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distribute"/>
        <w:rPr>
          <w:rFonts w:hint="eastAsia" w:ascii="黑体" w:eastAsia="黑体" w:cs="黑体"/>
          <w:b/>
          <w:bCs/>
          <w:color w:val="FF0000"/>
          <w:spacing w:val="60"/>
          <w:sz w:val="84"/>
          <w:szCs w:val="84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935990</wp:posOffset>
                </wp:positionV>
                <wp:extent cx="5895975" cy="0"/>
                <wp:effectExtent l="0" t="9525" r="9525" b="952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6.3pt;margin-top:73.7pt;height:0pt;width:464.25pt;z-index:251663360;mso-width-relative:page;mso-height-relative:page;" filled="f" stroked="t" coordsize="21600,21600" o:gfxdata="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ik5GC9YA&#10;AAALAQAADwAAAAAAAAABACAAAAAiAAAAZHJzL2Rvd25yZXYueG1sUEsBAhQAFAAAAAgAh07iQDwD&#10;nOjoAQAAsgMAAA4AAAAAAAAAAQAgAAAAJQEAAGRycy9lMm9Eb2MueG1sUEsFBgAAAAAGAAYAWQEA&#10;AH8FAAAAAA==&#10;">
                <v:fill on="f" focussize="0,0"/>
                <v:stroke weight="1.5pt" color="#FF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eastAsia="黑体" w:cs="黑体"/>
          <w:b/>
          <w:bCs/>
          <w:color w:val="FF0000"/>
          <w:spacing w:val="60"/>
          <w:sz w:val="84"/>
          <w:szCs w:val="84"/>
        </w:rPr>
        <w:t>安徽省土木建筑学会</w:t>
      </w:r>
    </w:p>
    <w:tbl>
      <w:tblPr>
        <w:tblStyle w:val="6"/>
        <w:tblpPr w:leftFromText="180" w:rightFromText="180" w:vertAnchor="text" w:horzAnchor="page" w:tblpX="2614" w:tblpY="1427"/>
        <w:tblOverlap w:val="never"/>
        <w:tblW w:w="6769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02"/>
        <w:gridCol w:w="4267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atLeast"/>
        </w:trPr>
        <w:tc>
          <w:tcPr>
            <w:tcW w:w="67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  <w:t>安徽璞门美家住宅技术开发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8"/>
                <w:szCs w:val="4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  <w:t>有限公司个人会员名单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姓名</w:t>
            </w:r>
          </w:p>
        </w:tc>
        <w:tc>
          <w:tcPr>
            <w:tcW w:w="4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参加的专委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080"/>
                <w:szCs w:val="108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马楚</w:t>
            </w:r>
          </w:p>
        </w:tc>
        <w:tc>
          <w:tcPr>
            <w:tcW w:w="4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080"/>
                <w:szCs w:val="108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（空）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00"/>
          <w:szCs w:val="200"/>
          <w:lang w:eastAsia="zh-CN"/>
        </w:rPr>
      </w:pPr>
      <w:bookmarkStart w:id="0" w:name="_GoBack"/>
      <w:bookmarkEnd w:id="0"/>
    </w:p>
    <w:sectPr>
      <w:pgSz w:w="11906" w:h="16838"/>
      <w:pgMar w:top="1440" w:right="1287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973352"/>
    <w:rsid w:val="012F050A"/>
    <w:rsid w:val="01A20844"/>
    <w:rsid w:val="0205384B"/>
    <w:rsid w:val="02DF2ACB"/>
    <w:rsid w:val="036157B5"/>
    <w:rsid w:val="044D6720"/>
    <w:rsid w:val="04EA3B86"/>
    <w:rsid w:val="05710F1E"/>
    <w:rsid w:val="076A0558"/>
    <w:rsid w:val="076F0E06"/>
    <w:rsid w:val="078565C0"/>
    <w:rsid w:val="07AA3156"/>
    <w:rsid w:val="07F24575"/>
    <w:rsid w:val="0A942C4D"/>
    <w:rsid w:val="0A973352"/>
    <w:rsid w:val="0C27083C"/>
    <w:rsid w:val="0E771CCF"/>
    <w:rsid w:val="0F332F41"/>
    <w:rsid w:val="102611E1"/>
    <w:rsid w:val="113F6D1B"/>
    <w:rsid w:val="11D31C48"/>
    <w:rsid w:val="12CD2991"/>
    <w:rsid w:val="13492BA1"/>
    <w:rsid w:val="138E02AF"/>
    <w:rsid w:val="16E541E1"/>
    <w:rsid w:val="17ED6B4F"/>
    <w:rsid w:val="18025B79"/>
    <w:rsid w:val="180E1AF9"/>
    <w:rsid w:val="190D7C40"/>
    <w:rsid w:val="197C2B17"/>
    <w:rsid w:val="1BBA4934"/>
    <w:rsid w:val="1BC279ED"/>
    <w:rsid w:val="1C1E6D6A"/>
    <w:rsid w:val="1D3120C3"/>
    <w:rsid w:val="1D5A49F2"/>
    <w:rsid w:val="1DA56516"/>
    <w:rsid w:val="1E9B5B1B"/>
    <w:rsid w:val="1ED71F90"/>
    <w:rsid w:val="1EFD002D"/>
    <w:rsid w:val="20405FDA"/>
    <w:rsid w:val="23A91F4A"/>
    <w:rsid w:val="23B366D8"/>
    <w:rsid w:val="2732722B"/>
    <w:rsid w:val="276F71CA"/>
    <w:rsid w:val="27E70C6D"/>
    <w:rsid w:val="27F27D42"/>
    <w:rsid w:val="2A3F5AB7"/>
    <w:rsid w:val="2AD43BD3"/>
    <w:rsid w:val="2BFD5FB3"/>
    <w:rsid w:val="2CD94706"/>
    <w:rsid w:val="2D207958"/>
    <w:rsid w:val="2D7A3F87"/>
    <w:rsid w:val="2E2C4C78"/>
    <w:rsid w:val="30005A47"/>
    <w:rsid w:val="30A8370D"/>
    <w:rsid w:val="30D46F7C"/>
    <w:rsid w:val="31D60399"/>
    <w:rsid w:val="31DF5ADE"/>
    <w:rsid w:val="32BA3CA8"/>
    <w:rsid w:val="332A75D6"/>
    <w:rsid w:val="335F3B5C"/>
    <w:rsid w:val="3397595B"/>
    <w:rsid w:val="33D07476"/>
    <w:rsid w:val="34993F29"/>
    <w:rsid w:val="352E1F8D"/>
    <w:rsid w:val="35412EAE"/>
    <w:rsid w:val="35B32D39"/>
    <w:rsid w:val="37612381"/>
    <w:rsid w:val="37C722EC"/>
    <w:rsid w:val="3AE81A23"/>
    <w:rsid w:val="3B801587"/>
    <w:rsid w:val="3C025BAB"/>
    <w:rsid w:val="3DA1045E"/>
    <w:rsid w:val="3EB40818"/>
    <w:rsid w:val="3F442508"/>
    <w:rsid w:val="4009010A"/>
    <w:rsid w:val="41CC5C70"/>
    <w:rsid w:val="437F6088"/>
    <w:rsid w:val="444C239C"/>
    <w:rsid w:val="455C335D"/>
    <w:rsid w:val="45A563C8"/>
    <w:rsid w:val="46D07274"/>
    <w:rsid w:val="47333327"/>
    <w:rsid w:val="48AE0EA8"/>
    <w:rsid w:val="48BC66AD"/>
    <w:rsid w:val="49EC45BF"/>
    <w:rsid w:val="4A2B4C4D"/>
    <w:rsid w:val="4AC07F24"/>
    <w:rsid w:val="4B0A4346"/>
    <w:rsid w:val="4C860B93"/>
    <w:rsid w:val="4D3F16AF"/>
    <w:rsid w:val="4DE35F58"/>
    <w:rsid w:val="4DE36987"/>
    <w:rsid w:val="4FBE7486"/>
    <w:rsid w:val="510D1CE2"/>
    <w:rsid w:val="51437A79"/>
    <w:rsid w:val="516034F6"/>
    <w:rsid w:val="51D94149"/>
    <w:rsid w:val="51FA675D"/>
    <w:rsid w:val="52897100"/>
    <w:rsid w:val="53660B59"/>
    <w:rsid w:val="540243D7"/>
    <w:rsid w:val="543717C4"/>
    <w:rsid w:val="54D24707"/>
    <w:rsid w:val="55813ECF"/>
    <w:rsid w:val="5A8F4013"/>
    <w:rsid w:val="5A97454E"/>
    <w:rsid w:val="5B283615"/>
    <w:rsid w:val="5BF45B5D"/>
    <w:rsid w:val="5C386F1E"/>
    <w:rsid w:val="5D852A39"/>
    <w:rsid w:val="5DCD1D0C"/>
    <w:rsid w:val="60E11012"/>
    <w:rsid w:val="62762FEE"/>
    <w:rsid w:val="64843A29"/>
    <w:rsid w:val="65F9402E"/>
    <w:rsid w:val="673008E7"/>
    <w:rsid w:val="67937529"/>
    <w:rsid w:val="67F5274C"/>
    <w:rsid w:val="682E526E"/>
    <w:rsid w:val="68647B1D"/>
    <w:rsid w:val="697079BF"/>
    <w:rsid w:val="6A267711"/>
    <w:rsid w:val="6B5E5B80"/>
    <w:rsid w:val="6BB6159C"/>
    <w:rsid w:val="6C1D4A8F"/>
    <w:rsid w:val="6CC00F56"/>
    <w:rsid w:val="6DD752AB"/>
    <w:rsid w:val="6E102050"/>
    <w:rsid w:val="6E177489"/>
    <w:rsid w:val="6E8672B7"/>
    <w:rsid w:val="72C83A8B"/>
    <w:rsid w:val="73093F7D"/>
    <w:rsid w:val="73483D44"/>
    <w:rsid w:val="753E6093"/>
    <w:rsid w:val="7562700A"/>
    <w:rsid w:val="761F2814"/>
    <w:rsid w:val="76732048"/>
    <w:rsid w:val="76A74ED0"/>
    <w:rsid w:val="77926B8F"/>
    <w:rsid w:val="78220B1C"/>
    <w:rsid w:val="78E8154F"/>
    <w:rsid w:val="793F33F0"/>
    <w:rsid w:val="79895D99"/>
    <w:rsid w:val="79A83BA5"/>
    <w:rsid w:val="7A0C1B27"/>
    <w:rsid w:val="7AE67CAB"/>
    <w:rsid w:val="7C2D041B"/>
    <w:rsid w:val="7CE10D97"/>
    <w:rsid w:val="7EF93BB3"/>
    <w:rsid w:val="7F45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center"/>
      <w:outlineLvl w:val="0"/>
    </w:pPr>
    <w:rPr>
      <w:rFonts w:hint="eastAsia" w:ascii="宋体" w:hAnsi="宋体" w:eastAsia="微软雅黑" w:cs="宋体"/>
      <w:kern w:val="44"/>
      <w:sz w:val="36"/>
      <w:szCs w:val="48"/>
      <w:lang w:bidi="ar"/>
    </w:rPr>
  </w:style>
  <w:style w:type="paragraph" w:styleId="3">
    <w:name w:val="heading 2"/>
    <w:basedOn w:val="1"/>
    <w:next w:val="1"/>
    <w:link w:val="10"/>
    <w:semiHidden/>
    <w:unhideWhenUsed/>
    <w:qFormat/>
    <w:uiPriority w:val="0"/>
    <w:pPr>
      <w:keepNext/>
      <w:keepLines/>
      <w:spacing w:before="500" w:beforeLines="0" w:beforeAutospacing="0" w:afterLines="0" w:afterAutospacing="0" w:line="240" w:lineRule="auto"/>
      <w:jc w:val="left"/>
      <w:outlineLvl w:val="1"/>
    </w:pPr>
    <w:rPr>
      <w:rFonts w:ascii="Arial" w:hAnsi="Arial" w:eastAsia="黑体"/>
      <w:sz w:val="32"/>
      <w:szCs w:val="2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oc 1"/>
    <w:basedOn w:val="1"/>
    <w:next w:val="1"/>
    <w:qFormat/>
    <w:uiPriority w:val="0"/>
    <w:pPr>
      <w:spacing w:before="120" w:after="280"/>
      <w:ind w:right="0" w:rightChars="0"/>
    </w:pPr>
    <w:rPr>
      <w:rFonts w:ascii="Tahoma" w:hAnsi="Tahoma" w:eastAsia="新宋体"/>
      <w:sz w:val="30"/>
      <w:szCs w:val="22"/>
    </w:rPr>
  </w:style>
  <w:style w:type="paragraph" w:styleId="5">
    <w:name w:val="toc 2"/>
    <w:basedOn w:val="1"/>
    <w:next w:val="1"/>
    <w:qFormat/>
    <w:uiPriority w:val="0"/>
    <w:pPr>
      <w:ind w:left="420" w:leftChars="200"/>
    </w:pPr>
    <w:rPr>
      <w:rFonts w:ascii="Tahoma" w:hAnsi="Tahoma" w:eastAsia="宋体"/>
      <w:sz w:val="24"/>
      <w:szCs w:val="22"/>
    </w:rPr>
  </w:style>
  <w:style w:type="paragraph" w:customStyle="1" w:styleId="8">
    <w:name w:val="新样式1"/>
    <w:next w:val="1"/>
    <w:qFormat/>
    <w:uiPriority w:val="0"/>
    <w:pPr>
      <w:jc w:val="center"/>
    </w:pPr>
    <w:rPr>
      <w:rFonts w:ascii="Arial" w:hAnsi="Arial" w:eastAsia="宋体" w:cstheme="minorBidi"/>
      <w:b/>
      <w:sz w:val="44"/>
    </w:rPr>
  </w:style>
  <w:style w:type="paragraph" w:customStyle="1" w:styleId="9">
    <w:name w:val="目录"/>
    <w:basedOn w:val="1"/>
    <w:qFormat/>
    <w:uiPriority w:val="0"/>
    <w:pPr>
      <w:spacing w:before="100" w:beforeLines="100" w:after="100" w:afterLines="100"/>
      <w:ind w:leftChars="0"/>
      <w:jc w:val="center"/>
    </w:pPr>
    <w:rPr>
      <w:rFonts w:eastAsia="微软雅黑" w:asciiTheme="minorAscii" w:hAnsiTheme="minorAscii"/>
      <w:spacing w:val="283"/>
      <w:kern w:val="10"/>
      <w:sz w:val="36"/>
    </w:rPr>
  </w:style>
  <w:style w:type="character" w:customStyle="1" w:styleId="10">
    <w:name w:val="标题 2 Char"/>
    <w:link w:val="3"/>
    <w:qFormat/>
    <w:uiPriority w:val="0"/>
    <w:rPr>
      <w:rFonts w:ascii="Arial" w:hAnsi="Arial" w:eastAsia="黑体"/>
      <w:sz w:val="32"/>
      <w:szCs w:val="22"/>
    </w:rPr>
  </w:style>
  <w:style w:type="character" w:customStyle="1" w:styleId="11">
    <w:name w:val="font01"/>
    <w:basedOn w:val="7"/>
    <w:qFormat/>
    <w:uiPriority w:val="0"/>
    <w:rPr>
      <w:rFonts w:hint="default" w:ascii="Arial" w:hAnsi="Arial" w:cs="Arial"/>
      <w:color w:val="000000"/>
      <w:sz w:val="18"/>
      <w:szCs w:val="18"/>
      <w:u w:val="none"/>
    </w:rPr>
  </w:style>
  <w:style w:type="character" w:customStyle="1" w:styleId="12">
    <w:name w:val="font1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3">
    <w:name w:val="font3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4">
    <w:name w:val="font5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5">
    <w:name w:val="font2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6">
    <w:name w:val="font41"/>
    <w:basedOn w:val="7"/>
    <w:qFormat/>
    <w:uiPriority w:val="0"/>
    <w:rPr>
      <w:rFonts w:hint="default" w:ascii="Arial" w:hAnsi="Arial" w:cs="Arial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2020-11-04T02:26:00Z</dcterms:created>
  <dc:creator>Administrator</dc:creator>
  <cp:lastModifiedBy>Administrator</cp:lastModifiedBy>
  <dcterms:modified xsi:type="dcterms:W3CDTF">2020-12-02T02:36:05Z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