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tmp" ContentType="image/png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45BD57" w14:textId="77777777" w:rsidR="00E86AD5" w:rsidRDefault="00E86AD5" w:rsidP="00E86AD5">
      <w:pPr>
        <w:jc w:val="right"/>
        <w:rPr>
          <w:rFonts w:ascii="黑体" w:eastAsia="黑体" w:hAnsi="黑体" w:cs="黑体"/>
          <w:sz w:val="56"/>
          <w:szCs w:val="56"/>
        </w:rPr>
      </w:pPr>
      <w:r>
        <w:rPr>
          <w:rFonts w:ascii="黑体" w:eastAsia="黑体" w:hAnsi="黑体" w:cs="黑体" w:hint="eastAsia"/>
          <w:color w:val="000000"/>
          <w:sz w:val="56"/>
          <w:szCs w:val="56"/>
        </w:rPr>
        <w:t>T/CASA</w:t>
      </w:r>
    </w:p>
    <w:p w14:paraId="4A7DA34C" w14:textId="77777777" w:rsidR="00E86AD5" w:rsidRDefault="00E86AD5" w:rsidP="00E86AD5">
      <w:pPr>
        <w:pStyle w:val="af1"/>
      </w:pPr>
    </w:p>
    <w:p w14:paraId="50EE7BA4" w14:textId="77777777" w:rsidR="00E86AD5" w:rsidRDefault="00E86AD5" w:rsidP="00E86AD5">
      <w:pPr>
        <w:spacing w:beforeLines="100" w:before="312" w:afterLines="100" w:after="312"/>
        <w:jc w:val="center"/>
        <w:rPr>
          <w:rFonts w:ascii="黑体" w:eastAsia="黑体" w:hAnsi="黑体" w:cs="黑体"/>
          <w:b/>
          <w:color w:val="000000"/>
          <w:sz w:val="32"/>
          <w:szCs w:val="32"/>
        </w:rPr>
      </w:pPr>
      <w:r>
        <w:rPr>
          <w:rFonts w:ascii="黑体" w:eastAsia="黑体" w:hAnsi="黑体" w:cs="黑体" w:hint="eastAsia"/>
          <w:b/>
          <w:color w:val="000000"/>
          <w:sz w:val="32"/>
          <w:szCs w:val="32"/>
        </w:rPr>
        <w:t>安徽省土木建筑学会标准</w:t>
      </w:r>
    </w:p>
    <w:p w14:paraId="680A2508" w14:textId="1949B21B" w:rsidR="00E86AD5" w:rsidRDefault="00F50BEF" w:rsidP="00E86AD5">
      <w:pPr>
        <w:spacing w:beforeLines="100" w:before="312" w:afterLines="50" w:after="156"/>
        <w:jc w:val="right"/>
        <w:rPr>
          <w:rFonts w:ascii="黑体" w:eastAsia="黑体" w:hAnsi="黑体" w:cs="黑体"/>
          <w:b/>
          <w:bCs/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425CCB4" wp14:editId="38F46F77">
                <wp:simplePos x="0" y="0"/>
                <wp:positionH relativeFrom="column">
                  <wp:posOffset>-1174386</wp:posOffset>
                </wp:positionH>
                <wp:positionV relativeFrom="paragraph">
                  <wp:posOffset>530225</wp:posOffset>
                </wp:positionV>
                <wp:extent cx="5578928" cy="40821"/>
                <wp:effectExtent l="0" t="0" r="22225" b="35560"/>
                <wp:wrapNone/>
                <wp:docPr id="10" name="直接连接符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5578928" cy="40821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21C2AF" id="直接连接符 10" o:spid="_x0000_s1026" style="position:absolute;left:0;text-align:left;flip:y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92.45pt,41.75pt" to="346.85pt,4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">
                <o:lock v:ext="edit" shapetype="f"/>
              </v:line>
            </w:pict>
          </mc:Fallback>
        </mc:AlternateContent>
      </w:r>
      <w:r w:rsidR="00E86AD5">
        <w:rPr>
          <w:rFonts w:ascii="黑体" w:eastAsia="黑体" w:hAnsi="黑体" w:cs="黑体" w:hint="eastAsia"/>
          <w:b/>
          <w:bCs/>
          <w:color w:val="000000"/>
          <w:sz w:val="28"/>
          <w:szCs w:val="28"/>
        </w:rPr>
        <w:t>T/</w:t>
      </w:r>
      <w:proofErr w:type="gramStart"/>
      <w:r w:rsidR="00E86AD5">
        <w:rPr>
          <w:rFonts w:ascii="黑体" w:eastAsia="黑体" w:hAnsi="黑体" w:cs="黑体" w:hint="eastAsia"/>
          <w:b/>
          <w:bCs/>
          <w:color w:val="000000"/>
          <w:sz w:val="28"/>
          <w:szCs w:val="28"/>
        </w:rPr>
        <w:t>CASA  XXXX</w:t>
      </w:r>
      <w:proofErr w:type="gramEnd"/>
      <w:r w:rsidR="00E86AD5">
        <w:rPr>
          <w:rFonts w:ascii="黑体" w:eastAsia="黑体" w:hAnsi="黑体" w:cs="黑体" w:hint="eastAsia"/>
          <w:b/>
          <w:bCs/>
          <w:color w:val="000000"/>
          <w:sz w:val="28"/>
          <w:szCs w:val="28"/>
        </w:rPr>
        <w:t>-2022</w:t>
      </w:r>
    </w:p>
    <w:p w14:paraId="683B97AB" w14:textId="68AEE9BC" w:rsidR="00E86AD5" w:rsidRDefault="00E86AD5" w:rsidP="00E86AD5">
      <w:pPr>
        <w:pStyle w:val="af1"/>
        <w:ind w:leftChars="-300" w:left="-630"/>
        <w:rPr>
          <w:u w:val="thick"/>
        </w:rPr>
      </w:pPr>
    </w:p>
    <w:p w14:paraId="51366D50" w14:textId="77777777" w:rsidR="00E86AD5" w:rsidRDefault="00E86AD5" w:rsidP="00E86AD5">
      <w:pPr>
        <w:pStyle w:val="af1"/>
        <w:rPr>
          <w:u w:val="thick"/>
        </w:rPr>
      </w:pPr>
    </w:p>
    <w:p w14:paraId="300C6902" w14:textId="35BDCF71" w:rsidR="00E86AD5" w:rsidRDefault="00E86AD5" w:rsidP="00E86AD5">
      <w:pPr>
        <w:pStyle w:val="af1"/>
        <w:spacing w:line="400" w:lineRule="exact"/>
        <w:jc w:val="center"/>
        <w:rPr>
          <w:rFonts w:asciiTheme="majorEastAsia" w:eastAsiaTheme="majorEastAsia" w:hAnsiTheme="majorEastAsia"/>
          <w:b/>
          <w:sz w:val="36"/>
          <w:szCs w:val="36"/>
        </w:rPr>
      </w:pPr>
      <w:bookmarkStart w:id="0" w:name="_Hlk119751406"/>
      <w:r w:rsidRPr="00E86AD5">
        <w:rPr>
          <w:rFonts w:asciiTheme="majorEastAsia" w:eastAsiaTheme="majorEastAsia" w:hAnsiTheme="majorEastAsia" w:hint="eastAsia"/>
          <w:b/>
          <w:sz w:val="36"/>
          <w:szCs w:val="36"/>
        </w:rPr>
        <w:t>高延弹超薄沥青罩面施工技术规程</w:t>
      </w:r>
    </w:p>
    <w:p w14:paraId="01B63A31" w14:textId="77777777" w:rsidR="00F50BEF" w:rsidRDefault="00F50BEF" w:rsidP="00E86AD5">
      <w:pPr>
        <w:spacing w:line="400" w:lineRule="exact"/>
        <w:jc w:val="center"/>
        <w:rPr>
          <w:rFonts w:ascii="宋体" w:hAnsi="宋体" w:cs="宋体"/>
          <w:sz w:val="20"/>
          <w:szCs w:val="20"/>
        </w:rPr>
      </w:pPr>
      <w:r>
        <w:rPr>
          <w:rFonts w:ascii="宋体" w:hAnsi="宋体" w:cs="宋体"/>
          <w:sz w:val="20"/>
          <w:szCs w:val="20"/>
        </w:rPr>
        <w:t>T</w:t>
      </w:r>
      <w:r>
        <w:rPr>
          <w:rFonts w:ascii="宋体" w:hAnsi="宋体" w:cs="宋体" w:hint="eastAsia"/>
          <w:sz w:val="20"/>
          <w:szCs w:val="20"/>
        </w:rPr>
        <w:t>e</w:t>
      </w:r>
      <w:r>
        <w:rPr>
          <w:rFonts w:ascii="宋体" w:hAnsi="宋体" w:cs="宋体"/>
          <w:sz w:val="20"/>
          <w:szCs w:val="20"/>
        </w:rPr>
        <w:t xml:space="preserve">chnical </w:t>
      </w:r>
      <w:r w:rsidR="00E86AD5">
        <w:rPr>
          <w:rFonts w:ascii="宋体" w:hAnsi="宋体" w:cs="宋体" w:hint="eastAsia"/>
          <w:sz w:val="20"/>
          <w:szCs w:val="20"/>
        </w:rPr>
        <w:t xml:space="preserve">Standard for Construction of </w:t>
      </w:r>
    </w:p>
    <w:p w14:paraId="67254E7C" w14:textId="083396E3" w:rsidR="00E86AD5" w:rsidRDefault="00F50BEF" w:rsidP="00E86AD5">
      <w:pPr>
        <w:spacing w:line="400" w:lineRule="exact"/>
        <w:jc w:val="center"/>
        <w:rPr>
          <w:rFonts w:asciiTheme="majorEastAsia" w:eastAsiaTheme="majorEastAsia" w:hAnsiTheme="majorEastAsia"/>
          <w:b/>
          <w:sz w:val="20"/>
          <w:szCs w:val="20"/>
        </w:rPr>
      </w:pPr>
      <w:r w:rsidRPr="00F50BEF">
        <w:rPr>
          <w:rFonts w:ascii="宋体" w:hAnsi="宋体" w:cs="宋体"/>
          <w:sz w:val="20"/>
          <w:szCs w:val="20"/>
        </w:rPr>
        <w:t>high-</w:t>
      </w:r>
      <w:r>
        <w:rPr>
          <w:rFonts w:ascii="宋体" w:hAnsi="宋体" w:cs="宋体"/>
          <w:sz w:val="20"/>
          <w:szCs w:val="20"/>
        </w:rPr>
        <w:t>D</w:t>
      </w:r>
      <w:r w:rsidRPr="00F50BEF">
        <w:rPr>
          <w:rFonts w:ascii="宋体" w:hAnsi="宋体" w:cs="宋体"/>
          <w:sz w:val="20"/>
          <w:szCs w:val="20"/>
        </w:rPr>
        <w:t xml:space="preserve">uctility </w:t>
      </w:r>
      <w:r>
        <w:rPr>
          <w:rFonts w:ascii="宋体" w:hAnsi="宋体" w:cs="宋体"/>
          <w:sz w:val="20"/>
          <w:szCs w:val="20"/>
        </w:rPr>
        <w:t>Ultra-</w:t>
      </w:r>
      <w:r w:rsidRPr="00F50BEF">
        <w:rPr>
          <w:rFonts w:ascii="宋体" w:hAnsi="宋体" w:cs="宋体"/>
          <w:sz w:val="20"/>
          <w:szCs w:val="20"/>
        </w:rPr>
        <w:t xml:space="preserve">thin </w:t>
      </w:r>
      <w:r>
        <w:rPr>
          <w:rFonts w:ascii="宋体" w:hAnsi="宋体" w:cs="宋体"/>
          <w:sz w:val="20"/>
          <w:szCs w:val="20"/>
        </w:rPr>
        <w:t>O</w:t>
      </w:r>
      <w:r w:rsidRPr="00F50BEF">
        <w:rPr>
          <w:rFonts w:ascii="宋体" w:hAnsi="宋体" w:cs="宋体"/>
          <w:sz w:val="20"/>
          <w:szCs w:val="20"/>
        </w:rPr>
        <w:t>verlay</w:t>
      </w:r>
    </w:p>
    <w:bookmarkEnd w:id="0"/>
    <w:p w14:paraId="1D40E64E" w14:textId="77777777" w:rsidR="00E86AD5" w:rsidRPr="00F50BEF" w:rsidRDefault="00E86AD5" w:rsidP="00E86AD5">
      <w:pPr>
        <w:jc w:val="center"/>
        <w:rPr>
          <w:rFonts w:asciiTheme="majorEastAsia" w:eastAsiaTheme="majorEastAsia" w:hAnsiTheme="majorEastAsia"/>
          <w:b/>
          <w:sz w:val="36"/>
          <w:szCs w:val="36"/>
        </w:rPr>
      </w:pPr>
    </w:p>
    <w:p w14:paraId="5DD01075" w14:textId="7A2BBC6C" w:rsidR="00E86AD5" w:rsidRDefault="00E86AD5" w:rsidP="00E86AD5">
      <w:pPr>
        <w:jc w:val="center"/>
        <w:rPr>
          <w:rFonts w:asciiTheme="majorEastAsia" w:eastAsiaTheme="majorEastAsia" w:hAnsiTheme="majorEastAsia"/>
          <w:b/>
          <w:bCs/>
          <w:sz w:val="36"/>
          <w:szCs w:val="36"/>
        </w:rPr>
      </w:pPr>
      <w:r>
        <w:rPr>
          <w:rFonts w:asciiTheme="majorEastAsia" w:eastAsiaTheme="majorEastAsia" w:hAnsiTheme="majorEastAsia" w:hint="eastAsia"/>
          <w:b/>
          <w:bCs/>
          <w:sz w:val="36"/>
          <w:szCs w:val="36"/>
        </w:rPr>
        <w:t>（</w:t>
      </w:r>
      <w:r w:rsidR="008C463A">
        <w:rPr>
          <w:rFonts w:asciiTheme="majorEastAsia" w:eastAsiaTheme="majorEastAsia" w:hAnsiTheme="majorEastAsia" w:hint="eastAsia"/>
          <w:b/>
          <w:bCs/>
          <w:sz w:val="36"/>
          <w:szCs w:val="36"/>
        </w:rPr>
        <w:t>征求意见</w:t>
      </w:r>
      <w:r>
        <w:rPr>
          <w:rFonts w:asciiTheme="majorEastAsia" w:eastAsiaTheme="majorEastAsia" w:hAnsiTheme="majorEastAsia" w:hint="eastAsia"/>
          <w:b/>
          <w:bCs/>
          <w:sz w:val="36"/>
          <w:szCs w:val="36"/>
        </w:rPr>
        <w:t>稿）</w:t>
      </w:r>
    </w:p>
    <w:p w14:paraId="12143558" w14:textId="77777777" w:rsidR="00E86AD5" w:rsidRDefault="00E86AD5" w:rsidP="00E86AD5">
      <w:pPr>
        <w:jc w:val="center"/>
        <w:rPr>
          <w:rFonts w:asciiTheme="majorEastAsia" w:eastAsiaTheme="majorEastAsia" w:hAnsiTheme="majorEastAsia"/>
          <w:b/>
          <w:sz w:val="36"/>
          <w:szCs w:val="36"/>
        </w:rPr>
      </w:pPr>
    </w:p>
    <w:p w14:paraId="2C4F2678" w14:textId="77777777" w:rsidR="00E86AD5" w:rsidRDefault="00E86AD5" w:rsidP="00E86AD5">
      <w:pPr>
        <w:pStyle w:val="af1"/>
        <w:rPr>
          <w:rFonts w:asciiTheme="majorEastAsia" w:eastAsiaTheme="majorEastAsia" w:hAnsiTheme="majorEastAsia"/>
          <w:b/>
          <w:sz w:val="36"/>
          <w:szCs w:val="36"/>
        </w:rPr>
      </w:pPr>
    </w:p>
    <w:p w14:paraId="73839797" w14:textId="77777777" w:rsidR="00E86AD5" w:rsidRDefault="00E86AD5" w:rsidP="00E86AD5">
      <w:pPr>
        <w:pStyle w:val="af1"/>
        <w:rPr>
          <w:rFonts w:asciiTheme="majorEastAsia" w:eastAsiaTheme="majorEastAsia" w:hAnsiTheme="majorEastAsia"/>
          <w:b/>
          <w:sz w:val="36"/>
          <w:szCs w:val="36"/>
        </w:rPr>
      </w:pPr>
    </w:p>
    <w:p w14:paraId="4334774D" w14:textId="77777777" w:rsidR="00E86AD5" w:rsidRDefault="00E86AD5" w:rsidP="00E86AD5">
      <w:pPr>
        <w:pStyle w:val="af1"/>
        <w:rPr>
          <w:rFonts w:asciiTheme="majorEastAsia" w:eastAsiaTheme="majorEastAsia" w:hAnsiTheme="majorEastAsia"/>
          <w:b/>
          <w:sz w:val="36"/>
          <w:szCs w:val="36"/>
        </w:rPr>
      </w:pPr>
    </w:p>
    <w:p w14:paraId="4ED1A4BB" w14:textId="22584997" w:rsidR="00E86AD5" w:rsidRDefault="008C463A" w:rsidP="00E86AD5">
      <w:pPr>
        <w:jc w:val="center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92ADBFA" wp14:editId="0FE6EDE3">
                <wp:simplePos x="0" y="0"/>
                <wp:positionH relativeFrom="column">
                  <wp:posOffset>-1142483</wp:posOffset>
                </wp:positionH>
                <wp:positionV relativeFrom="paragraph">
                  <wp:posOffset>446250</wp:posOffset>
                </wp:positionV>
                <wp:extent cx="5585988" cy="13968"/>
                <wp:effectExtent l="0" t="0" r="34290" b="24765"/>
                <wp:wrapNone/>
                <wp:docPr id="9" name="直接连接符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5585988" cy="13968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EFFB5B" id="直接连接符 9" o:spid="_x0000_s1026" style="position:absolute;left:0;text-align:lef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89.95pt,35.15pt" to="349.9pt,3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">
                <o:lock v:ext="edit" shapetype="f"/>
              </v:line>
            </w:pict>
          </mc:Fallback>
        </mc:AlternateContent>
      </w:r>
      <w:r w:rsidR="00E86AD5">
        <w:rPr>
          <w:rFonts w:ascii="宋体" w:hAnsi="宋体" w:cs="宋体" w:hint="eastAsia"/>
          <w:color w:val="000000"/>
          <w:sz w:val="28"/>
          <w:szCs w:val="28"/>
        </w:rPr>
        <w:t>2022-XX-XX  发布           2022- XX-XX  实施</w:t>
      </w:r>
      <w:r w:rsidR="00E86AD5">
        <w:rPr>
          <w:rFonts w:ascii="黑体" w:eastAsia="黑体" w:hAnsi="宋体" w:cs="黑体" w:hint="eastAsia"/>
          <w:color w:val="000000"/>
          <w:sz w:val="31"/>
          <w:szCs w:val="31"/>
        </w:rPr>
        <w:t xml:space="preserve">                    </w:t>
      </w:r>
    </w:p>
    <w:p w14:paraId="5BA97904" w14:textId="77777777" w:rsidR="00E86AD5" w:rsidRDefault="00E86AD5" w:rsidP="00E86AD5">
      <w:pPr>
        <w:pStyle w:val="af1"/>
      </w:pPr>
    </w:p>
    <w:p w14:paraId="0F947B8D" w14:textId="3F549C09" w:rsidR="00E86AD5" w:rsidRDefault="008C463A" w:rsidP="00E86AD5">
      <w:pPr>
        <w:jc w:val="center"/>
        <w:rPr>
          <w:rFonts w:ascii="宋体" w:hAnsi="宋体" w:cs="宋体"/>
          <w:color w:val="000000"/>
        </w:rPr>
      </w:pPr>
      <w:r>
        <w:rPr>
          <w:rFonts w:ascii="宋体" w:hAnsi="宋体" w:cs="宋体" w:hint="eastAsia"/>
          <w:color w:val="000000"/>
        </w:rPr>
        <w:t>安徽省土木建筑学会 发布</w:t>
      </w:r>
    </w:p>
    <w:p w14:paraId="24AAB3C0" w14:textId="4F3B293B" w:rsidR="008C463A" w:rsidRDefault="008C463A" w:rsidP="008C463A">
      <w:pPr>
        <w:jc w:val="center"/>
        <w:rPr>
          <w:rFonts w:ascii="宋体" w:hAnsi="宋体" w:cs="宋体"/>
          <w:color w:val="000000"/>
          <w:sz w:val="36"/>
          <w:szCs w:val="36"/>
        </w:rPr>
      </w:pPr>
    </w:p>
    <w:p w14:paraId="2BA9A975" w14:textId="77777777" w:rsidR="008C463A" w:rsidRDefault="008C463A" w:rsidP="008C463A">
      <w:pPr>
        <w:jc w:val="center"/>
        <w:rPr>
          <w:rFonts w:ascii="宋体" w:hAnsi="宋体" w:cs="宋体"/>
          <w:color w:val="000000"/>
          <w:sz w:val="36"/>
          <w:szCs w:val="36"/>
        </w:rPr>
      </w:pPr>
    </w:p>
    <w:p w14:paraId="43BEA0BF" w14:textId="77777777" w:rsidR="008C463A" w:rsidRDefault="008C463A" w:rsidP="008C463A">
      <w:pPr>
        <w:jc w:val="center"/>
        <w:rPr>
          <w:rFonts w:ascii="宋体" w:hAnsi="宋体" w:cs="宋体"/>
          <w:color w:val="000000"/>
          <w:sz w:val="36"/>
          <w:szCs w:val="36"/>
        </w:rPr>
      </w:pPr>
      <w:r>
        <w:rPr>
          <w:rFonts w:ascii="黑体" w:eastAsia="黑体" w:hAnsi="黑体" w:cs="黑体" w:hint="eastAsia"/>
          <w:b/>
          <w:color w:val="000000"/>
          <w:sz w:val="28"/>
          <w:szCs w:val="28"/>
        </w:rPr>
        <w:t>安徽省土木建筑学会标准</w:t>
      </w:r>
    </w:p>
    <w:p w14:paraId="03298A9E" w14:textId="77777777" w:rsidR="008C463A" w:rsidRDefault="008C463A" w:rsidP="008C463A">
      <w:pPr>
        <w:pStyle w:val="af1"/>
        <w:rPr>
          <w:rFonts w:ascii="宋体" w:hAnsi="宋体" w:cs="宋体"/>
          <w:color w:val="000000"/>
          <w:sz w:val="36"/>
          <w:szCs w:val="36"/>
        </w:rPr>
      </w:pPr>
    </w:p>
    <w:p w14:paraId="3B9979C5" w14:textId="77777777" w:rsidR="008C463A" w:rsidRPr="008C463A" w:rsidRDefault="008C463A" w:rsidP="008C463A">
      <w:pPr>
        <w:spacing w:line="400" w:lineRule="exact"/>
        <w:jc w:val="center"/>
        <w:rPr>
          <w:rFonts w:asciiTheme="majorEastAsia" w:eastAsiaTheme="majorEastAsia" w:hAnsiTheme="majorEastAsia" w:cstheme="minorBidi"/>
          <w:sz w:val="28"/>
          <w:szCs w:val="28"/>
        </w:rPr>
      </w:pPr>
      <w:r w:rsidRPr="008C463A">
        <w:rPr>
          <w:rFonts w:asciiTheme="majorEastAsia" w:eastAsiaTheme="majorEastAsia" w:hAnsiTheme="majorEastAsia" w:cstheme="minorBidi" w:hint="eastAsia"/>
          <w:sz w:val="28"/>
          <w:szCs w:val="28"/>
        </w:rPr>
        <w:t>高延弹超薄沥青罩面施工技术规程</w:t>
      </w:r>
    </w:p>
    <w:p w14:paraId="09E14CFE" w14:textId="77777777" w:rsidR="008C463A" w:rsidRPr="008C463A" w:rsidRDefault="008C463A" w:rsidP="008C463A">
      <w:pPr>
        <w:spacing w:line="400" w:lineRule="exact"/>
        <w:jc w:val="center"/>
        <w:rPr>
          <w:rFonts w:asciiTheme="majorEastAsia" w:eastAsiaTheme="majorEastAsia" w:hAnsiTheme="majorEastAsia" w:cstheme="minorBidi"/>
          <w:sz w:val="20"/>
          <w:szCs w:val="20"/>
        </w:rPr>
      </w:pPr>
      <w:r w:rsidRPr="008C463A">
        <w:rPr>
          <w:rFonts w:asciiTheme="majorEastAsia" w:eastAsiaTheme="majorEastAsia" w:hAnsiTheme="majorEastAsia" w:cstheme="minorBidi"/>
          <w:sz w:val="20"/>
          <w:szCs w:val="20"/>
        </w:rPr>
        <w:t xml:space="preserve">Technical Standard for Construction of </w:t>
      </w:r>
    </w:p>
    <w:p w14:paraId="7C4104BC" w14:textId="23535842" w:rsidR="008C463A" w:rsidRPr="008C463A" w:rsidRDefault="008C463A" w:rsidP="008C463A">
      <w:pPr>
        <w:spacing w:line="400" w:lineRule="exact"/>
        <w:jc w:val="center"/>
        <w:rPr>
          <w:rFonts w:asciiTheme="majorEastAsia" w:eastAsiaTheme="majorEastAsia" w:hAnsiTheme="majorEastAsia" w:cs="宋体"/>
          <w:b/>
          <w:sz w:val="20"/>
          <w:szCs w:val="20"/>
        </w:rPr>
      </w:pPr>
      <w:r w:rsidRPr="008C463A">
        <w:rPr>
          <w:rFonts w:asciiTheme="majorEastAsia" w:eastAsiaTheme="majorEastAsia" w:hAnsiTheme="majorEastAsia" w:cstheme="minorBidi"/>
          <w:sz w:val="20"/>
          <w:szCs w:val="20"/>
        </w:rPr>
        <w:t>high-Ductility Ultra-thin Overlay</w:t>
      </w:r>
    </w:p>
    <w:p w14:paraId="655F8945" w14:textId="77777777" w:rsidR="008C463A" w:rsidRDefault="008C463A" w:rsidP="008C463A">
      <w:pPr>
        <w:pStyle w:val="af1"/>
      </w:pPr>
    </w:p>
    <w:p w14:paraId="1D220857" w14:textId="77777777" w:rsidR="008C463A" w:rsidRDefault="008C463A" w:rsidP="008C463A">
      <w:pPr>
        <w:jc w:val="center"/>
        <w:rPr>
          <w:rFonts w:ascii="宋体" w:hAnsi="宋体" w:cs="宋体"/>
          <w:b/>
          <w:bCs/>
          <w:color w:val="000000"/>
          <w:sz w:val="24"/>
          <w:szCs w:val="24"/>
        </w:rPr>
      </w:pPr>
      <w:r>
        <w:rPr>
          <w:rFonts w:ascii="宋体" w:hAnsi="宋体" w:cs="宋体" w:hint="eastAsia"/>
          <w:b/>
          <w:bCs/>
          <w:color w:val="000000"/>
          <w:sz w:val="24"/>
          <w:szCs w:val="24"/>
        </w:rPr>
        <w:t>T/</w:t>
      </w:r>
      <w:proofErr w:type="gramStart"/>
      <w:r>
        <w:rPr>
          <w:rFonts w:ascii="宋体" w:hAnsi="宋体" w:cs="宋体" w:hint="eastAsia"/>
          <w:b/>
          <w:bCs/>
          <w:color w:val="000000"/>
          <w:sz w:val="24"/>
          <w:szCs w:val="24"/>
        </w:rPr>
        <w:t>CASA  XXXX</w:t>
      </w:r>
      <w:proofErr w:type="gramEnd"/>
      <w:r>
        <w:rPr>
          <w:rFonts w:ascii="宋体" w:hAnsi="宋体" w:cs="宋体" w:hint="eastAsia"/>
          <w:b/>
          <w:bCs/>
          <w:color w:val="000000"/>
          <w:sz w:val="24"/>
          <w:szCs w:val="24"/>
        </w:rPr>
        <w:t>-2022</w:t>
      </w:r>
    </w:p>
    <w:p w14:paraId="3DA6B724" w14:textId="77777777" w:rsidR="008C463A" w:rsidRDefault="008C463A" w:rsidP="008C463A">
      <w:pPr>
        <w:pStyle w:val="af1"/>
      </w:pPr>
    </w:p>
    <w:p w14:paraId="3FCCA922" w14:textId="77777777" w:rsidR="008C463A" w:rsidRDefault="008C463A" w:rsidP="008C463A">
      <w:pPr>
        <w:ind w:firstLineChars="900" w:firstLine="2520"/>
        <w:rPr>
          <w:rFonts w:ascii="宋体" w:hAnsi="宋体" w:cs="宋体"/>
          <w:color w:val="000000"/>
          <w:sz w:val="28"/>
          <w:szCs w:val="28"/>
        </w:rPr>
      </w:pPr>
    </w:p>
    <w:p w14:paraId="29815B03" w14:textId="77777777" w:rsidR="008C463A" w:rsidRDefault="008C463A" w:rsidP="008C463A">
      <w:pPr>
        <w:pStyle w:val="af1"/>
        <w:rPr>
          <w:rFonts w:ascii="宋体" w:hAnsi="宋体" w:cs="宋体"/>
          <w:color w:val="000000"/>
          <w:sz w:val="28"/>
          <w:szCs w:val="28"/>
        </w:rPr>
      </w:pPr>
    </w:p>
    <w:p w14:paraId="628D5DE0" w14:textId="77777777" w:rsidR="008C463A" w:rsidRDefault="008C463A" w:rsidP="008C463A">
      <w:pPr>
        <w:pStyle w:val="af1"/>
        <w:rPr>
          <w:rFonts w:ascii="宋体" w:hAnsi="宋体" w:cs="宋体"/>
          <w:color w:val="000000"/>
          <w:sz w:val="28"/>
          <w:szCs w:val="28"/>
        </w:rPr>
      </w:pPr>
    </w:p>
    <w:p w14:paraId="645747C5" w14:textId="77777777" w:rsidR="008C463A" w:rsidRDefault="008C463A" w:rsidP="008C463A">
      <w:pPr>
        <w:pStyle w:val="af1"/>
        <w:rPr>
          <w:rFonts w:ascii="宋体" w:hAnsi="宋体" w:cs="宋体"/>
          <w:color w:val="000000"/>
          <w:sz w:val="28"/>
          <w:szCs w:val="28"/>
        </w:rPr>
      </w:pPr>
    </w:p>
    <w:p w14:paraId="036931E7" w14:textId="77777777" w:rsidR="008C463A" w:rsidRDefault="008C463A" w:rsidP="008C463A">
      <w:pPr>
        <w:jc w:val="center"/>
        <w:rPr>
          <w:rFonts w:ascii="宋体" w:hAnsi="宋体" w:cs="宋体"/>
          <w:color w:val="000000"/>
          <w:sz w:val="28"/>
          <w:szCs w:val="28"/>
        </w:rPr>
      </w:pPr>
    </w:p>
    <w:p w14:paraId="75AC1C84" w14:textId="77777777" w:rsidR="008C463A" w:rsidRDefault="008C463A" w:rsidP="008C463A">
      <w:pPr>
        <w:jc w:val="center"/>
        <w:rPr>
          <w:rFonts w:ascii="宋体" w:hAnsi="宋体" w:cs="宋体"/>
          <w:color w:val="000000"/>
          <w:sz w:val="28"/>
          <w:szCs w:val="28"/>
        </w:rPr>
      </w:pPr>
    </w:p>
    <w:p w14:paraId="66CEFD98" w14:textId="77777777" w:rsidR="008C463A" w:rsidRDefault="008C463A" w:rsidP="008C463A">
      <w:pPr>
        <w:jc w:val="center"/>
        <w:rPr>
          <w:rFonts w:ascii="宋体" w:hAnsi="宋体" w:cs="宋体"/>
          <w:color w:val="000000"/>
          <w:sz w:val="28"/>
          <w:szCs w:val="28"/>
        </w:rPr>
      </w:pPr>
    </w:p>
    <w:p w14:paraId="2DE3A3FC" w14:textId="77777777" w:rsidR="008C463A" w:rsidRDefault="008C463A" w:rsidP="008C463A">
      <w:pPr>
        <w:jc w:val="center"/>
        <w:rPr>
          <w:rFonts w:ascii="宋体" w:hAnsi="宋体" w:cs="宋体"/>
          <w:color w:val="000000"/>
          <w:sz w:val="28"/>
          <w:szCs w:val="28"/>
        </w:rPr>
      </w:pPr>
    </w:p>
    <w:p w14:paraId="1116C661" w14:textId="77777777" w:rsidR="008C463A" w:rsidRDefault="008C463A" w:rsidP="008C463A">
      <w:pPr>
        <w:jc w:val="center"/>
        <w:rPr>
          <w:rFonts w:ascii="黑体" w:eastAsia="黑体" w:hAnsi="黑体" w:cs="黑体"/>
          <w:b/>
          <w:sz w:val="24"/>
          <w:szCs w:val="24"/>
        </w:rPr>
      </w:pPr>
      <w:r>
        <w:rPr>
          <w:rFonts w:ascii="黑体" w:eastAsia="黑体" w:hAnsi="黑体" w:cs="黑体" w:hint="eastAsia"/>
          <w:b/>
          <w:color w:val="000000"/>
          <w:sz w:val="24"/>
          <w:szCs w:val="24"/>
        </w:rPr>
        <w:t>2022   合 肥</w:t>
      </w:r>
    </w:p>
    <w:p w14:paraId="5982A400" w14:textId="77777777" w:rsidR="00E86AD5" w:rsidRPr="00E86AD5" w:rsidRDefault="00E86AD5" w:rsidP="00130D92">
      <w:pPr>
        <w:spacing w:line="276" w:lineRule="auto"/>
        <w:ind w:firstLine="480"/>
        <w:jc w:val="left"/>
        <w:rPr>
          <w:rFonts w:ascii="Times New Roman" w:hAnsi="Times New Roman"/>
          <w:sz w:val="24"/>
        </w:rPr>
      </w:pPr>
    </w:p>
    <w:p w14:paraId="48AAA4BF" w14:textId="77777777" w:rsidR="0026037D" w:rsidRDefault="0026037D" w:rsidP="0026037D">
      <w:pPr>
        <w:jc w:val="center"/>
        <w:rPr>
          <w:rFonts w:ascii="宋体" w:hAnsi="宋体" w:cs="宋体"/>
          <w:sz w:val="20"/>
        </w:rPr>
      </w:pPr>
    </w:p>
    <w:p w14:paraId="557EFF70" w14:textId="77777777" w:rsidR="0026037D" w:rsidRDefault="0026037D" w:rsidP="0026037D">
      <w:pPr>
        <w:jc w:val="center"/>
        <w:rPr>
          <w:rFonts w:ascii="宋体" w:hAnsi="宋体" w:cs="宋体"/>
          <w:sz w:val="20"/>
        </w:rPr>
      </w:pPr>
    </w:p>
    <w:p w14:paraId="041A538B" w14:textId="77777777" w:rsidR="0026037D" w:rsidRDefault="0026037D" w:rsidP="0026037D">
      <w:pPr>
        <w:jc w:val="center"/>
        <w:rPr>
          <w:rFonts w:ascii="宋体" w:hAnsi="宋体" w:cs="宋体"/>
          <w:sz w:val="20"/>
        </w:rPr>
      </w:pPr>
    </w:p>
    <w:p w14:paraId="0103A589" w14:textId="77777777" w:rsidR="0026037D" w:rsidRDefault="0026037D" w:rsidP="0026037D">
      <w:pPr>
        <w:jc w:val="center"/>
        <w:rPr>
          <w:rFonts w:ascii="宋体" w:hAnsi="宋体" w:cs="宋体"/>
          <w:sz w:val="20"/>
        </w:rPr>
      </w:pPr>
    </w:p>
    <w:p w14:paraId="03F2286E" w14:textId="77777777" w:rsidR="0026037D" w:rsidRDefault="0026037D" w:rsidP="0026037D">
      <w:pPr>
        <w:jc w:val="center"/>
        <w:rPr>
          <w:rFonts w:ascii="宋体" w:hAnsi="宋体" w:cs="宋体"/>
          <w:sz w:val="20"/>
        </w:rPr>
      </w:pPr>
    </w:p>
    <w:p w14:paraId="7C05A527" w14:textId="77777777" w:rsidR="0026037D" w:rsidRDefault="0026037D" w:rsidP="0026037D">
      <w:pPr>
        <w:jc w:val="center"/>
        <w:rPr>
          <w:rFonts w:ascii="宋体" w:hAnsi="宋体" w:cs="宋体"/>
          <w:sz w:val="20"/>
        </w:rPr>
      </w:pPr>
    </w:p>
    <w:p w14:paraId="7F9DC068" w14:textId="77777777" w:rsidR="0026037D" w:rsidRDefault="0026037D" w:rsidP="0026037D">
      <w:pPr>
        <w:jc w:val="center"/>
        <w:rPr>
          <w:rFonts w:ascii="宋体" w:hAnsi="宋体" w:cs="宋体"/>
          <w:sz w:val="20"/>
        </w:rPr>
      </w:pPr>
    </w:p>
    <w:p w14:paraId="61EB64AB" w14:textId="77777777" w:rsidR="0026037D" w:rsidRDefault="0026037D" w:rsidP="0026037D">
      <w:pPr>
        <w:jc w:val="center"/>
        <w:rPr>
          <w:rFonts w:ascii="宋体" w:hAnsi="宋体" w:cs="宋体"/>
          <w:sz w:val="20"/>
        </w:rPr>
      </w:pPr>
    </w:p>
    <w:p w14:paraId="1E81DCF3" w14:textId="77777777" w:rsidR="0026037D" w:rsidRDefault="0026037D" w:rsidP="0026037D">
      <w:pPr>
        <w:jc w:val="center"/>
        <w:rPr>
          <w:rFonts w:ascii="宋体" w:hAnsi="宋体" w:cs="宋体"/>
          <w:sz w:val="20"/>
        </w:rPr>
      </w:pPr>
    </w:p>
    <w:p w14:paraId="77060E2C" w14:textId="1CF238E3" w:rsidR="0026037D" w:rsidRDefault="0026037D" w:rsidP="0026037D">
      <w:pPr>
        <w:jc w:val="center"/>
        <w:rPr>
          <w:rFonts w:ascii="宋体" w:hAnsi="宋体" w:cs="宋体"/>
          <w:sz w:val="20"/>
        </w:rPr>
      </w:pPr>
    </w:p>
    <w:p w14:paraId="137D2646" w14:textId="2CB34FFC" w:rsidR="00F554E8" w:rsidRDefault="00F554E8" w:rsidP="0026037D">
      <w:pPr>
        <w:jc w:val="center"/>
        <w:rPr>
          <w:rFonts w:ascii="宋体" w:hAnsi="宋体" w:cs="宋体"/>
          <w:sz w:val="20"/>
        </w:rPr>
      </w:pPr>
    </w:p>
    <w:p w14:paraId="76105122" w14:textId="6B057657" w:rsidR="00AA58E4" w:rsidRDefault="00AA58E4" w:rsidP="0026037D">
      <w:pPr>
        <w:jc w:val="center"/>
        <w:rPr>
          <w:rFonts w:ascii="宋体" w:hAnsi="宋体" w:cs="宋体"/>
          <w:sz w:val="20"/>
        </w:rPr>
      </w:pPr>
    </w:p>
    <w:p w14:paraId="4B99E483" w14:textId="77777777" w:rsidR="00AA58E4" w:rsidRPr="00AA58E4" w:rsidRDefault="00AA58E4" w:rsidP="0026037D">
      <w:pPr>
        <w:jc w:val="center"/>
        <w:rPr>
          <w:rFonts w:ascii="宋体" w:hAnsi="宋体" w:cs="宋体"/>
          <w:sz w:val="20"/>
        </w:rPr>
      </w:pPr>
    </w:p>
    <w:p w14:paraId="6F914183" w14:textId="2EF80C69" w:rsidR="00F554E8" w:rsidRDefault="00F554E8" w:rsidP="0026037D">
      <w:pPr>
        <w:jc w:val="center"/>
        <w:rPr>
          <w:rFonts w:ascii="宋体" w:hAnsi="宋体" w:cs="宋体"/>
          <w:sz w:val="20"/>
        </w:rPr>
      </w:pPr>
    </w:p>
    <w:p w14:paraId="7D00D608" w14:textId="241FF276" w:rsidR="00CB32FF" w:rsidRDefault="00CB32FF" w:rsidP="0026037D">
      <w:pPr>
        <w:jc w:val="center"/>
        <w:rPr>
          <w:rFonts w:ascii="宋体" w:hAnsi="宋体" w:cs="宋体"/>
          <w:sz w:val="20"/>
        </w:rPr>
      </w:pPr>
    </w:p>
    <w:p w14:paraId="78A54E96" w14:textId="77777777" w:rsidR="00CB32FF" w:rsidRPr="00CB32FF" w:rsidRDefault="00CB32FF" w:rsidP="0026037D">
      <w:pPr>
        <w:jc w:val="center"/>
        <w:rPr>
          <w:rFonts w:ascii="宋体" w:hAnsi="宋体" w:cs="宋体"/>
          <w:sz w:val="20"/>
        </w:rPr>
      </w:pPr>
    </w:p>
    <w:p w14:paraId="39969034" w14:textId="77777777" w:rsidR="0026037D" w:rsidRDefault="0026037D" w:rsidP="0026037D">
      <w:pPr>
        <w:spacing w:line="360" w:lineRule="exact"/>
        <w:jc w:val="center"/>
        <w:rPr>
          <w:rFonts w:ascii="宋体" w:hAnsi="宋体" w:cs="宋体"/>
          <w:sz w:val="20"/>
        </w:rPr>
      </w:pPr>
      <w:r>
        <w:rPr>
          <w:rFonts w:ascii="宋体" w:hAnsi="宋体" w:cs="宋体" w:hint="eastAsia"/>
          <w:sz w:val="20"/>
        </w:rPr>
        <w:t>安徽省土木建筑学会标准</w:t>
      </w:r>
    </w:p>
    <w:p w14:paraId="13F5D49F" w14:textId="77777777" w:rsidR="0026037D" w:rsidRPr="0026037D" w:rsidRDefault="0026037D" w:rsidP="0026037D">
      <w:pPr>
        <w:spacing w:line="360" w:lineRule="exact"/>
        <w:jc w:val="center"/>
        <w:rPr>
          <w:rFonts w:ascii="宋体" w:hAnsi="宋体" w:cs="宋体"/>
          <w:b/>
          <w:bCs/>
          <w:sz w:val="20"/>
        </w:rPr>
      </w:pPr>
      <w:r w:rsidRPr="0026037D">
        <w:rPr>
          <w:rFonts w:ascii="宋体" w:hAnsi="宋体" w:cs="宋体" w:hint="eastAsia"/>
          <w:b/>
          <w:bCs/>
          <w:sz w:val="20"/>
        </w:rPr>
        <w:t>高延弹超薄沥青罩面施工技术规程</w:t>
      </w:r>
    </w:p>
    <w:p w14:paraId="58EA9AF9" w14:textId="77777777" w:rsidR="0026037D" w:rsidRPr="0026037D" w:rsidRDefault="0026037D" w:rsidP="0026037D">
      <w:pPr>
        <w:spacing w:line="360" w:lineRule="exact"/>
        <w:jc w:val="center"/>
        <w:rPr>
          <w:rFonts w:ascii="宋体" w:hAnsi="宋体" w:cs="宋体"/>
          <w:sz w:val="20"/>
        </w:rPr>
      </w:pPr>
      <w:r w:rsidRPr="0026037D">
        <w:rPr>
          <w:rFonts w:ascii="宋体" w:hAnsi="宋体" w:cs="宋体"/>
          <w:sz w:val="20"/>
        </w:rPr>
        <w:t xml:space="preserve">Technical Standard for Construction of </w:t>
      </w:r>
    </w:p>
    <w:p w14:paraId="7504EC93" w14:textId="3B4819AD" w:rsidR="0026037D" w:rsidRPr="0026037D" w:rsidRDefault="0026037D" w:rsidP="0026037D">
      <w:pPr>
        <w:spacing w:line="360" w:lineRule="exact"/>
        <w:jc w:val="center"/>
        <w:rPr>
          <w:rFonts w:asciiTheme="minorHAnsi" w:eastAsiaTheme="minorEastAsia" w:hAnsiTheme="minorHAnsi"/>
          <w:sz w:val="20"/>
        </w:rPr>
      </w:pPr>
      <w:r w:rsidRPr="0026037D">
        <w:rPr>
          <w:rFonts w:ascii="宋体" w:hAnsi="宋体" w:cs="宋体"/>
          <w:sz w:val="20"/>
        </w:rPr>
        <w:t>high-Ductility Ultra-thin Overlay</w:t>
      </w:r>
    </w:p>
    <w:p w14:paraId="58F4A69B" w14:textId="77777777" w:rsidR="0026037D" w:rsidRDefault="0026037D" w:rsidP="0026037D">
      <w:pPr>
        <w:spacing w:line="360" w:lineRule="exact"/>
        <w:jc w:val="center"/>
        <w:rPr>
          <w:rFonts w:asciiTheme="minorHAnsi" w:eastAsiaTheme="minorEastAsia" w:hAnsiTheme="minorHAnsi"/>
          <w:b/>
          <w:bCs/>
          <w:sz w:val="20"/>
        </w:rPr>
      </w:pPr>
      <w:r>
        <w:rPr>
          <w:rFonts w:asciiTheme="minorHAnsi" w:eastAsiaTheme="minorEastAsia" w:hAnsiTheme="minorHAnsi"/>
          <w:b/>
          <w:bCs/>
          <w:sz w:val="20"/>
        </w:rPr>
        <w:t>T/</w:t>
      </w:r>
      <w:proofErr w:type="gramStart"/>
      <w:r>
        <w:rPr>
          <w:rFonts w:asciiTheme="minorHAnsi" w:eastAsiaTheme="minorEastAsia" w:hAnsiTheme="minorHAnsi"/>
          <w:b/>
          <w:bCs/>
          <w:sz w:val="20"/>
        </w:rPr>
        <w:t>CASA</w:t>
      </w:r>
      <w:r>
        <w:rPr>
          <w:rFonts w:asciiTheme="minorHAnsi" w:eastAsiaTheme="minorEastAsia" w:hAnsiTheme="minorHAnsi" w:hint="eastAsia"/>
          <w:b/>
          <w:bCs/>
          <w:sz w:val="20"/>
        </w:rPr>
        <w:t xml:space="preserve"> </w:t>
      </w:r>
      <w:r>
        <w:rPr>
          <w:rFonts w:asciiTheme="minorHAnsi" w:eastAsiaTheme="minorEastAsia" w:hAnsiTheme="minorHAnsi"/>
          <w:b/>
          <w:bCs/>
          <w:sz w:val="20"/>
        </w:rPr>
        <w:t xml:space="preserve"> XXXX</w:t>
      </w:r>
      <w:proofErr w:type="gramEnd"/>
      <w:r>
        <w:rPr>
          <w:rFonts w:asciiTheme="minorHAnsi" w:eastAsiaTheme="minorEastAsia" w:hAnsiTheme="minorHAnsi"/>
          <w:b/>
          <w:bCs/>
          <w:sz w:val="20"/>
        </w:rPr>
        <w:t>-2022</w:t>
      </w:r>
    </w:p>
    <w:p w14:paraId="3CA87508" w14:textId="77777777" w:rsidR="0026037D" w:rsidRDefault="0026037D" w:rsidP="0026037D">
      <w:pPr>
        <w:spacing w:beforeLines="50" w:before="156"/>
        <w:jc w:val="center"/>
        <w:rPr>
          <w:rFonts w:eastAsiaTheme="minorEastAsia"/>
          <w:sz w:val="20"/>
        </w:rPr>
      </w:pPr>
      <w:r>
        <w:rPr>
          <w:rFonts w:hint="eastAsia"/>
          <w:sz w:val="20"/>
        </w:rPr>
        <w:t>*</w:t>
      </w:r>
    </w:p>
    <w:p w14:paraId="259E7CE3" w14:textId="77777777" w:rsidR="0026037D" w:rsidRDefault="0026037D" w:rsidP="0026037D">
      <w:pPr>
        <w:spacing w:line="360" w:lineRule="exact"/>
        <w:jc w:val="center"/>
        <w:rPr>
          <w:rFonts w:ascii="宋体" w:hAnsi="宋体" w:cs="宋体"/>
          <w:sz w:val="16"/>
          <w:szCs w:val="20"/>
        </w:rPr>
      </w:pPr>
      <w:r>
        <w:rPr>
          <w:rFonts w:ascii="宋体" w:hAnsi="宋体" w:cs="宋体" w:hint="eastAsia"/>
          <w:sz w:val="16"/>
          <w:szCs w:val="20"/>
        </w:rPr>
        <w:t>安徽省土木建筑学会组织出版发行</w:t>
      </w:r>
    </w:p>
    <w:p w14:paraId="4C29E728" w14:textId="77777777" w:rsidR="0026037D" w:rsidRDefault="0026037D" w:rsidP="0026037D">
      <w:pPr>
        <w:spacing w:line="360" w:lineRule="exact"/>
        <w:jc w:val="center"/>
        <w:rPr>
          <w:rFonts w:ascii="宋体" w:hAnsi="宋体" w:cs="宋体"/>
          <w:sz w:val="16"/>
          <w:szCs w:val="20"/>
        </w:rPr>
      </w:pPr>
      <w:r>
        <w:rPr>
          <w:rFonts w:ascii="宋体" w:hAnsi="宋体" w:cs="宋体" w:hint="eastAsia"/>
          <w:sz w:val="16"/>
          <w:szCs w:val="20"/>
        </w:rPr>
        <w:t>(合肥市紫云路996号安徽省城乡规划建设大厦，邮编: 230091)</w:t>
      </w:r>
    </w:p>
    <w:p w14:paraId="7E95C970" w14:textId="77777777" w:rsidR="0026037D" w:rsidRDefault="0026037D" w:rsidP="0026037D">
      <w:pPr>
        <w:jc w:val="center"/>
        <w:rPr>
          <w:rFonts w:ascii="宋体" w:hAnsi="宋体" w:cs="宋体"/>
          <w:sz w:val="16"/>
          <w:szCs w:val="20"/>
        </w:rPr>
      </w:pPr>
      <w:r>
        <w:rPr>
          <w:rFonts w:ascii="宋体" w:hAnsi="宋体" w:cs="宋体" w:hint="eastAsia"/>
          <w:sz w:val="16"/>
          <w:szCs w:val="20"/>
        </w:rPr>
        <w:t>*</w:t>
      </w:r>
    </w:p>
    <w:p w14:paraId="535DBAB5" w14:textId="0DAA569A" w:rsidR="0026037D" w:rsidRDefault="0026037D" w:rsidP="0026037D">
      <w:pPr>
        <w:jc w:val="center"/>
        <w:rPr>
          <w:rFonts w:ascii="宋体" w:hAnsi="宋体" w:cs="宋体"/>
          <w:sz w:val="16"/>
          <w:szCs w:val="20"/>
        </w:rPr>
      </w:pPr>
      <w:r>
        <w:rPr>
          <w:rFonts w:ascii="宋体" w:hAnsi="宋体" w:cs="宋体" w:hint="eastAsia"/>
          <w:sz w:val="16"/>
          <w:szCs w:val="20"/>
        </w:rPr>
        <w:t>开本: 850X1168</w:t>
      </w:r>
      <w:r w:rsidR="00467E01">
        <w:rPr>
          <w:rFonts w:ascii="宋体" w:hAnsi="宋体" w:cs="宋体" w:hint="eastAsia"/>
          <w:sz w:val="16"/>
          <w:szCs w:val="20"/>
        </w:rPr>
        <w:t>毫</w:t>
      </w:r>
      <w:r>
        <w:rPr>
          <w:rFonts w:ascii="宋体" w:hAnsi="宋体" w:cs="宋体" w:hint="eastAsia"/>
          <w:sz w:val="16"/>
          <w:szCs w:val="20"/>
        </w:rPr>
        <w:t>米  1/32  印张:   字数: 千字</w:t>
      </w:r>
    </w:p>
    <w:p w14:paraId="4DD096AF" w14:textId="77777777" w:rsidR="0026037D" w:rsidRDefault="0026037D" w:rsidP="0026037D">
      <w:pPr>
        <w:jc w:val="center"/>
        <w:rPr>
          <w:rFonts w:asciiTheme="majorEastAsia" w:eastAsiaTheme="majorEastAsia" w:hAnsiTheme="majorEastAsia"/>
          <w:b/>
          <w:sz w:val="28"/>
          <w:szCs w:val="28"/>
        </w:rPr>
      </w:pPr>
      <w:r>
        <w:rPr>
          <w:rFonts w:ascii="宋体" w:hAnsi="宋体" w:cs="宋体" w:hint="eastAsia"/>
          <w:sz w:val="16"/>
          <w:szCs w:val="20"/>
        </w:rPr>
        <w:t>年月第一版  年月第一次印刷  印数: 1-500册</w:t>
      </w:r>
    </w:p>
    <w:p w14:paraId="2D12D21D" w14:textId="5B18394B" w:rsidR="00636878" w:rsidRPr="0016456B" w:rsidRDefault="0016456B" w:rsidP="0016456B">
      <w:pPr>
        <w:spacing w:line="360" w:lineRule="auto"/>
        <w:jc w:val="center"/>
        <w:rPr>
          <w:rFonts w:ascii="宋体" w:hAnsi="宋体"/>
          <w:sz w:val="24"/>
        </w:rPr>
      </w:pPr>
      <w:r>
        <w:rPr>
          <w:b/>
          <w:sz w:val="32"/>
          <w:szCs w:val="32"/>
        </w:rPr>
        <w:lastRenderedPageBreak/>
        <w:t>前</w:t>
      </w:r>
      <w:r>
        <w:rPr>
          <w:rFonts w:hint="eastAsia"/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>言</w:t>
      </w:r>
    </w:p>
    <w:p w14:paraId="1B0CCFC2" w14:textId="477355E2" w:rsidR="00794C5E" w:rsidRPr="0016456B" w:rsidRDefault="00794C5E" w:rsidP="00794C5E">
      <w:pPr>
        <w:spacing w:line="360" w:lineRule="auto"/>
        <w:ind w:firstLineChars="200" w:firstLine="420"/>
        <w:jc w:val="left"/>
        <w:rPr>
          <w:rFonts w:ascii="宋体" w:hAnsi="宋体" w:cs="宋体"/>
          <w:bCs/>
          <w:szCs w:val="18"/>
        </w:rPr>
      </w:pPr>
      <w:r w:rsidRPr="0016456B">
        <w:rPr>
          <w:rFonts w:ascii="宋体" w:hAnsi="宋体" w:cs="宋体" w:hint="eastAsia"/>
          <w:bCs/>
        </w:rPr>
        <w:t>本规程是根据安徽省土木建筑学会《关于批准</w:t>
      </w:r>
      <w:r w:rsidR="00F554E8" w:rsidRPr="0016456B">
        <w:rPr>
          <w:rFonts w:ascii="宋体" w:hAnsi="宋体" w:cs="宋体" w:hint="eastAsia"/>
          <w:bCs/>
        </w:rPr>
        <w:t>“高延弹超薄沥青罩面施工技术规程”</w:t>
      </w:r>
      <w:r w:rsidR="00380E0F" w:rsidRPr="0016456B">
        <w:rPr>
          <w:rFonts w:ascii="宋体" w:hAnsi="宋体" w:cs="宋体" w:hint="eastAsia"/>
          <w:bCs/>
        </w:rPr>
        <w:t>团体标准立项的通知》</w:t>
      </w:r>
      <w:r w:rsidRPr="0016456B">
        <w:rPr>
          <w:rFonts w:ascii="宋体" w:hAnsi="宋体" w:cs="宋体" w:hint="eastAsia"/>
          <w:bCs/>
        </w:rPr>
        <w:t>（</w:t>
      </w:r>
      <w:proofErr w:type="gramStart"/>
      <w:r w:rsidRPr="0016456B">
        <w:rPr>
          <w:rFonts w:ascii="宋体" w:hAnsi="宋体" w:cs="宋体" w:hint="eastAsia"/>
          <w:bCs/>
        </w:rPr>
        <w:t>皖建学字</w:t>
      </w:r>
      <w:proofErr w:type="gramEnd"/>
      <w:r w:rsidRPr="0016456B">
        <w:rPr>
          <w:rFonts w:ascii="宋体" w:hAnsi="宋体" w:cs="宋体" w:hint="eastAsia"/>
          <w:bCs/>
        </w:rPr>
        <w:t>[202</w:t>
      </w:r>
      <w:r w:rsidR="00380E0F" w:rsidRPr="0016456B">
        <w:rPr>
          <w:rFonts w:ascii="宋体" w:hAnsi="宋体" w:cs="宋体"/>
          <w:bCs/>
        </w:rPr>
        <w:t>2</w:t>
      </w:r>
      <w:r w:rsidRPr="0016456B">
        <w:rPr>
          <w:rFonts w:ascii="宋体" w:hAnsi="宋体" w:cs="宋体" w:hint="eastAsia"/>
          <w:bCs/>
        </w:rPr>
        <w:t xml:space="preserve">] </w:t>
      </w:r>
      <w:r w:rsidR="00380E0F" w:rsidRPr="0016456B">
        <w:rPr>
          <w:rFonts w:ascii="宋体" w:hAnsi="宋体" w:cs="宋体"/>
          <w:bCs/>
        </w:rPr>
        <w:t>05</w:t>
      </w:r>
      <w:r w:rsidRPr="0016456B">
        <w:rPr>
          <w:rFonts w:ascii="宋体" w:hAnsi="宋体" w:cs="宋体" w:hint="eastAsia"/>
          <w:bCs/>
        </w:rPr>
        <w:t>号）</w:t>
      </w:r>
      <w:r w:rsidR="00F554E8" w:rsidRPr="0016456B">
        <w:rPr>
          <w:szCs w:val="18"/>
        </w:rPr>
        <w:t>下达的任务要求，结合《安徽省土木建筑学会标准管理办法（暂行）》规定，规程编制组经广泛调查研究、认真总结</w:t>
      </w:r>
      <w:r w:rsidR="00F554E8" w:rsidRPr="0016456B">
        <w:rPr>
          <w:rFonts w:hint="eastAsia"/>
          <w:szCs w:val="18"/>
        </w:rPr>
        <w:t>生产</w:t>
      </w:r>
      <w:r w:rsidR="00F554E8" w:rsidRPr="0016456B">
        <w:rPr>
          <w:szCs w:val="18"/>
        </w:rPr>
        <w:t>实践经验，参考有关国家</w:t>
      </w:r>
      <w:r w:rsidR="00F554E8" w:rsidRPr="0016456B">
        <w:rPr>
          <w:rFonts w:hint="eastAsia"/>
          <w:szCs w:val="18"/>
        </w:rPr>
        <w:t>、</w:t>
      </w:r>
      <w:r w:rsidR="00F554E8" w:rsidRPr="0016456B">
        <w:rPr>
          <w:szCs w:val="18"/>
        </w:rPr>
        <w:t>行业</w:t>
      </w:r>
      <w:r w:rsidR="00F554E8" w:rsidRPr="0016456B">
        <w:rPr>
          <w:rFonts w:hint="eastAsia"/>
          <w:szCs w:val="18"/>
        </w:rPr>
        <w:t>及</w:t>
      </w:r>
      <w:r w:rsidR="00F554E8" w:rsidRPr="0016456B">
        <w:rPr>
          <w:szCs w:val="18"/>
        </w:rPr>
        <w:t>地方标准，并在广泛充分征求意见的基础上，编制</w:t>
      </w:r>
      <w:r w:rsidR="00F554E8" w:rsidRPr="0016456B">
        <w:rPr>
          <w:rFonts w:ascii="宋体" w:hAnsi="宋体" w:cs="宋体" w:hint="eastAsia"/>
          <w:bCs/>
        </w:rPr>
        <w:t>本规程</w:t>
      </w:r>
      <w:r w:rsidR="000D2695" w:rsidRPr="0016456B">
        <w:rPr>
          <w:rFonts w:ascii="宋体" w:hAnsi="宋体" w:cs="宋体" w:hint="eastAsia"/>
          <w:bCs/>
        </w:rPr>
        <w:t>。</w:t>
      </w:r>
    </w:p>
    <w:p w14:paraId="79FFA615" w14:textId="4BD18BF5" w:rsidR="00794C5E" w:rsidRPr="0016456B" w:rsidRDefault="00794C5E" w:rsidP="00794C5E">
      <w:pPr>
        <w:spacing w:line="360" w:lineRule="auto"/>
        <w:ind w:firstLineChars="200" w:firstLine="420"/>
        <w:jc w:val="left"/>
        <w:rPr>
          <w:rFonts w:ascii="宋体" w:hAnsi="宋体" w:cs="宋体"/>
          <w:bCs/>
          <w:szCs w:val="18"/>
        </w:rPr>
      </w:pPr>
      <w:r w:rsidRPr="0016456B">
        <w:rPr>
          <w:rFonts w:ascii="宋体" w:hAnsi="宋体" w:cs="宋体" w:hint="eastAsia"/>
          <w:bCs/>
          <w:szCs w:val="18"/>
        </w:rPr>
        <w:t>本规程</w:t>
      </w:r>
      <w:r w:rsidR="00F554E8" w:rsidRPr="0016456B">
        <w:rPr>
          <w:rFonts w:ascii="宋体" w:hAnsi="宋体" w:cs="宋体" w:hint="eastAsia"/>
          <w:bCs/>
          <w:szCs w:val="18"/>
        </w:rPr>
        <w:t>共分</w:t>
      </w:r>
      <w:r w:rsidR="000E36FD" w:rsidRPr="0016456B">
        <w:rPr>
          <w:rFonts w:ascii="宋体" w:hAnsi="宋体" w:cs="宋体"/>
          <w:bCs/>
          <w:szCs w:val="18"/>
        </w:rPr>
        <w:t>9</w:t>
      </w:r>
      <w:r w:rsidRPr="0016456B">
        <w:rPr>
          <w:rFonts w:ascii="宋体" w:hAnsi="宋体" w:cs="宋体" w:hint="eastAsia"/>
          <w:bCs/>
          <w:szCs w:val="18"/>
        </w:rPr>
        <w:t>章，主要内容包括：</w:t>
      </w:r>
      <w:r w:rsidR="00904B16" w:rsidRPr="0016456B">
        <w:rPr>
          <w:rFonts w:ascii="宋体" w:hAnsi="宋体" w:cs="宋体"/>
          <w:bCs/>
          <w:szCs w:val="18"/>
        </w:rPr>
        <w:t>1</w:t>
      </w:r>
      <w:r w:rsidR="0016456B" w:rsidRPr="0016456B">
        <w:rPr>
          <w:rFonts w:ascii="宋体" w:hAnsi="宋体" w:cs="宋体"/>
          <w:bCs/>
          <w:szCs w:val="18"/>
        </w:rPr>
        <w:t xml:space="preserve"> </w:t>
      </w:r>
      <w:r w:rsidR="00904B16" w:rsidRPr="0016456B">
        <w:rPr>
          <w:rFonts w:ascii="宋体" w:hAnsi="宋体" w:cs="宋体" w:hint="eastAsia"/>
          <w:bCs/>
          <w:szCs w:val="18"/>
        </w:rPr>
        <w:t>总则；2</w:t>
      </w:r>
      <w:r w:rsidR="0016456B" w:rsidRPr="0016456B">
        <w:rPr>
          <w:rFonts w:ascii="宋体" w:hAnsi="宋体" w:cs="宋体"/>
          <w:bCs/>
          <w:szCs w:val="18"/>
        </w:rPr>
        <w:t xml:space="preserve"> </w:t>
      </w:r>
      <w:r w:rsidR="00904B16" w:rsidRPr="0016456B">
        <w:rPr>
          <w:rFonts w:ascii="宋体" w:hAnsi="宋体" w:cs="宋体" w:hint="eastAsia"/>
          <w:bCs/>
          <w:szCs w:val="18"/>
        </w:rPr>
        <w:t>规范性引用文件；3</w:t>
      </w:r>
      <w:r w:rsidR="0016456B" w:rsidRPr="0016456B">
        <w:rPr>
          <w:rFonts w:ascii="宋体" w:hAnsi="宋体" w:cs="宋体"/>
          <w:bCs/>
          <w:szCs w:val="18"/>
        </w:rPr>
        <w:t xml:space="preserve"> </w:t>
      </w:r>
      <w:r w:rsidR="00904B16" w:rsidRPr="0016456B">
        <w:rPr>
          <w:rFonts w:ascii="宋体" w:hAnsi="宋体" w:cs="宋体" w:hint="eastAsia"/>
          <w:bCs/>
          <w:szCs w:val="18"/>
        </w:rPr>
        <w:t>术语和符号；</w:t>
      </w:r>
      <w:r w:rsidR="009968DC" w:rsidRPr="0016456B">
        <w:rPr>
          <w:rFonts w:ascii="宋体" w:hAnsi="宋体" w:cs="宋体" w:hint="eastAsia"/>
          <w:bCs/>
          <w:szCs w:val="18"/>
        </w:rPr>
        <w:t>4</w:t>
      </w:r>
      <w:r w:rsidR="0016456B" w:rsidRPr="0016456B">
        <w:rPr>
          <w:rFonts w:ascii="宋体" w:hAnsi="宋体" w:cs="宋体"/>
          <w:bCs/>
          <w:szCs w:val="18"/>
        </w:rPr>
        <w:t xml:space="preserve"> </w:t>
      </w:r>
      <w:r w:rsidR="00904B16" w:rsidRPr="0016456B">
        <w:rPr>
          <w:rFonts w:ascii="宋体" w:hAnsi="宋体" w:cs="宋体" w:hint="eastAsia"/>
          <w:bCs/>
          <w:szCs w:val="18"/>
        </w:rPr>
        <w:t>基本规定</w:t>
      </w:r>
      <w:r w:rsidR="009968DC" w:rsidRPr="0016456B">
        <w:rPr>
          <w:rFonts w:ascii="宋体" w:hAnsi="宋体" w:cs="宋体" w:hint="eastAsia"/>
          <w:bCs/>
          <w:szCs w:val="18"/>
        </w:rPr>
        <w:t>；5</w:t>
      </w:r>
      <w:r w:rsidR="0016456B" w:rsidRPr="0016456B">
        <w:rPr>
          <w:rFonts w:ascii="宋体" w:hAnsi="宋体" w:cs="宋体"/>
          <w:bCs/>
          <w:szCs w:val="18"/>
        </w:rPr>
        <w:t xml:space="preserve"> </w:t>
      </w:r>
      <w:r w:rsidR="00904B16" w:rsidRPr="0016456B">
        <w:rPr>
          <w:rFonts w:ascii="宋体" w:hAnsi="宋体" w:cs="宋体" w:hint="eastAsia"/>
          <w:bCs/>
          <w:szCs w:val="18"/>
        </w:rPr>
        <w:t>原路面技术状况要求</w:t>
      </w:r>
      <w:r w:rsidR="009968DC" w:rsidRPr="0016456B">
        <w:rPr>
          <w:rFonts w:ascii="宋体" w:hAnsi="宋体" w:cs="宋体" w:hint="eastAsia"/>
          <w:bCs/>
          <w:szCs w:val="18"/>
        </w:rPr>
        <w:t>；6</w:t>
      </w:r>
      <w:r w:rsidR="0016456B" w:rsidRPr="0016456B">
        <w:rPr>
          <w:rFonts w:ascii="宋体" w:hAnsi="宋体" w:cs="宋体"/>
          <w:bCs/>
          <w:szCs w:val="18"/>
        </w:rPr>
        <w:t xml:space="preserve"> </w:t>
      </w:r>
      <w:r w:rsidR="00904B16" w:rsidRPr="0016456B">
        <w:rPr>
          <w:rFonts w:ascii="宋体" w:hAnsi="宋体" w:cs="宋体" w:hint="eastAsia"/>
          <w:bCs/>
          <w:szCs w:val="18"/>
        </w:rPr>
        <w:t>材料</w:t>
      </w:r>
      <w:r w:rsidR="009968DC" w:rsidRPr="0016456B">
        <w:rPr>
          <w:rFonts w:ascii="宋体" w:hAnsi="宋体" w:cs="宋体" w:hint="eastAsia"/>
          <w:bCs/>
          <w:szCs w:val="18"/>
        </w:rPr>
        <w:t>；7</w:t>
      </w:r>
      <w:r w:rsidR="0016456B" w:rsidRPr="0016456B">
        <w:rPr>
          <w:rFonts w:ascii="宋体" w:hAnsi="宋体" w:cs="宋体"/>
          <w:bCs/>
          <w:szCs w:val="18"/>
        </w:rPr>
        <w:t xml:space="preserve"> </w:t>
      </w:r>
      <w:r w:rsidR="00904B16" w:rsidRPr="0016456B">
        <w:rPr>
          <w:rFonts w:ascii="宋体" w:hAnsi="宋体" w:cs="宋体" w:hint="eastAsia"/>
          <w:bCs/>
          <w:szCs w:val="18"/>
        </w:rPr>
        <w:t>设计</w:t>
      </w:r>
      <w:r w:rsidR="009968DC" w:rsidRPr="0016456B">
        <w:rPr>
          <w:rFonts w:ascii="宋体" w:hAnsi="宋体" w:cs="宋体" w:hint="eastAsia"/>
          <w:bCs/>
          <w:szCs w:val="18"/>
        </w:rPr>
        <w:t>；8</w:t>
      </w:r>
      <w:r w:rsidR="0016456B" w:rsidRPr="0016456B">
        <w:rPr>
          <w:rFonts w:ascii="宋体" w:hAnsi="宋体" w:cs="宋体"/>
          <w:bCs/>
          <w:szCs w:val="18"/>
        </w:rPr>
        <w:t xml:space="preserve"> </w:t>
      </w:r>
      <w:r w:rsidR="00904B16" w:rsidRPr="0016456B">
        <w:rPr>
          <w:rFonts w:ascii="宋体" w:hAnsi="宋体" w:cs="宋体" w:hint="eastAsia"/>
          <w:bCs/>
          <w:szCs w:val="18"/>
        </w:rPr>
        <w:t>施工</w:t>
      </w:r>
      <w:r w:rsidR="009968DC" w:rsidRPr="0016456B">
        <w:rPr>
          <w:rFonts w:ascii="宋体" w:hAnsi="宋体" w:cs="宋体" w:hint="eastAsia"/>
          <w:bCs/>
          <w:szCs w:val="18"/>
        </w:rPr>
        <w:t>；9</w:t>
      </w:r>
      <w:r w:rsidR="0016456B" w:rsidRPr="0016456B">
        <w:rPr>
          <w:rFonts w:ascii="宋体" w:hAnsi="宋体" w:cs="宋体"/>
          <w:bCs/>
          <w:szCs w:val="18"/>
        </w:rPr>
        <w:t xml:space="preserve"> </w:t>
      </w:r>
      <w:r w:rsidR="00904B16" w:rsidRPr="0016456B">
        <w:rPr>
          <w:rFonts w:ascii="宋体" w:hAnsi="宋体" w:cs="宋体" w:hint="eastAsia"/>
          <w:bCs/>
          <w:szCs w:val="18"/>
        </w:rPr>
        <w:t>质量</w:t>
      </w:r>
      <w:r w:rsidR="0016456B" w:rsidRPr="0016456B">
        <w:rPr>
          <w:rFonts w:ascii="宋体" w:hAnsi="宋体" w:cs="宋体" w:hint="eastAsia"/>
          <w:bCs/>
          <w:szCs w:val="18"/>
        </w:rPr>
        <w:t>检查</w:t>
      </w:r>
      <w:r w:rsidR="00904B16" w:rsidRPr="0016456B">
        <w:rPr>
          <w:rFonts w:ascii="宋体" w:hAnsi="宋体" w:cs="宋体" w:hint="eastAsia"/>
          <w:bCs/>
          <w:szCs w:val="18"/>
        </w:rPr>
        <w:t>与验收标准</w:t>
      </w:r>
      <w:r w:rsidR="009968DC" w:rsidRPr="0016456B">
        <w:rPr>
          <w:rFonts w:ascii="宋体" w:hAnsi="宋体" w:cs="宋体" w:hint="eastAsia"/>
          <w:bCs/>
          <w:szCs w:val="18"/>
        </w:rPr>
        <w:t>。</w:t>
      </w:r>
    </w:p>
    <w:p w14:paraId="6675382C" w14:textId="0937F49A" w:rsidR="0016456B" w:rsidRPr="0016456B" w:rsidRDefault="0016456B" w:rsidP="0016456B">
      <w:pPr>
        <w:spacing w:line="360" w:lineRule="auto"/>
        <w:ind w:firstLineChars="200" w:firstLine="420"/>
        <w:rPr>
          <w:rFonts w:ascii="宋体" w:hAnsi="宋体"/>
          <w:szCs w:val="18"/>
        </w:rPr>
      </w:pPr>
      <w:r w:rsidRPr="0016456B">
        <w:rPr>
          <w:rFonts w:ascii="宋体" w:hAnsi="宋体" w:hint="eastAsia"/>
          <w:szCs w:val="18"/>
        </w:rPr>
        <w:t>本规程由安徽省土木建筑学会归口管理，委托同济大学负责具体技术内容的解释。本规程在执行过程中如有意见或建议，请将相关意见和有关资料反馈至同济大学（地址：上海市嘉定</w:t>
      </w:r>
      <w:proofErr w:type="gramStart"/>
      <w:r w:rsidRPr="0016456B">
        <w:rPr>
          <w:rFonts w:ascii="宋体" w:hAnsi="宋体" w:hint="eastAsia"/>
          <w:szCs w:val="18"/>
        </w:rPr>
        <w:t>区杭桂路</w:t>
      </w:r>
      <w:proofErr w:type="gramEnd"/>
      <w:r w:rsidRPr="0016456B">
        <w:rPr>
          <w:rFonts w:ascii="宋体" w:hAnsi="宋体"/>
          <w:szCs w:val="18"/>
        </w:rPr>
        <w:t>1211弄同济大学科技园82号404</w:t>
      </w:r>
      <w:r w:rsidRPr="0016456B">
        <w:rPr>
          <w:szCs w:val="18"/>
        </w:rPr>
        <w:t>，邮编：</w:t>
      </w:r>
      <w:r w:rsidRPr="0016456B">
        <w:rPr>
          <w:szCs w:val="18"/>
        </w:rPr>
        <w:t>201804</w:t>
      </w:r>
      <w:r w:rsidRPr="0016456B">
        <w:rPr>
          <w:szCs w:val="18"/>
        </w:rPr>
        <w:t>，电话；</w:t>
      </w:r>
      <w:r w:rsidRPr="0016456B">
        <w:rPr>
          <w:szCs w:val="18"/>
        </w:rPr>
        <w:t>18317152095</w:t>
      </w:r>
      <w:r w:rsidRPr="0016456B">
        <w:rPr>
          <w:szCs w:val="18"/>
        </w:rPr>
        <w:t>，电子邮箱：</w:t>
      </w:r>
      <w:r w:rsidRPr="0016456B">
        <w:rPr>
          <w:szCs w:val="18"/>
        </w:rPr>
        <w:t>100026787@qq.com</w:t>
      </w:r>
      <w:r w:rsidRPr="0016456B">
        <w:rPr>
          <w:szCs w:val="18"/>
        </w:rPr>
        <w:t>），</w:t>
      </w:r>
      <w:r w:rsidRPr="0016456B">
        <w:rPr>
          <w:rFonts w:ascii="宋体" w:hAnsi="宋体" w:hint="eastAsia"/>
          <w:szCs w:val="18"/>
        </w:rPr>
        <w:t>以供今后修订时参考。</w:t>
      </w:r>
    </w:p>
    <w:p w14:paraId="39F8D849" w14:textId="77777777" w:rsidR="0016456B" w:rsidRPr="0016456B" w:rsidRDefault="0016456B" w:rsidP="0016456B">
      <w:pPr>
        <w:spacing w:line="360" w:lineRule="auto"/>
        <w:ind w:firstLineChars="200" w:firstLine="420"/>
        <w:rPr>
          <w:rFonts w:ascii="宋体" w:hAnsi="宋体"/>
          <w:szCs w:val="18"/>
        </w:rPr>
      </w:pPr>
      <w:r w:rsidRPr="0016456B">
        <w:rPr>
          <w:rFonts w:ascii="宋体" w:hAnsi="宋体"/>
          <w:szCs w:val="18"/>
        </w:rPr>
        <w:t>本</w:t>
      </w:r>
      <w:r w:rsidRPr="0016456B">
        <w:rPr>
          <w:rFonts w:ascii="宋体" w:hAnsi="宋体" w:hint="eastAsia"/>
          <w:szCs w:val="18"/>
        </w:rPr>
        <w:t>规程</w:t>
      </w:r>
      <w:r w:rsidRPr="0016456B">
        <w:rPr>
          <w:rFonts w:ascii="宋体" w:hAnsi="宋体"/>
          <w:szCs w:val="18"/>
        </w:rPr>
        <w:t>主编单位：</w:t>
      </w:r>
    </w:p>
    <w:p w14:paraId="1A8E3C5E" w14:textId="77777777" w:rsidR="0016456B" w:rsidRPr="0016456B" w:rsidRDefault="0016456B" w:rsidP="0016456B">
      <w:pPr>
        <w:spacing w:line="360" w:lineRule="auto"/>
        <w:ind w:firstLineChars="200" w:firstLine="420"/>
        <w:rPr>
          <w:rFonts w:ascii="宋体" w:hAnsi="宋体"/>
          <w:szCs w:val="18"/>
        </w:rPr>
      </w:pPr>
      <w:r w:rsidRPr="0016456B">
        <w:rPr>
          <w:rFonts w:ascii="宋体" w:hAnsi="宋体"/>
          <w:szCs w:val="18"/>
        </w:rPr>
        <w:t>本</w:t>
      </w:r>
      <w:r w:rsidRPr="0016456B">
        <w:rPr>
          <w:rFonts w:ascii="宋体" w:hAnsi="宋体" w:hint="eastAsia"/>
          <w:szCs w:val="18"/>
        </w:rPr>
        <w:t>规程</w:t>
      </w:r>
      <w:r w:rsidRPr="0016456B">
        <w:rPr>
          <w:rFonts w:ascii="宋体" w:hAnsi="宋体"/>
          <w:szCs w:val="18"/>
        </w:rPr>
        <w:t>参编单位：</w:t>
      </w:r>
    </w:p>
    <w:p w14:paraId="5DAE9F70" w14:textId="77777777" w:rsidR="0016456B" w:rsidRPr="0016456B" w:rsidRDefault="0016456B" w:rsidP="0016456B">
      <w:pPr>
        <w:spacing w:line="360" w:lineRule="auto"/>
        <w:ind w:firstLineChars="200" w:firstLine="420"/>
        <w:rPr>
          <w:rFonts w:ascii="宋体" w:hAnsi="宋体"/>
          <w:szCs w:val="18"/>
        </w:rPr>
      </w:pPr>
      <w:r w:rsidRPr="0016456B">
        <w:rPr>
          <w:rFonts w:ascii="宋体" w:hAnsi="宋体"/>
          <w:szCs w:val="18"/>
        </w:rPr>
        <w:t>本</w:t>
      </w:r>
      <w:r w:rsidRPr="0016456B">
        <w:rPr>
          <w:rFonts w:ascii="宋体" w:hAnsi="宋体" w:hint="eastAsia"/>
          <w:szCs w:val="18"/>
        </w:rPr>
        <w:t>规程</w:t>
      </w:r>
      <w:r w:rsidRPr="0016456B">
        <w:rPr>
          <w:rFonts w:ascii="宋体" w:hAnsi="宋体"/>
          <w:szCs w:val="18"/>
        </w:rPr>
        <w:t>主要起草人：</w:t>
      </w:r>
    </w:p>
    <w:p w14:paraId="0F277BDC" w14:textId="77777777" w:rsidR="0016456B" w:rsidRPr="0016456B" w:rsidRDefault="0016456B" w:rsidP="0016456B">
      <w:pPr>
        <w:spacing w:line="360" w:lineRule="auto"/>
        <w:ind w:firstLineChars="200" w:firstLine="420"/>
        <w:rPr>
          <w:rFonts w:ascii="宋体" w:hAnsi="宋体"/>
          <w:szCs w:val="18"/>
        </w:rPr>
      </w:pPr>
      <w:r w:rsidRPr="0016456B">
        <w:rPr>
          <w:rFonts w:ascii="宋体" w:hAnsi="宋体"/>
          <w:szCs w:val="18"/>
        </w:rPr>
        <w:t>本</w:t>
      </w:r>
      <w:r w:rsidRPr="0016456B">
        <w:rPr>
          <w:rFonts w:ascii="宋体" w:hAnsi="宋体" w:hint="eastAsia"/>
          <w:szCs w:val="18"/>
        </w:rPr>
        <w:t>规程</w:t>
      </w:r>
      <w:r w:rsidRPr="0016456B">
        <w:rPr>
          <w:rFonts w:ascii="宋体" w:hAnsi="宋体"/>
          <w:szCs w:val="18"/>
        </w:rPr>
        <w:t>审查专家</w:t>
      </w:r>
      <w:r w:rsidRPr="0016456B">
        <w:rPr>
          <w:rFonts w:ascii="宋体" w:hAnsi="宋体" w:hint="eastAsia"/>
          <w:szCs w:val="18"/>
        </w:rPr>
        <w:t>：</w:t>
      </w:r>
    </w:p>
    <w:p w14:paraId="1E7B83D2" w14:textId="4490EEE7" w:rsidR="00F55595" w:rsidRDefault="00F55595" w:rsidP="00636878">
      <w:pPr>
        <w:ind w:firstLine="440"/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14:paraId="452A1AFC" w14:textId="3182CC81" w:rsidR="00794C5E" w:rsidRDefault="00794C5E" w:rsidP="00794C5E">
      <w:pPr>
        <w:jc w:val="left"/>
        <w:rPr>
          <w:rFonts w:ascii="Times New Roman" w:eastAsia="仿宋" w:hAnsi="Times New Roman"/>
          <w:sz w:val="24"/>
          <w:szCs w:val="24"/>
        </w:rPr>
      </w:pPr>
      <w:r>
        <w:rPr>
          <w:rFonts w:ascii="Times New Roman" w:eastAsia="仿宋" w:hAnsi="Times New Roman" w:hint="eastAsia"/>
          <w:sz w:val="24"/>
          <w:szCs w:val="24"/>
        </w:rPr>
        <w:lastRenderedPageBreak/>
        <w:t>目</w:t>
      </w:r>
      <w:r w:rsidR="00F554E8">
        <w:rPr>
          <w:rFonts w:ascii="Times New Roman" w:eastAsia="仿宋" w:hAnsi="Times New Roman" w:hint="eastAsia"/>
          <w:sz w:val="24"/>
          <w:szCs w:val="24"/>
        </w:rPr>
        <w:t>次</w:t>
      </w:r>
    </w:p>
    <w:p w14:paraId="374A92A2" w14:textId="04637FD9" w:rsidR="004352FC" w:rsidRDefault="004352FC" w:rsidP="004352FC">
      <w:pPr>
        <w:pStyle w:val="TOC1"/>
        <w:tabs>
          <w:tab w:val="left" w:pos="5880"/>
        </w:tabs>
        <w:rPr>
          <w:rFonts w:asciiTheme="minorHAnsi" w:eastAsiaTheme="minorEastAsia" w:hAnsiTheme="minorHAnsi" w:cstheme="minorBidi"/>
          <w:sz w:val="21"/>
          <w:szCs w:val="22"/>
        </w:rPr>
      </w:pPr>
      <w:r>
        <w:rPr>
          <w:rFonts w:eastAsia="仿宋"/>
          <w:sz w:val="24"/>
          <w:szCs w:val="24"/>
        </w:rPr>
        <w:fldChar w:fldCharType="begin"/>
      </w:r>
      <w:r>
        <w:rPr>
          <w:rFonts w:eastAsia="仿宋"/>
          <w:sz w:val="24"/>
          <w:szCs w:val="24"/>
        </w:rPr>
        <w:instrText xml:space="preserve"> TOC \o "1-2" \h \z \u </w:instrText>
      </w:r>
      <w:r>
        <w:rPr>
          <w:rFonts w:eastAsia="仿宋"/>
          <w:sz w:val="24"/>
          <w:szCs w:val="24"/>
        </w:rPr>
        <w:fldChar w:fldCharType="separate"/>
      </w:r>
      <w:hyperlink w:anchor="_Toc119837521" w:history="1">
        <w:r w:rsidRPr="00B75952">
          <w:rPr>
            <w:rStyle w:val="af3"/>
            <w:rFonts w:cs="Times New Roman"/>
          </w:rPr>
          <w:t>1</w:t>
        </w:r>
        <w:r>
          <w:rPr>
            <w:rFonts w:asciiTheme="minorHAnsi" w:eastAsiaTheme="minorEastAsia" w:hAnsiTheme="minorHAnsi" w:cstheme="minorBidi"/>
            <w:sz w:val="21"/>
            <w:szCs w:val="22"/>
          </w:rPr>
          <w:tab/>
        </w:r>
        <w:r w:rsidRPr="00B75952">
          <w:rPr>
            <w:rStyle w:val="af3"/>
            <w:rFonts w:cs="Times New Roman"/>
          </w:rPr>
          <w:t>总则</w:t>
        </w:r>
        <w:r>
          <w:rPr>
            <w:webHidden/>
          </w:rPr>
          <w:tab/>
          <w:t xml:space="preserve">                                                    </w:t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_Toc119837521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571572">
          <w:rPr>
            <w:webHidden/>
          </w:rPr>
          <w:t>1</w:t>
        </w:r>
        <w:r>
          <w:rPr>
            <w:webHidden/>
          </w:rPr>
          <w:fldChar w:fldCharType="end"/>
        </w:r>
      </w:hyperlink>
    </w:p>
    <w:p w14:paraId="42E81842" w14:textId="7082397F" w:rsidR="004352FC" w:rsidRDefault="00000000" w:rsidP="004352FC">
      <w:pPr>
        <w:pStyle w:val="TOC1"/>
        <w:rPr>
          <w:rFonts w:asciiTheme="minorHAnsi" w:eastAsiaTheme="minorEastAsia" w:hAnsiTheme="minorHAnsi" w:cstheme="minorBidi"/>
          <w:sz w:val="21"/>
          <w:szCs w:val="22"/>
        </w:rPr>
      </w:pPr>
      <w:hyperlink w:anchor="_Toc119837522" w:history="1">
        <w:r w:rsidR="004352FC" w:rsidRPr="00B75952">
          <w:rPr>
            <w:rStyle w:val="af3"/>
            <w:rFonts w:cs="Times New Roman"/>
          </w:rPr>
          <w:t>2</w:t>
        </w:r>
        <w:r w:rsidR="004352FC">
          <w:rPr>
            <w:rFonts w:asciiTheme="minorHAnsi" w:eastAsiaTheme="minorEastAsia" w:hAnsiTheme="minorHAnsi" w:cstheme="minorBidi"/>
            <w:sz w:val="21"/>
            <w:szCs w:val="22"/>
          </w:rPr>
          <w:tab/>
        </w:r>
        <w:r w:rsidR="004352FC" w:rsidRPr="00B75952">
          <w:rPr>
            <w:rStyle w:val="af3"/>
            <w:rFonts w:cs="Times New Roman"/>
          </w:rPr>
          <w:t>规范性引用文件</w:t>
        </w:r>
        <w:r w:rsidR="004352FC">
          <w:rPr>
            <w:webHidden/>
          </w:rPr>
          <w:tab/>
          <w:t xml:space="preserve">                                          </w:t>
        </w:r>
        <w:r w:rsidR="004352FC">
          <w:rPr>
            <w:webHidden/>
          </w:rPr>
          <w:fldChar w:fldCharType="begin"/>
        </w:r>
        <w:r w:rsidR="004352FC">
          <w:rPr>
            <w:webHidden/>
          </w:rPr>
          <w:instrText xml:space="preserve"> PAGEREF _Toc119837522 \h </w:instrText>
        </w:r>
        <w:r w:rsidR="004352FC">
          <w:rPr>
            <w:webHidden/>
          </w:rPr>
        </w:r>
        <w:r w:rsidR="004352FC">
          <w:rPr>
            <w:webHidden/>
          </w:rPr>
          <w:fldChar w:fldCharType="separate"/>
        </w:r>
        <w:r w:rsidR="00571572">
          <w:rPr>
            <w:webHidden/>
          </w:rPr>
          <w:t>1</w:t>
        </w:r>
        <w:r w:rsidR="004352FC">
          <w:rPr>
            <w:webHidden/>
          </w:rPr>
          <w:fldChar w:fldCharType="end"/>
        </w:r>
      </w:hyperlink>
    </w:p>
    <w:p w14:paraId="5CF779C9" w14:textId="37888CA1" w:rsidR="004352FC" w:rsidRDefault="00000000" w:rsidP="004352FC">
      <w:pPr>
        <w:pStyle w:val="TOC1"/>
        <w:rPr>
          <w:rFonts w:asciiTheme="minorHAnsi" w:eastAsiaTheme="minorEastAsia" w:hAnsiTheme="minorHAnsi" w:cstheme="minorBidi"/>
          <w:sz w:val="21"/>
          <w:szCs w:val="22"/>
        </w:rPr>
      </w:pPr>
      <w:hyperlink w:anchor="_Toc119837523" w:history="1">
        <w:r w:rsidR="004352FC" w:rsidRPr="00B75952">
          <w:rPr>
            <w:rStyle w:val="af3"/>
            <w:rFonts w:cs="Times New Roman"/>
          </w:rPr>
          <w:t>3</w:t>
        </w:r>
        <w:r w:rsidR="004352FC">
          <w:rPr>
            <w:rFonts w:asciiTheme="minorHAnsi" w:eastAsiaTheme="minorEastAsia" w:hAnsiTheme="minorHAnsi" w:cstheme="minorBidi"/>
            <w:sz w:val="21"/>
            <w:szCs w:val="22"/>
          </w:rPr>
          <w:tab/>
        </w:r>
        <w:r w:rsidR="004352FC" w:rsidRPr="00B75952">
          <w:rPr>
            <w:rStyle w:val="af3"/>
            <w:rFonts w:cs="Times New Roman"/>
          </w:rPr>
          <w:t>术语和符号</w:t>
        </w:r>
        <w:r w:rsidR="004352FC">
          <w:rPr>
            <w:webHidden/>
          </w:rPr>
          <w:tab/>
          <w:t xml:space="preserve">                                              </w:t>
        </w:r>
        <w:r w:rsidR="004352FC">
          <w:rPr>
            <w:webHidden/>
          </w:rPr>
          <w:fldChar w:fldCharType="begin"/>
        </w:r>
        <w:r w:rsidR="004352FC">
          <w:rPr>
            <w:webHidden/>
          </w:rPr>
          <w:instrText xml:space="preserve"> PAGEREF _Toc119837523 \h </w:instrText>
        </w:r>
        <w:r w:rsidR="004352FC">
          <w:rPr>
            <w:webHidden/>
          </w:rPr>
        </w:r>
        <w:r w:rsidR="004352FC">
          <w:rPr>
            <w:webHidden/>
          </w:rPr>
          <w:fldChar w:fldCharType="separate"/>
        </w:r>
        <w:r w:rsidR="00571572">
          <w:rPr>
            <w:webHidden/>
          </w:rPr>
          <w:t>3</w:t>
        </w:r>
        <w:r w:rsidR="004352FC">
          <w:rPr>
            <w:webHidden/>
          </w:rPr>
          <w:fldChar w:fldCharType="end"/>
        </w:r>
      </w:hyperlink>
    </w:p>
    <w:p w14:paraId="111D6B6F" w14:textId="52784336" w:rsidR="004352FC" w:rsidRDefault="00000000" w:rsidP="004352FC">
      <w:pPr>
        <w:pStyle w:val="TOC1"/>
        <w:rPr>
          <w:rFonts w:asciiTheme="minorHAnsi" w:eastAsiaTheme="minorEastAsia" w:hAnsiTheme="minorHAnsi" w:cstheme="minorBidi"/>
          <w:sz w:val="21"/>
          <w:szCs w:val="22"/>
        </w:rPr>
      </w:pPr>
      <w:hyperlink w:anchor="_Toc119837526" w:history="1">
        <w:r w:rsidR="004352FC" w:rsidRPr="00B75952">
          <w:rPr>
            <w:rStyle w:val="af3"/>
            <w:rFonts w:cs="Times New Roman"/>
          </w:rPr>
          <w:t>4</w:t>
        </w:r>
        <w:r w:rsidR="004352FC">
          <w:rPr>
            <w:rFonts w:asciiTheme="minorHAnsi" w:eastAsiaTheme="minorEastAsia" w:hAnsiTheme="minorHAnsi" w:cstheme="minorBidi"/>
            <w:sz w:val="21"/>
            <w:szCs w:val="22"/>
          </w:rPr>
          <w:tab/>
        </w:r>
        <w:r w:rsidR="004352FC" w:rsidRPr="00B75952">
          <w:rPr>
            <w:rStyle w:val="af3"/>
            <w:rFonts w:cs="Times New Roman"/>
          </w:rPr>
          <w:t>基本规定</w:t>
        </w:r>
        <w:r w:rsidR="004352FC">
          <w:rPr>
            <w:webHidden/>
          </w:rPr>
          <w:tab/>
          <w:t xml:space="preserve">                                                </w:t>
        </w:r>
        <w:r w:rsidR="004352FC">
          <w:rPr>
            <w:webHidden/>
          </w:rPr>
          <w:fldChar w:fldCharType="begin"/>
        </w:r>
        <w:r w:rsidR="004352FC">
          <w:rPr>
            <w:webHidden/>
          </w:rPr>
          <w:instrText xml:space="preserve"> PAGEREF _Toc119837526 \h </w:instrText>
        </w:r>
        <w:r w:rsidR="004352FC">
          <w:rPr>
            <w:webHidden/>
          </w:rPr>
        </w:r>
        <w:r w:rsidR="004352FC">
          <w:rPr>
            <w:webHidden/>
          </w:rPr>
          <w:fldChar w:fldCharType="separate"/>
        </w:r>
        <w:r w:rsidR="00571572">
          <w:rPr>
            <w:webHidden/>
          </w:rPr>
          <w:t>5</w:t>
        </w:r>
        <w:r w:rsidR="004352FC">
          <w:rPr>
            <w:webHidden/>
          </w:rPr>
          <w:fldChar w:fldCharType="end"/>
        </w:r>
      </w:hyperlink>
    </w:p>
    <w:p w14:paraId="30AF2BE2" w14:textId="175D3FE8" w:rsidR="004352FC" w:rsidRDefault="00000000" w:rsidP="004352FC">
      <w:pPr>
        <w:pStyle w:val="TOC1"/>
        <w:rPr>
          <w:rFonts w:asciiTheme="minorHAnsi" w:eastAsiaTheme="minorEastAsia" w:hAnsiTheme="minorHAnsi" w:cstheme="minorBidi"/>
          <w:sz w:val="21"/>
          <w:szCs w:val="22"/>
        </w:rPr>
      </w:pPr>
      <w:hyperlink w:anchor="_Toc119837527" w:history="1">
        <w:r w:rsidR="004352FC" w:rsidRPr="00B75952">
          <w:rPr>
            <w:rStyle w:val="af3"/>
            <w:rFonts w:cs="Times New Roman"/>
          </w:rPr>
          <w:t>5</w:t>
        </w:r>
        <w:r w:rsidR="004352FC">
          <w:rPr>
            <w:rFonts w:asciiTheme="minorHAnsi" w:eastAsiaTheme="minorEastAsia" w:hAnsiTheme="minorHAnsi" w:cstheme="minorBidi"/>
            <w:sz w:val="21"/>
            <w:szCs w:val="22"/>
          </w:rPr>
          <w:tab/>
        </w:r>
        <w:r w:rsidR="004352FC" w:rsidRPr="00B75952">
          <w:rPr>
            <w:rStyle w:val="af3"/>
            <w:rFonts w:cs="Times New Roman"/>
          </w:rPr>
          <w:t>原路面技术状况评价</w:t>
        </w:r>
        <w:r w:rsidR="004352FC">
          <w:rPr>
            <w:rStyle w:val="af3"/>
            <w:rFonts w:cs="Times New Roman" w:hint="eastAsia"/>
          </w:rPr>
          <w:t xml:space="preserve"> </w:t>
        </w:r>
        <w:r w:rsidR="004352FC">
          <w:rPr>
            <w:webHidden/>
          </w:rPr>
          <w:tab/>
          <w:t xml:space="preserve">                                     </w:t>
        </w:r>
        <w:r w:rsidR="004352FC">
          <w:rPr>
            <w:webHidden/>
          </w:rPr>
          <w:fldChar w:fldCharType="begin"/>
        </w:r>
        <w:r w:rsidR="004352FC">
          <w:rPr>
            <w:webHidden/>
          </w:rPr>
          <w:instrText xml:space="preserve"> PAGEREF _Toc119837527 \h </w:instrText>
        </w:r>
        <w:r w:rsidR="004352FC">
          <w:rPr>
            <w:webHidden/>
          </w:rPr>
        </w:r>
        <w:r w:rsidR="004352FC">
          <w:rPr>
            <w:webHidden/>
          </w:rPr>
          <w:fldChar w:fldCharType="separate"/>
        </w:r>
        <w:r w:rsidR="00571572">
          <w:rPr>
            <w:webHidden/>
          </w:rPr>
          <w:t>6</w:t>
        </w:r>
        <w:r w:rsidR="004352FC">
          <w:rPr>
            <w:webHidden/>
          </w:rPr>
          <w:fldChar w:fldCharType="end"/>
        </w:r>
      </w:hyperlink>
    </w:p>
    <w:p w14:paraId="4B335D89" w14:textId="3ACB139E" w:rsidR="004352FC" w:rsidRDefault="00000000" w:rsidP="004352FC">
      <w:pPr>
        <w:pStyle w:val="TOC1"/>
        <w:rPr>
          <w:rFonts w:asciiTheme="minorHAnsi" w:eastAsiaTheme="minorEastAsia" w:hAnsiTheme="minorHAnsi" w:cstheme="minorBidi"/>
          <w:sz w:val="21"/>
          <w:szCs w:val="22"/>
        </w:rPr>
      </w:pPr>
      <w:hyperlink w:anchor="_Toc119837528" w:history="1">
        <w:r w:rsidR="004352FC" w:rsidRPr="00B75952">
          <w:rPr>
            <w:rStyle w:val="af3"/>
            <w:rFonts w:cs="Times New Roman"/>
          </w:rPr>
          <w:t>6</w:t>
        </w:r>
        <w:r w:rsidR="004352FC">
          <w:rPr>
            <w:rFonts w:asciiTheme="minorHAnsi" w:eastAsiaTheme="minorEastAsia" w:hAnsiTheme="minorHAnsi" w:cstheme="minorBidi"/>
            <w:sz w:val="21"/>
            <w:szCs w:val="22"/>
          </w:rPr>
          <w:tab/>
        </w:r>
        <w:r w:rsidR="004352FC" w:rsidRPr="00B75952">
          <w:rPr>
            <w:rStyle w:val="af3"/>
            <w:rFonts w:cs="Times New Roman"/>
          </w:rPr>
          <w:t>材料</w:t>
        </w:r>
        <w:r w:rsidR="004352FC">
          <w:rPr>
            <w:webHidden/>
          </w:rPr>
          <w:tab/>
        </w:r>
        <w:r w:rsidR="00EE1323">
          <w:rPr>
            <w:webHidden/>
          </w:rPr>
          <w:t xml:space="preserve">                                                    </w:t>
        </w:r>
        <w:r w:rsidR="004352FC">
          <w:rPr>
            <w:webHidden/>
          </w:rPr>
          <w:fldChar w:fldCharType="begin"/>
        </w:r>
        <w:r w:rsidR="004352FC">
          <w:rPr>
            <w:webHidden/>
          </w:rPr>
          <w:instrText xml:space="preserve"> PAGEREF _Toc119837528 \h </w:instrText>
        </w:r>
        <w:r w:rsidR="004352FC">
          <w:rPr>
            <w:webHidden/>
          </w:rPr>
        </w:r>
        <w:r w:rsidR="004352FC">
          <w:rPr>
            <w:webHidden/>
          </w:rPr>
          <w:fldChar w:fldCharType="separate"/>
        </w:r>
        <w:r w:rsidR="00571572">
          <w:rPr>
            <w:webHidden/>
          </w:rPr>
          <w:t>7</w:t>
        </w:r>
        <w:r w:rsidR="004352FC">
          <w:rPr>
            <w:webHidden/>
          </w:rPr>
          <w:fldChar w:fldCharType="end"/>
        </w:r>
      </w:hyperlink>
    </w:p>
    <w:p w14:paraId="0C9821D8" w14:textId="28A41766" w:rsidR="004352FC" w:rsidRDefault="00000000" w:rsidP="004352FC">
      <w:pPr>
        <w:pStyle w:val="TOC2"/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119837529" w:history="1">
        <w:r w:rsidR="004352FC" w:rsidRPr="00B75952">
          <w:rPr>
            <w:rStyle w:val="af3"/>
            <w:noProof/>
          </w:rPr>
          <w:t>6.1</w:t>
        </w:r>
        <w:r w:rsidR="004352FC">
          <w:rPr>
            <w:rFonts w:asciiTheme="minorHAnsi" w:eastAsiaTheme="minorEastAsia" w:hAnsiTheme="minorHAnsi" w:cstheme="minorBidi"/>
            <w:noProof/>
            <w:sz w:val="21"/>
            <w:szCs w:val="22"/>
          </w:rPr>
          <w:tab/>
        </w:r>
        <w:r w:rsidR="004352FC" w:rsidRPr="00B75952">
          <w:rPr>
            <w:rStyle w:val="af3"/>
            <w:noProof/>
          </w:rPr>
          <w:t>一般规定</w:t>
        </w:r>
        <w:r w:rsidR="004352FC">
          <w:rPr>
            <w:noProof/>
            <w:webHidden/>
          </w:rPr>
          <w:tab/>
        </w:r>
        <w:r w:rsidR="004352FC">
          <w:rPr>
            <w:noProof/>
            <w:webHidden/>
          </w:rPr>
          <w:fldChar w:fldCharType="begin"/>
        </w:r>
        <w:r w:rsidR="004352FC">
          <w:rPr>
            <w:noProof/>
            <w:webHidden/>
          </w:rPr>
          <w:instrText xml:space="preserve"> PAGEREF _Toc119837529 \h </w:instrText>
        </w:r>
        <w:r w:rsidR="004352FC">
          <w:rPr>
            <w:noProof/>
            <w:webHidden/>
          </w:rPr>
        </w:r>
        <w:r w:rsidR="004352FC">
          <w:rPr>
            <w:noProof/>
            <w:webHidden/>
          </w:rPr>
          <w:fldChar w:fldCharType="separate"/>
        </w:r>
        <w:r w:rsidR="00571572">
          <w:rPr>
            <w:noProof/>
            <w:webHidden/>
          </w:rPr>
          <w:t>7</w:t>
        </w:r>
        <w:r w:rsidR="004352FC">
          <w:rPr>
            <w:noProof/>
            <w:webHidden/>
          </w:rPr>
          <w:fldChar w:fldCharType="end"/>
        </w:r>
      </w:hyperlink>
    </w:p>
    <w:p w14:paraId="4357237A" w14:textId="585B8AD4" w:rsidR="004352FC" w:rsidRDefault="00000000" w:rsidP="004352FC">
      <w:pPr>
        <w:pStyle w:val="TOC2"/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119837530" w:history="1">
        <w:r w:rsidR="004352FC" w:rsidRPr="00B75952">
          <w:rPr>
            <w:rStyle w:val="af3"/>
            <w:rFonts w:cs="Times New Roman"/>
            <w:noProof/>
          </w:rPr>
          <w:t>6.2</w:t>
        </w:r>
        <w:r w:rsidR="004352FC">
          <w:rPr>
            <w:rFonts w:asciiTheme="minorHAnsi" w:eastAsiaTheme="minorEastAsia" w:hAnsiTheme="minorHAnsi" w:cstheme="minorBidi"/>
            <w:noProof/>
            <w:sz w:val="21"/>
            <w:szCs w:val="22"/>
          </w:rPr>
          <w:tab/>
        </w:r>
        <w:r w:rsidR="004352FC" w:rsidRPr="00B75952">
          <w:rPr>
            <w:rStyle w:val="af3"/>
            <w:noProof/>
          </w:rPr>
          <w:t>灌封胶</w:t>
        </w:r>
        <w:r w:rsidR="004352FC">
          <w:rPr>
            <w:noProof/>
            <w:webHidden/>
          </w:rPr>
          <w:tab/>
        </w:r>
        <w:r w:rsidR="004352FC">
          <w:rPr>
            <w:noProof/>
            <w:webHidden/>
          </w:rPr>
          <w:fldChar w:fldCharType="begin"/>
        </w:r>
        <w:r w:rsidR="004352FC">
          <w:rPr>
            <w:noProof/>
            <w:webHidden/>
          </w:rPr>
          <w:instrText xml:space="preserve"> PAGEREF _Toc119837530 \h </w:instrText>
        </w:r>
        <w:r w:rsidR="004352FC">
          <w:rPr>
            <w:noProof/>
            <w:webHidden/>
          </w:rPr>
        </w:r>
        <w:r w:rsidR="004352FC">
          <w:rPr>
            <w:noProof/>
            <w:webHidden/>
          </w:rPr>
          <w:fldChar w:fldCharType="separate"/>
        </w:r>
        <w:r w:rsidR="00571572">
          <w:rPr>
            <w:noProof/>
            <w:webHidden/>
          </w:rPr>
          <w:t>7</w:t>
        </w:r>
        <w:r w:rsidR="004352FC">
          <w:rPr>
            <w:noProof/>
            <w:webHidden/>
          </w:rPr>
          <w:fldChar w:fldCharType="end"/>
        </w:r>
      </w:hyperlink>
    </w:p>
    <w:p w14:paraId="00F8C828" w14:textId="05561AB3" w:rsidR="004352FC" w:rsidRDefault="00000000" w:rsidP="004352FC">
      <w:pPr>
        <w:pStyle w:val="TOC2"/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119837531" w:history="1">
        <w:r w:rsidR="004352FC" w:rsidRPr="00B75952">
          <w:rPr>
            <w:rStyle w:val="af3"/>
            <w:noProof/>
          </w:rPr>
          <w:t>6.3</w:t>
        </w:r>
        <w:r w:rsidR="004352FC">
          <w:rPr>
            <w:rFonts w:asciiTheme="minorHAnsi" w:eastAsiaTheme="minorEastAsia" w:hAnsiTheme="minorHAnsi" w:cstheme="minorBidi"/>
            <w:noProof/>
            <w:sz w:val="21"/>
            <w:szCs w:val="22"/>
          </w:rPr>
          <w:tab/>
        </w:r>
        <w:r w:rsidR="004352FC" w:rsidRPr="00B75952">
          <w:rPr>
            <w:rStyle w:val="af3"/>
            <w:noProof/>
          </w:rPr>
          <w:t>高延弹改性沥青</w:t>
        </w:r>
        <w:r w:rsidR="004352FC">
          <w:rPr>
            <w:noProof/>
            <w:webHidden/>
          </w:rPr>
          <w:tab/>
        </w:r>
        <w:r w:rsidR="004352FC">
          <w:rPr>
            <w:noProof/>
            <w:webHidden/>
          </w:rPr>
          <w:fldChar w:fldCharType="begin"/>
        </w:r>
        <w:r w:rsidR="004352FC">
          <w:rPr>
            <w:noProof/>
            <w:webHidden/>
          </w:rPr>
          <w:instrText xml:space="preserve"> PAGEREF _Toc119837531 \h </w:instrText>
        </w:r>
        <w:r w:rsidR="004352FC">
          <w:rPr>
            <w:noProof/>
            <w:webHidden/>
          </w:rPr>
        </w:r>
        <w:r w:rsidR="004352FC">
          <w:rPr>
            <w:noProof/>
            <w:webHidden/>
          </w:rPr>
          <w:fldChar w:fldCharType="separate"/>
        </w:r>
        <w:r w:rsidR="00571572">
          <w:rPr>
            <w:noProof/>
            <w:webHidden/>
          </w:rPr>
          <w:t>8</w:t>
        </w:r>
        <w:r w:rsidR="004352FC">
          <w:rPr>
            <w:noProof/>
            <w:webHidden/>
          </w:rPr>
          <w:fldChar w:fldCharType="end"/>
        </w:r>
      </w:hyperlink>
    </w:p>
    <w:p w14:paraId="632348EC" w14:textId="7D96C542" w:rsidR="004352FC" w:rsidRDefault="00000000" w:rsidP="004352FC">
      <w:pPr>
        <w:pStyle w:val="TOC2"/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119837532" w:history="1">
        <w:r w:rsidR="004352FC" w:rsidRPr="00B75952">
          <w:rPr>
            <w:rStyle w:val="af3"/>
            <w:noProof/>
          </w:rPr>
          <w:t>6.4</w:t>
        </w:r>
        <w:r w:rsidR="004352FC">
          <w:rPr>
            <w:rFonts w:asciiTheme="minorHAnsi" w:eastAsiaTheme="minorEastAsia" w:hAnsiTheme="minorHAnsi" w:cstheme="minorBidi"/>
            <w:noProof/>
            <w:sz w:val="21"/>
            <w:szCs w:val="22"/>
          </w:rPr>
          <w:tab/>
        </w:r>
        <w:r w:rsidR="004352FC" w:rsidRPr="00B75952">
          <w:rPr>
            <w:rStyle w:val="af3"/>
            <w:noProof/>
          </w:rPr>
          <w:t>粘层油</w:t>
        </w:r>
        <w:r w:rsidR="004352FC">
          <w:rPr>
            <w:noProof/>
            <w:webHidden/>
          </w:rPr>
          <w:tab/>
        </w:r>
        <w:r w:rsidR="004352FC">
          <w:rPr>
            <w:noProof/>
            <w:webHidden/>
          </w:rPr>
          <w:fldChar w:fldCharType="begin"/>
        </w:r>
        <w:r w:rsidR="004352FC">
          <w:rPr>
            <w:noProof/>
            <w:webHidden/>
          </w:rPr>
          <w:instrText xml:space="preserve"> PAGEREF _Toc119837532 \h </w:instrText>
        </w:r>
        <w:r w:rsidR="004352FC">
          <w:rPr>
            <w:noProof/>
            <w:webHidden/>
          </w:rPr>
        </w:r>
        <w:r w:rsidR="004352FC">
          <w:rPr>
            <w:noProof/>
            <w:webHidden/>
          </w:rPr>
          <w:fldChar w:fldCharType="separate"/>
        </w:r>
        <w:r w:rsidR="00571572">
          <w:rPr>
            <w:noProof/>
            <w:webHidden/>
          </w:rPr>
          <w:t>10</w:t>
        </w:r>
        <w:r w:rsidR="004352FC">
          <w:rPr>
            <w:noProof/>
            <w:webHidden/>
          </w:rPr>
          <w:fldChar w:fldCharType="end"/>
        </w:r>
      </w:hyperlink>
    </w:p>
    <w:p w14:paraId="5BB16DE2" w14:textId="3B9B93A7" w:rsidR="004352FC" w:rsidRDefault="00000000" w:rsidP="004352FC">
      <w:pPr>
        <w:pStyle w:val="TOC2"/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119837533" w:history="1">
        <w:r w:rsidR="004352FC" w:rsidRPr="00B75952">
          <w:rPr>
            <w:rStyle w:val="af3"/>
            <w:noProof/>
          </w:rPr>
          <w:t>6.5</w:t>
        </w:r>
        <w:r w:rsidR="004352FC">
          <w:rPr>
            <w:rFonts w:asciiTheme="minorHAnsi" w:eastAsiaTheme="minorEastAsia" w:hAnsiTheme="minorHAnsi" w:cstheme="minorBidi"/>
            <w:noProof/>
            <w:sz w:val="21"/>
            <w:szCs w:val="22"/>
          </w:rPr>
          <w:tab/>
        </w:r>
        <w:r w:rsidR="004352FC" w:rsidRPr="00B75952">
          <w:rPr>
            <w:rStyle w:val="af3"/>
            <w:noProof/>
          </w:rPr>
          <w:t>纤维</w:t>
        </w:r>
        <w:r w:rsidR="004352FC">
          <w:rPr>
            <w:noProof/>
            <w:webHidden/>
          </w:rPr>
          <w:tab/>
        </w:r>
        <w:r w:rsidR="004352FC">
          <w:rPr>
            <w:noProof/>
            <w:webHidden/>
          </w:rPr>
          <w:fldChar w:fldCharType="begin"/>
        </w:r>
        <w:r w:rsidR="004352FC">
          <w:rPr>
            <w:noProof/>
            <w:webHidden/>
          </w:rPr>
          <w:instrText xml:space="preserve"> PAGEREF _Toc119837533 \h </w:instrText>
        </w:r>
        <w:r w:rsidR="004352FC">
          <w:rPr>
            <w:noProof/>
            <w:webHidden/>
          </w:rPr>
        </w:r>
        <w:r w:rsidR="004352FC">
          <w:rPr>
            <w:noProof/>
            <w:webHidden/>
          </w:rPr>
          <w:fldChar w:fldCharType="separate"/>
        </w:r>
        <w:r w:rsidR="00571572">
          <w:rPr>
            <w:noProof/>
            <w:webHidden/>
          </w:rPr>
          <w:t>11</w:t>
        </w:r>
        <w:r w:rsidR="004352FC">
          <w:rPr>
            <w:noProof/>
            <w:webHidden/>
          </w:rPr>
          <w:fldChar w:fldCharType="end"/>
        </w:r>
      </w:hyperlink>
    </w:p>
    <w:p w14:paraId="40D16ED6" w14:textId="6A71932F" w:rsidR="004352FC" w:rsidRDefault="00000000" w:rsidP="004352FC">
      <w:pPr>
        <w:pStyle w:val="TOC2"/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119837534" w:history="1">
        <w:r w:rsidR="004352FC" w:rsidRPr="00B75952">
          <w:rPr>
            <w:rStyle w:val="af3"/>
            <w:noProof/>
          </w:rPr>
          <w:t>6.6</w:t>
        </w:r>
        <w:r w:rsidR="004352FC">
          <w:rPr>
            <w:rFonts w:asciiTheme="minorHAnsi" w:eastAsiaTheme="minorEastAsia" w:hAnsiTheme="minorHAnsi" w:cstheme="minorBidi"/>
            <w:noProof/>
            <w:sz w:val="21"/>
            <w:szCs w:val="22"/>
          </w:rPr>
          <w:tab/>
        </w:r>
        <w:r w:rsidR="004352FC" w:rsidRPr="00B75952">
          <w:rPr>
            <w:rStyle w:val="af3"/>
            <w:noProof/>
          </w:rPr>
          <w:t>集料与填料</w:t>
        </w:r>
        <w:r w:rsidR="004352FC">
          <w:rPr>
            <w:noProof/>
            <w:webHidden/>
          </w:rPr>
          <w:tab/>
        </w:r>
        <w:r w:rsidR="004352FC">
          <w:rPr>
            <w:noProof/>
            <w:webHidden/>
          </w:rPr>
          <w:fldChar w:fldCharType="begin"/>
        </w:r>
        <w:r w:rsidR="004352FC">
          <w:rPr>
            <w:noProof/>
            <w:webHidden/>
          </w:rPr>
          <w:instrText xml:space="preserve"> PAGEREF _Toc119837534 \h </w:instrText>
        </w:r>
        <w:r w:rsidR="004352FC">
          <w:rPr>
            <w:noProof/>
            <w:webHidden/>
          </w:rPr>
        </w:r>
        <w:r w:rsidR="004352FC">
          <w:rPr>
            <w:noProof/>
            <w:webHidden/>
          </w:rPr>
          <w:fldChar w:fldCharType="separate"/>
        </w:r>
        <w:r w:rsidR="00571572">
          <w:rPr>
            <w:noProof/>
            <w:webHidden/>
          </w:rPr>
          <w:t>11</w:t>
        </w:r>
        <w:r w:rsidR="004352FC">
          <w:rPr>
            <w:noProof/>
            <w:webHidden/>
          </w:rPr>
          <w:fldChar w:fldCharType="end"/>
        </w:r>
      </w:hyperlink>
    </w:p>
    <w:p w14:paraId="3D95EB9F" w14:textId="02B8165C" w:rsidR="004352FC" w:rsidRDefault="00000000" w:rsidP="004352FC">
      <w:pPr>
        <w:pStyle w:val="TOC1"/>
        <w:rPr>
          <w:rFonts w:asciiTheme="minorHAnsi" w:eastAsiaTheme="minorEastAsia" w:hAnsiTheme="minorHAnsi" w:cstheme="minorBidi"/>
          <w:sz w:val="21"/>
          <w:szCs w:val="22"/>
        </w:rPr>
      </w:pPr>
      <w:hyperlink w:anchor="_Toc119837535" w:history="1">
        <w:r w:rsidR="004352FC" w:rsidRPr="00B75952">
          <w:rPr>
            <w:rStyle w:val="af3"/>
            <w:rFonts w:cs="Times New Roman"/>
          </w:rPr>
          <w:t>7</w:t>
        </w:r>
        <w:r w:rsidR="004352FC">
          <w:rPr>
            <w:rFonts w:asciiTheme="minorHAnsi" w:eastAsiaTheme="minorEastAsia" w:hAnsiTheme="minorHAnsi" w:cstheme="minorBidi"/>
            <w:sz w:val="21"/>
            <w:szCs w:val="22"/>
          </w:rPr>
          <w:tab/>
        </w:r>
        <w:r w:rsidR="004352FC" w:rsidRPr="00B75952">
          <w:rPr>
            <w:rStyle w:val="af3"/>
            <w:rFonts w:cs="Times New Roman"/>
          </w:rPr>
          <w:t>配合比设计</w:t>
        </w:r>
        <w:r w:rsidR="004352FC">
          <w:rPr>
            <w:webHidden/>
          </w:rPr>
          <w:tab/>
        </w:r>
        <w:r w:rsidR="00EE1323">
          <w:rPr>
            <w:webHidden/>
          </w:rPr>
          <w:t xml:space="preserve">                                             </w:t>
        </w:r>
        <w:r w:rsidR="004352FC">
          <w:rPr>
            <w:webHidden/>
          </w:rPr>
          <w:fldChar w:fldCharType="begin"/>
        </w:r>
        <w:r w:rsidR="004352FC">
          <w:rPr>
            <w:webHidden/>
          </w:rPr>
          <w:instrText xml:space="preserve"> PAGEREF _Toc119837535 \h </w:instrText>
        </w:r>
        <w:r w:rsidR="004352FC">
          <w:rPr>
            <w:webHidden/>
          </w:rPr>
        </w:r>
        <w:r w:rsidR="004352FC">
          <w:rPr>
            <w:webHidden/>
          </w:rPr>
          <w:fldChar w:fldCharType="separate"/>
        </w:r>
        <w:r w:rsidR="00571572">
          <w:rPr>
            <w:webHidden/>
          </w:rPr>
          <w:t>13</w:t>
        </w:r>
        <w:r w:rsidR="004352FC">
          <w:rPr>
            <w:webHidden/>
          </w:rPr>
          <w:fldChar w:fldCharType="end"/>
        </w:r>
      </w:hyperlink>
    </w:p>
    <w:p w14:paraId="3B7D1179" w14:textId="57007B19" w:rsidR="004352FC" w:rsidRDefault="00000000" w:rsidP="004352FC">
      <w:pPr>
        <w:pStyle w:val="TOC2"/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119837536" w:history="1">
        <w:r w:rsidR="004352FC" w:rsidRPr="00B75952">
          <w:rPr>
            <w:rStyle w:val="af3"/>
            <w:noProof/>
          </w:rPr>
          <w:t>7.1</w:t>
        </w:r>
        <w:r w:rsidR="004352FC">
          <w:rPr>
            <w:rFonts w:asciiTheme="minorHAnsi" w:eastAsiaTheme="minorEastAsia" w:hAnsiTheme="minorHAnsi" w:cstheme="minorBidi"/>
            <w:noProof/>
            <w:sz w:val="21"/>
            <w:szCs w:val="22"/>
          </w:rPr>
          <w:tab/>
        </w:r>
        <w:r w:rsidR="004352FC" w:rsidRPr="00B75952">
          <w:rPr>
            <w:rStyle w:val="af3"/>
            <w:noProof/>
          </w:rPr>
          <w:t>一般规定</w:t>
        </w:r>
        <w:r w:rsidR="004352FC">
          <w:rPr>
            <w:noProof/>
            <w:webHidden/>
          </w:rPr>
          <w:tab/>
        </w:r>
        <w:r w:rsidR="004352FC">
          <w:rPr>
            <w:noProof/>
            <w:webHidden/>
          </w:rPr>
          <w:fldChar w:fldCharType="begin"/>
        </w:r>
        <w:r w:rsidR="004352FC">
          <w:rPr>
            <w:noProof/>
            <w:webHidden/>
          </w:rPr>
          <w:instrText xml:space="preserve"> PAGEREF _Toc119837536 \h </w:instrText>
        </w:r>
        <w:r w:rsidR="004352FC">
          <w:rPr>
            <w:noProof/>
            <w:webHidden/>
          </w:rPr>
        </w:r>
        <w:r w:rsidR="004352FC">
          <w:rPr>
            <w:noProof/>
            <w:webHidden/>
          </w:rPr>
          <w:fldChar w:fldCharType="separate"/>
        </w:r>
        <w:r w:rsidR="00571572">
          <w:rPr>
            <w:noProof/>
            <w:webHidden/>
          </w:rPr>
          <w:t>13</w:t>
        </w:r>
        <w:r w:rsidR="004352FC">
          <w:rPr>
            <w:noProof/>
            <w:webHidden/>
          </w:rPr>
          <w:fldChar w:fldCharType="end"/>
        </w:r>
      </w:hyperlink>
    </w:p>
    <w:p w14:paraId="48141936" w14:textId="58BA1A97" w:rsidR="004352FC" w:rsidRDefault="00000000" w:rsidP="004352FC">
      <w:pPr>
        <w:pStyle w:val="TOC2"/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119837537" w:history="1">
        <w:r w:rsidR="004352FC" w:rsidRPr="00B75952">
          <w:rPr>
            <w:rStyle w:val="af3"/>
            <w:noProof/>
          </w:rPr>
          <w:t>7.2</w:t>
        </w:r>
        <w:r w:rsidR="004352FC">
          <w:rPr>
            <w:rFonts w:asciiTheme="minorHAnsi" w:eastAsiaTheme="minorEastAsia" w:hAnsiTheme="minorHAnsi" w:cstheme="minorBidi"/>
            <w:noProof/>
            <w:sz w:val="21"/>
            <w:szCs w:val="22"/>
          </w:rPr>
          <w:tab/>
        </w:r>
        <w:r w:rsidR="004352FC" w:rsidRPr="00B75952">
          <w:rPr>
            <w:rStyle w:val="af3"/>
            <w:noProof/>
          </w:rPr>
          <w:t>配合比设计原则</w:t>
        </w:r>
        <w:r w:rsidR="004352FC">
          <w:rPr>
            <w:noProof/>
            <w:webHidden/>
          </w:rPr>
          <w:tab/>
        </w:r>
        <w:r w:rsidR="004352FC">
          <w:rPr>
            <w:noProof/>
            <w:webHidden/>
          </w:rPr>
          <w:fldChar w:fldCharType="begin"/>
        </w:r>
        <w:r w:rsidR="004352FC">
          <w:rPr>
            <w:noProof/>
            <w:webHidden/>
          </w:rPr>
          <w:instrText xml:space="preserve"> PAGEREF _Toc119837537 \h </w:instrText>
        </w:r>
        <w:r w:rsidR="004352FC">
          <w:rPr>
            <w:noProof/>
            <w:webHidden/>
          </w:rPr>
        </w:r>
        <w:r w:rsidR="004352FC">
          <w:rPr>
            <w:noProof/>
            <w:webHidden/>
          </w:rPr>
          <w:fldChar w:fldCharType="separate"/>
        </w:r>
        <w:r w:rsidR="00571572">
          <w:rPr>
            <w:noProof/>
            <w:webHidden/>
          </w:rPr>
          <w:t>14</w:t>
        </w:r>
        <w:r w:rsidR="004352FC">
          <w:rPr>
            <w:noProof/>
            <w:webHidden/>
          </w:rPr>
          <w:fldChar w:fldCharType="end"/>
        </w:r>
      </w:hyperlink>
    </w:p>
    <w:p w14:paraId="461806AE" w14:textId="33B31517" w:rsidR="004352FC" w:rsidRDefault="00000000" w:rsidP="004352FC">
      <w:pPr>
        <w:pStyle w:val="TOC1"/>
        <w:rPr>
          <w:rFonts w:asciiTheme="minorHAnsi" w:eastAsiaTheme="minorEastAsia" w:hAnsiTheme="minorHAnsi" w:cstheme="minorBidi"/>
          <w:sz w:val="21"/>
          <w:szCs w:val="22"/>
        </w:rPr>
      </w:pPr>
      <w:hyperlink w:anchor="_Toc119837538" w:history="1">
        <w:r w:rsidR="004352FC" w:rsidRPr="00B75952">
          <w:rPr>
            <w:rStyle w:val="af3"/>
            <w:rFonts w:cs="Times New Roman"/>
          </w:rPr>
          <w:t>8</w:t>
        </w:r>
        <w:r w:rsidR="004352FC">
          <w:rPr>
            <w:rFonts w:asciiTheme="minorHAnsi" w:eastAsiaTheme="minorEastAsia" w:hAnsiTheme="minorHAnsi" w:cstheme="minorBidi"/>
            <w:sz w:val="21"/>
            <w:szCs w:val="22"/>
          </w:rPr>
          <w:tab/>
        </w:r>
        <w:r w:rsidR="004352FC" w:rsidRPr="00B75952">
          <w:rPr>
            <w:rStyle w:val="af3"/>
            <w:rFonts w:cs="Times New Roman"/>
          </w:rPr>
          <w:t>施工</w:t>
        </w:r>
        <w:r w:rsidR="004352FC">
          <w:rPr>
            <w:webHidden/>
          </w:rPr>
          <w:tab/>
        </w:r>
        <w:r w:rsidR="00EE1323">
          <w:rPr>
            <w:webHidden/>
          </w:rPr>
          <w:t xml:space="preserve">                                                   </w:t>
        </w:r>
        <w:r w:rsidR="004352FC">
          <w:rPr>
            <w:webHidden/>
          </w:rPr>
          <w:fldChar w:fldCharType="begin"/>
        </w:r>
        <w:r w:rsidR="004352FC">
          <w:rPr>
            <w:webHidden/>
          </w:rPr>
          <w:instrText xml:space="preserve"> PAGEREF _Toc119837538 \h </w:instrText>
        </w:r>
        <w:r w:rsidR="004352FC">
          <w:rPr>
            <w:webHidden/>
          </w:rPr>
        </w:r>
        <w:r w:rsidR="004352FC">
          <w:rPr>
            <w:webHidden/>
          </w:rPr>
          <w:fldChar w:fldCharType="separate"/>
        </w:r>
        <w:r w:rsidR="00571572">
          <w:rPr>
            <w:webHidden/>
          </w:rPr>
          <w:t>16</w:t>
        </w:r>
        <w:r w:rsidR="004352FC">
          <w:rPr>
            <w:webHidden/>
          </w:rPr>
          <w:fldChar w:fldCharType="end"/>
        </w:r>
      </w:hyperlink>
    </w:p>
    <w:p w14:paraId="22C527CA" w14:textId="54B4E537" w:rsidR="004352FC" w:rsidRDefault="00000000" w:rsidP="004352FC">
      <w:pPr>
        <w:pStyle w:val="TOC2"/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119837539" w:history="1">
        <w:r w:rsidR="004352FC" w:rsidRPr="00B75952">
          <w:rPr>
            <w:rStyle w:val="af3"/>
            <w:noProof/>
          </w:rPr>
          <w:t>8.1</w:t>
        </w:r>
        <w:r w:rsidR="004352FC">
          <w:rPr>
            <w:rFonts w:asciiTheme="minorHAnsi" w:eastAsiaTheme="minorEastAsia" w:hAnsiTheme="minorHAnsi" w:cstheme="minorBidi"/>
            <w:noProof/>
            <w:sz w:val="21"/>
            <w:szCs w:val="22"/>
          </w:rPr>
          <w:tab/>
        </w:r>
        <w:r w:rsidR="004352FC" w:rsidRPr="00B75952">
          <w:rPr>
            <w:rStyle w:val="af3"/>
            <w:noProof/>
          </w:rPr>
          <w:t>一般规定</w:t>
        </w:r>
        <w:r w:rsidR="004352FC">
          <w:rPr>
            <w:noProof/>
            <w:webHidden/>
          </w:rPr>
          <w:tab/>
        </w:r>
        <w:r w:rsidR="004352FC">
          <w:rPr>
            <w:noProof/>
            <w:webHidden/>
          </w:rPr>
          <w:fldChar w:fldCharType="begin"/>
        </w:r>
        <w:r w:rsidR="004352FC">
          <w:rPr>
            <w:noProof/>
            <w:webHidden/>
          </w:rPr>
          <w:instrText xml:space="preserve"> PAGEREF _Toc119837539 \h </w:instrText>
        </w:r>
        <w:r w:rsidR="004352FC">
          <w:rPr>
            <w:noProof/>
            <w:webHidden/>
          </w:rPr>
        </w:r>
        <w:r w:rsidR="004352FC">
          <w:rPr>
            <w:noProof/>
            <w:webHidden/>
          </w:rPr>
          <w:fldChar w:fldCharType="separate"/>
        </w:r>
        <w:r w:rsidR="00571572">
          <w:rPr>
            <w:noProof/>
            <w:webHidden/>
          </w:rPr>
          <w:t>16</w:t>
        </w:r>
        <w:r w:rsidR="004352FC">
          <w:rPr>
            <w:noProof/>
            <w:webHidden/>
          </w:rPr>
          <w:fldChar w:fldCharType="end"/>
        </w:r>
      </w:hyperlink>
    </w:p>
    <w:p w14:paraId="00943D6A" w14:textId="7D4172FE" w:rsidR="004352FC" w:rsidRDefault="00000000" w:rsidP="004352FC">
      <w:pPr>
        <w:pStyle w:val="TOC2"/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119837540" w:history="1">
        <w:r w:rsidR="004352FC" w:rsidRPr="00B75952">
          <w:rPr>
            <w:rStyle w:val="af3"/>
            <w:noProof/>
          </w:rPr>
          <w:t>8.2</w:t>
        </w:r>
        <w:r w:rsidR="004352FC">
          <w:rPr>
            <w:rFonts w:asciiTheme="minorHAnsi" w:eastAsiaTheme="minorEastAsia" w:hAnsiTheme="minorHAnsi" w:cstheme="minorBidi"/>
            <w:noProof/>
            <w:sz w:val="21"/>
            <w:szCs w:val="22"/>
          </w:rPr>
          <w:tab/>
        </w:r>
        <w:r w:rsidR="004352FC" w:rsidRPr="00B75952">
          <w:rPr>
            <w:rStyle w:val="af3"/>
            <w:noProof/>
          </w:rPr>
          <w:t>原路面病害处治</w:t>
        </w:r>
        <w:r w:rsidR="004352FC">
          <w:rPr>
            <w:noProof/>
            <w:webHidden/>
          </w:rPr>
          <w:tab/>
        </w:r>
        <w:r w:rsidR="004352FC">
          <w:rPr>
            <w:noProof/>
            <w:webHidden/>
          </w:rPr>
          <w:fldChar w:fldCharType="begin"/>
        </w:r>
        <w:r w:rsidR="004352FC">
          <w:rPr>
            <w:noProof/>
            <w:webHidden/>
          </w:rPr>
          <w:instrText xml:space="preserve"> PAGEREF _Toc119837540 \h </w:instrText>
        </w:r>
        <w:r w:rsidR="004352FC">
          <w:rPr>
            <w:noProof/>
            <w:webHidden/>
          </w:rPr>
        </w:r>
        <w:r w:rsidR="004352FC">
          <w:rPr>
            <w:noProof/>
            <w:webHidden/>
          </w:rPr>
          <w:fldChar w:fldCharType="separate"/>
        </w:r>
        <w:r w:rsidR="00571572">
          <w:rPr>
            <w:noProof/>
            <w:webHidden/>
          </w:rPr>
          <w:t>16</w:t>
        </w:r>
        <w:r w:rsidR="004352FC">
          <w:rPr>
            <w:noProof/>
            <w:webHidden/>
          </w:rPr>
          <w:fldChar w:fldCharType="end"/>
        </w:r>
      </w:hyperlink>
    </w:p>
    <w:p w14:paraId="5204B47E" w14:textId="47B83628" w:rsidR="004352FC" w:rsidRDefault="00000000" w:rsidP="004352FC">
      <w:pPr>
        <w:pStyle w:val="TOC2"/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119837541" w:history="1">
        <w:r w:rsidR="004352FC" w:rsidRPr="00B75952">
          <w:rPr>
            <w:rStyle w:val="af3"/>
            <w:noProof/>
          </w:rPr>
          <w:t>8.3</w:t>
        </w:r>
        <w:r w:rsidR="004352FC">
          <w:rPr>
            <w:rFonts w:asciiTheme="minorHAnsi" w:eastAsiaTheme="minorEastAsia" w:hAnsiTheme="minorHAnsi" w:cstheme="minorBidi"/>
            <w:noProof/>
            <w:sz w:val="21"/>
            <w:szCs w:val="22"/>
          </w:rPr>
          <w:tab/>
        </w:r>
        <w:r w:rsidR="004352FC" w:rsidRPr="00B75952">
          <w:rPr>
            <w:rStyle w:val="af3"/>
            <w:noProof/>
          </w:rPr>
          <w:t>粘层油洒布</w:t>
        </w:r>
        <w:r w:rsidR="004352FC">
          <w:rPr>
            <w:noProof/>
            <w:webHidden/>
          </w:rPr>
          <w:tab/>
        </w:r>
        <w:r w:rsidR="004352FC">
          <w:rPr>
            <w:noProof/>
            <w:webHidden/>
          </w:rPr>
          <w:fldChar w:fldCharType="begin"/>
        </w:r>
        <w:r w:rsidR="004352FC">
          <w:rPr>
            <w:noProof/>
            <w:webHidden/>
          </w:rPr>
          <w:instrText xml:space="preserve"> PAGEREF _Toc119837541 \h </w:instrText>
        </w:r>
        <w:r w:rsidR="004352FC">
          <w:rPr>
            <w:noProof/>
            <w:webHidden/>
          </w:rPr>
        </w:r>
        <w:r w:rsidR="004352FC">
          <w:rPr>
            <w:noProof/>
            <w:webHidden/>
          </w:rPr>
          <w:fldChar w:fldCharType="separate"/>
        </w:r>
        <w:r w:rsidR="00571572">
          <w:rPr>
            <w:noProof/>
            <w:webHidden/>
          </w:rPr>
          <w:t>17</w:t>
        </w:r>
        <w:r w:rsidR="004352FC">
          <w:rPr>
            <w:noProof/>
            <w:webHidden/>
          </w:rPr>
          <w:fldChar w:fldCharType="end"/>
        </w:r>
      </w:hyperlink>
    </w:p>
    <w:p w14:paraId="198D2D54" w14:textId="53EBEA0F" w:rsidR="004352FC" w:rsidRDefault="00000000" w:rsidP="004352FC">
      <w:pPr>
        <w:pStyle w:val="TOC2"/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119837542" w:history="1">
        <w:r w:rsidR="004352FC" w:rsidRPr="00B75952">
          <w:rPr>
            <w:rStyle w:val="af3"/>
            <w:noProof/>
          </w:rPr>
          <w:t>8.4</w:t>
        </w:r>
        <w:r w:rsidR="004352FC">
          <w:rPr>
            <w:rFonts w:asciiTheme="minorHAnsi" w:eastAsiaTheme="minorEastAsia" w:hAnsiTheme="minorHAnsi" w:cstheme="minorBidi"/>
            <w:noProof/>
            <w:sz w:val="21"/>
            <w:szCs w:val="22"/>
          </w:rPr>
          <w:tab/>
        </w:r>
        <w:r w:rsidR="004352FC" w:rsidRPr="00B75952">
          <w:rPr>
            <w:rStyle w:val="af3"/>
            <w:noProof/>
          </w:rPr>
          <w:t>拌和</w:t>
        </w:r>
        <w:r w:rsidR="004352FC">
          <w:rPr>
            <w:noProof/>
            <w:webHidden/>
          </w:rPr>
          <w:tab/>
        </w:r>
        <w:r w:rsidR="004352FC">
          <w:rPr>
            <w:noProof/>
            <w:webHidden/>
          </w:rPr>
          <w:fldChar w:fldCharType="begin"/>
        </w:r>
        <w:r w:rsidR="004352FC">
          <w:rPr>
            <w:noProof/>
            <w:webHidden/>
          </w:rPr>
          <w:instrText xml:space="preserve"> PAGEREF _Toc119837542 \h </w:instrText>
        </w:r>
        <w:r w:rsidR="004352FC">
          <w:rPr>
            <w:noProof/>
            <w:webHidden/>
          </w:rPr>
        </w:r>
        <w:r w:rsidR="004352FC">
          <w:rPr>
            <w:noProof/>
            <w:webHidden/>
          </w:rPr>
          <w:fldChar w:fldCharType="separate"/>
        </w:r>
        <w:r w:rsidR="00571572">
          <w:rPr>
            <w:noProof/>
            <w:webHidden/>
          </w:rPr>
          <w:t>18</w:t>
        </w:r>
        <w:r w:rsidR="004352FC">
          <w:rPr>
            <w:noProof/>
            <w:webHidden/>
          </w:rPr>
          <w:fldChar w:fldCharType="end"/>
        </w:r>
      </w:hyperlink>
    </w:p>
    <w:p w14:paraId="5810AF81" w14:textId="52247014" w:rsidR="004352FC" w:rsidRDefault="00000000" w:rsidP="004352FC">
      <w:pPr>
        <w:pStyle w:val="TOC2"/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119837543" w:history="1">
        <w:r w:rsidR="004352FC" w:rsidRPr="00B75952">
          <w:rPr>
            <w:rStyle w:val="af3"/>
            <w:noProof/>
          </w:rPr>
          <w:t>8.5</w:t>
        </w:r>
        <w:r w:rsidR="004352FC">
          <w:rPr>
            <w:rFonts w:asciiTheme="minorHAnsi" w:eastAsiaTheme="minorEastAsia" w:hAnsiTheme="minorHAnsi" w:cstheme="minorBidi"/>
            <w:noProof/>
            <w:sz w:val="21"/>
            <w:szCs w:val="22"/>
          </w:rPr>
          <w:tab/>
        </w:r>
        <w:r w:rsidR="004352FC" w:rsidRPr="00B75952">
          <w:rPr>
            <w:rStyle w:val="af3"/>
            <w:noProof/>
          </w:rPr>
          <w:t>运输</w:t>
        </w:r>
        <w:r w:rsidR="004352FC">
          <w:rPr>
            <w:noProof/>
            <w:webHidden/>
          </w:rPr>
          <w:tab/>
        </w:r>
        <w:r w:rsidR="004352FC">
          <w:rPr>
            <w:noProof/>
            <w:webHidden/>
          </w:rPr>
          <w:fldChar w:fldCharType="begin"/>
        </w:r>
        <w:r w:rsidR="004352FC">
          <w:rPr>
            <w:noProof/>
            <w:webHidden/>
          </w:rPr>
          <w:instrText xml:space="preserve"> PAGEREF _Toc119837543 \h </w:instrText>
        </w:r>
        <w:r w:rsidR="004352FC">
          <w:rPr>
            <w:noProof/>
            <w:webHidden/>
          </w:rPr>
        </w:r>
        <w:r w:rsidR="004352FC">
          <w:rPr>
            <w:noProof/>
            <w:webHidden/>
          </w:rPr>
          <w:fldChar w:fldCharType="separate"/>
        </w:r>
        <w:r w:rsidR="00571572">
          <w:rPr>
            <w:noProof/>
            <w:webHidden/>
          </w:rPr>
          <w:t>19</w:t>
        </w:r>
        <w:r w:rsidR="004352FC">
          <w:rPr>
            <w:noProof/>
            <w:webHidden/>
          </w:rPr>
          <w:fldChar w:fldCharType="end"/>
        </w:r>
      </w:hyperlink>
    </w:p>
    <w:p w14:paraId="1329C65A" w14:textId="42F238D6" w:rsidR="004352FC" w:rsidRDefault="00000000" w:rsidP="004352FC">
      <w:pPr>
        <w:pStyle w:val="TOC2"/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119837544" w:history="1">
        <w:r w:rsidR="004352FC" w:rsidRPr="00B75952">
          <w:rPr>
            <w:rStyle w:val="af3"/>
            <w:noProof/>
          </w:rPr>
          <w:t>8.6</w:t>
        </w:r>
        <w:r w:rsidR="004352FC">
          <w:rPr>
            <w:rFonts w:asciiTheme="minorHAnsi" w:eastAsiaTheme="minorEastAsia" w:hAnsiTheme="minorHAnsi" w:cstheme="minorBidi"/>
            <w:noProof/>
            <w:sz w:val="21"/>
            <w:szCs w:val="22"/>
          </w:rPr>
          <w:tab/>
        </w:r>
        <w:r w:rsidR="004352FC" w:rsidRPr="00B75952">
          <w:rPr>
            <w:rStyle w:val="af3"/>
            <w:noProof/>
          </w:rPr>
          <w:t>摊铺</w:t>
        </w:r>
        <w:r w:rsidR="004352FC">
          <w:rPr>
            <w:noProof/>
            <w:webHidden/>
          </w:rPr>
          <w:tab/>
        </w:r>
        <w:r w:rsidR="004352FC">
          <w:rPr>
            <w:noProof/>
            <w:webHidden/>
          </w:rPr>
          <w:fldChar w:fldCharType="begin"/>
        </w:r>
        <w:r w:rsidR="004352FC">
          <w:rPr>
            <w:noProof/>
            <w:webHidden/>
          </w:rPr>
          <w:instrText xml:space="preserve"> PAGEREF _Toc119837544 \h </w:instrText>
        </w:r>
        <w:r w:rsidR="004352FC">
          <w:rPr>
            <w:noProof/>
            <w:webHidden/>
          </w:rPr>
        </w:r>
        <w:r w:rsidR="004352FC">
          <w:rPr>
            <w:noProof/>
            <w:webHidden/>
          </w:rPr>
          <w:fldChar w:fldCharType="separate"/>
        </w:r>
        <w:r w:rsidR="00571572">
          <w:rPr>
            <w:noProof/>
            <w:webHidden/>
          </w:rPr>
          <w:t>19</w:t>
        </w:r>
        <w:r w:rsidR="004352FC">
          <w:rPr>
            <w:noProof/>
            <w:webHidden/>
          </w:rPr>
          <w:fldChar w:fldCharType="end"/>
        </w:r>
      </w:hyperlink>
    </w:p>
    <w:p w14:paraId="44AB200B" w14:textId="5326E26B" w:rsidR="004352FC" w:rsidRDefault="00000000" w:rsidP="004352FC">
      <w:pPr>
        <w:pStyle w:val="TOC2"/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119837545" w:history="1">
        <w:r w:rsidR="004352FC" w:rsidRPr="00B75952">
          <w:rPr>
            <w:rStyle w:val="af3"/>
            <w:noProof/>
          </w:rPr>
          <w:t>8.7</w:t>
        </w:r>
        <w:r w:rsidR="004352FC">
          <w:rPr>
            <w:rFonts w:asciiTheme="minorHAnsi" w:eastAsiaTheme="minorEastAsia" w:hAnsiTheme="minorHAnsi" w:cstheme="minorBidi"/>
            <w:noProof/>
            <w:sz w:val="21"/>
            <w:szCs w:val="22"/>
          </w:rPr>
          <w:tab/>
        </w:r>
        <w:r w:rsidR="004352FC" w:rsidRPr="00B75952">
          <w:rPr>
            <w:rStyle w:val="af3"/>
            <w:noProof/>
          </w:rPr>
          <w:t>碾压</w:t>
        </w:r>
        <w:r w:rsidR="004352FC">
          <w:rPr>
            <w:noProof/>
            <w:webHidden/>
          </w:rPr>
          <w:tab/>
        </w:r>
        <w:r w:rsidR="004352FC">
          <w:rPr>
            <w:noProof/>
            <w:webHidden/>
          </w:rPr>
          <w:fldChar w:fldCharType="begin"/>
        </w:r>
        <w:r w:rsidR="004352FC">
          <w:rPr>
            <w:noProof/>
            <w:webHidden/>
          </w:rPr>
          <w:instrText xml:space="preserve"> PAGEREF _Toc119837545 \h </w:instrText>
        </w:r>
        <w:r w:rsidR="004352FC">
          <w:rPr>
            <w:noProof/>
            <w:webHidden/>
          </w:rPr>
        </w:r>
        <w:r w:rsidR="004352FC">
          <w:rPr>
            <w:noProof/>
            <w:webHidden/>
          </w:rPr>
          <w:fldChar w:fldCharType="separate"/>
        </w:r>
        <w:r w:rsidR="00571572">
          <w:rPr>
            <w:noProof/>
            <w:webHidden/>
          </w:rPr>
          <w:t>20</w:t>
        </w:r>
        <w:r w:rsidR="004352FC">
          <w:rPr>
            <w:noProof/>
            <w:webHidden/>
          </w:rPr>
          <w:fldChar w:fldCharType="end"/>
        </w:r>
      </w:hyperlink>
    </w:p>
    <w:p w14:paraId="73F92C6C" w14:textId="5B00DEE0" w:rsidR="004352FC" w:rsidRDefault="00000000" w:rsidP="004352FC">
      <w:pPr>
        <w:pStyle w:val="TOC2"/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119837546" w:history="1">
        <w:r w:rsidR="004352FC" w:rsidRPr="00B75952">
          <w:rPr>
            <w:rStyle w:val="af3"/>
            <w:noProof/>
          </w:rPr>
          <w:t>8.8</w:t>
        </w:r>
        <w:r w:rsidR="004352FC">
          <w:rPr>
            <w:rFonts w:asciiTheme="minorHAnsi" w:eastAsiaTheme="minorEastAsia" w:hAnsiTheme="minorHAnsi" w:cstheme="minorBidi"/>
            <w:noProof/>
            <w:sz w:val="21"/>
            <w:szCs w:val="22"/>
          </w:rPr>
          <w:tab/>
        </w:r>
        <w:r w:rsidR="004352FC" w:rsidRPr="00B75952">
          <w:rPr>
            <w:rStyle w:val="af3"/>
            <w:noProof/>
          </w:rPr>
          <w:t>接缝</w:t>
        </w:r>
        <w:r w:rsidR="004352FC">
          <w:rPr>
            <w:noProof/>
            <w:webHidden/>
          </w:rPr>
          <w:tab/>
        </w:r>
        <w:r w:rsidR="004352FC">
          <w:rPr>
            <w:noProof/>
            <w:webHidden/>
          </w:rPr>
          <w:fldChar w:fldCharType="begin"/>
        </w:r>
        <w:r w:rsidR="004352FC">
          <w:rPr>
            <w:noProof/>
            <w:webHidden/>
          </w:rPr>
          <w:instrText xml:space="preserve"> PAGEREF _Toc119837546 \h </w:instrText>
        </w:r>
        <w:r w:rsidR="004352FC">
          <w:rPr>
            <w:noProof/>
            <w:webHidden/>
          </w:rPr>
        </w:r>
        <w:r w:rsidR="004352FC">
          <w:rPr>
            <w:noProof/>
            <w:webHidden/>
          </w:rPr>
          <w:fldChar w:fldCharType="separate"/>
        </w:r>
        <w:r w:rsidR="00571572">
          <w:rPr>
            <w:noProof/>
            <w:webHidden/>
          </w:rPr>
          <w:t>21</w:t>
        </w:r>
        <w:r w:rsidR="004352FC">
          <w:rPr>
            <w:noProof/>
            <w:webHidden/>
          </w:rPr>
          <w:fldChar w:fldCharType="end"/>
        </w:r>
      </w:hyperlink>
    </w:p>
    <w:p w14:paraId="392A10B0" w14:textId="17DE42DD" w:rsidR="004352FC" w:rsidRDefault="00000000" w:rsidP="004352FC">
      <w:pPr>
        <w:pStyle w:val="TOC2"/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119837547" w:history="1">
        <w:r w:rsidR="004352FC" w:rsidRPr="00B75952">
          <w:rPr>
            <w:rStyle w:val="af3"/>
            <w:noProof/>
          </w:rPr>
          <w:t>8.9</w:t>
        </w:r>
        <w:r w:rsidR="004352FC">
          <w:rPr>
            <w:rFonts w:asciiTheme="minorHAnsi" w:eastAsiaTheme="minorEastAsia" w:hAnsiTheme="minorHAnsi" w:cstheme="minorBidi"/>
            <w:noProof/>
            <w:sz w:val="21"/>
            <w:szCs w:val="22"/>
          </w:rPr>
          <w:tab/>
        </w:r>
        <w:r w:rsidR="004352FC" w:rsidRPr="00B75952">
          <w:rPr>
            <w:rStyle w:val="af3"/>
            <w:noProof/>
          </w:rPr>
          <w:t>开放交通</w:t>
        </w:r>
        <w:r w:rsidR="004352FC">
          <w:rPr>
            <w:noProof/>
            <w:webHidden/>
          </w:rPr>
          <w:tab/>
        </w:r>
        <w:r w:rsidR="004352FC">
          <w:rPr>
            <w:noProof/>
            <w:webHidden/>
          </w:rPr>
          <w:fldChar w:fldCharType="begin"/>
        </w:r>
        <w:r w:rsidR="004352FC">
          <w:rPr>
            <w:noProof/>
            <w:webHidden/>
          </w:rPr>
          <w:instrText xml:space="preserve"> PAGEREF _Toc119837547 \h </w:instrText>
        </w:r>
        <w:r w:rsidR="004352FC">
          <w:rPr>
            <w:noProof/>
            <w:webHidden/>
          </w:rPr>
        </w:r>
        <w:r w:rsidR="004352FC">
          <w:rPr>
            <w:noProof/>
            <w:webHidden/>
          </w:rPr>
          <w:fldChar w:fldCharType="separate"/>
        </w:r>
        <w:r w:rsidR="00571572">
          <w:rPr>
            <w:noProof/>
            <w:webHidden/>
          </w:rPr>
          <w:t>21</w:t>
        </w:r>
        <w:r w:rsidR="004352FC">
          <w:rPr>
            <w:noProof/>
            <w:webHidden/>
          </w:rPr>
          <w:fldChar w:fldCharType="end"/>
        </w:r>
      </w:hyperlink>
    </w:p>
    <w:p w14:paraId="1DCF07AE" w14:textId="5AE57FF1" w:rsidR="004352FC" w:rsidRDefault="00000000" w:rsidP="004352FC">
      <w:pPr>
        <w:pStyle w:val="TOC1"/>
        <w:rPr>
          <w:rFonts w:asciiTheme="minorHAnsi" w:eastAsiaTheme="minorEastAsia" w:hAnsiTheme="minorHAnsi" w:cstheme="minorBidi"/>
          <w:sz w:val="21"/>
          <w:szCs w:val="22"/>
        </w:rPr>
      </w:pPr>
      <w:hyperlink w:anchor="_Toc119837548" w:history="1">
        <w:r w:rsidR="004352FC" w:rsidRPr="00B75952">
          <w:rPr>
            <w:rStyle w:val="af3"/>
            <w:rFonts w:cs="Times New Roman"/>
          </w:rPr>
          <w:t>9</w:t>
        </w:r>
        <w:r w:rsidR="004352FC">
          <w:rPr>
            <w:rFonts w:asciiTheme="minorHAnsi" w:eastAsiaTheme="minorEastAsia" w:hAnsiTheme="minorHAnsi" w:cstheme="minorBidi"/>
            <w:sz w:val="21"/>
            <w:szCs w:val="22"/>
          </w:rPr>
          <w:tab/>
        </w:r>
        <w:r w:rsidR="004352FC" w:rsidRPr="00B75952">
          <w:rPr>
            <w:rStyle w:val="af3"/>
            <w:rFonts w:cs="Times New Roman"/>
          </w:rPr>
          <w:t>质量检查与验收</w:t>
        </w:r>
        <w:r w:rsidR="004352FC">
          <w:rPr>
            <w:webHidden/>
          </w:rPr>
          <w:tab/>
        </w:r>
        <w:r w:rsidR="00EE1323">
          <w:rPr>
            <w:webHidden/>
          </w:rPr>
          <w:t xml:space="preserve">                                         </w:t>
        </w:r>
        <w:r w:rsidR="004352FC">
          <w:rPr>
            <w:webHidden/>
          </w:rPr>
          <w:fldChar w:fldCharType="begin"/>
        </w:r>
        <w:r w:rsidR="004352FC">
          <w:rPr>
            <w:webHidden/>
          </w:rPr>
          <w:instrText xml:space="preserve"> PAGEREF _Toc119837548 \h </w:instrText>
        </w:r>
        <w:r w:rsidR="004352FC">
          <w:rPr>
            <w:webHidden/>
          </w:rPr>
        </w:r>
        <w:r w:rsidR="004352FC">
          <w:rPr>
            <w:webHidden/>
          </w:rPr>
          <w:fldChar w:fldCharType="separate"/>
        </w:r>
        <w:r w:rsidR="00571572">
          <w:rPr>
            <w:webHidden/>
          </w:rPr>
          <w:t>22</w:t>
        </w:r>
        <w:r w:rsidR="004352FC">
          <w:rPr>
            <w:webHidden/>
          </w:rPr>
          <w:fldChar w:fldCharType="end"/>
        </w:r>
      </w:hyperlink>
    </w:p>
    <w:p w14:paraId="2A666C96" w14:textId="4EBCBD6A" w:rsidR="004352FC" w:rsidRDefault="00000000" w:rsidP="004352FC">
      <w:pPr>
        <w:pStyle w:val="TOC2"/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119837549" w:history="1">
        <w:r w:rsidR="004352FC" w:rsidRPr="00B75952">
          <w:rPr>
            <w:rStyle w:val="af3"/>
            <w:rFonts w:asciiTheme="minorEastAsia" w:hAnsiTheme="minorEastAsia"/>
            <w:noProof/>
          </w:rPr>
          <w:t>9.1</w:t>
        </w:r>
        <w:r w:rsidR="004352FC">
          <w:rPr>
            <w:rFonts w:asciiTheme="minorHAnsi" w:eastAsiaTheme="minorEastAsia" w:hAnsiTheme="minorHAnsi" w:cstheme="minorBidi"/>
            <w:noProof/>
            <w:sz w:val="21"/>
            <w:szCs w:val="22"/>
          </w:rPr>
          <w:tab/>
        </w:r>
        <w:r w:rsidR="004352FC" w:rsidRPr="00B75952">
          <w:rPr>
            <w:rStyle w:val="af3"/>
            <w:rFonts w:asciiTheme="minorEastAsia" w:hAnsiTheme="minorEastAsia"/>
            <w:noProof/>
          </w:rPr>
          <w:t>原材料</w:t>
        </w:r>
        <w:r w:rsidR="004352FC" w:rsidRPr="00B75952">
          <w:rPr>
            <w:rStyle w:val="af3"/>
            <w:noProof/>
          </w:rPr>
          <w:t>质量控制</w:t>
        </w:r>
        <w:r w:rsidR="004352FC">
          <w:rPr>
            <w:noProof/>
            <w:webHidden/>
          </w:rPr>
          <w:tab/>
        </w:r>
        <w:r w:rsidR="004352FC">
          <w:rPr>
            <w:noProof/>
            <w:webHidden/>
          </w:rPr>
          <w:fldChar w:fldCharType="begin"/>
        </w:r>
        <w:r w:rsidR="004352FC">
          <w:rPr>
            <w:noProof/>
            <w:webHidden/>
          </w:rPr>
          <w:instrText xml:space="preserve"> PAGEREF _Toc119837549 \h </w:instrText>
        </w:r>
        <w:r w:rsidR="004352FC">
          <w:rPr>
            <w:noProof/>
            <w:webHidden/>
          </w:rPr>
        </w:r>
        <w:r w:rsidR="004352FC">
          <w:rPr>
            <w:noProof/>
            <w:webHidden/>
          </w:rPr>
          <w:fldChar w:fldCharType="separate"/>
        </w:r>
        <w:r w:rsidR="00571572">
          <w:rPr>
            <w:noProof/>
            <w:webHidden/>
          </w:rPr>
          <w:t>22</w:t>
        </w:r>
        <w:r w:rsidR="004352FC">
          <w:rPr>
            <w:noProof/>
            <w:webHidden/>
          </w:rPr>
          <w:fldChar w:fldCharType="end"/>
        </w:r>
      </w:hyperlink>
    </w:p>
    <w:p w14:paraId="3660902F" w14:textId="6440239B" w:rsidR="004352FC" w:rsidRDefault="00000000" w:rsidP="004352FC">
      <w:pPr>
        <w:pStyle w:val="TOC2"/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119837550" w:history="1">
        <w:r w:rsidR="004352FC" w:rsidRPr="00B75952">
          <w:rPr>
            <w:rStyle w:val="af3"/>
            <w:rFonts w:cs="宋体"/>
            <w:noProof/>
          </w:rPr>
          <w:t>9.2</w:t>
        </w:r>
        <w:r w:rsidR="004352FC">
          <w:rPr>
            <w:rFonts w:asciiTheme="minorHAnsi" w:eastAsiaTheme="minorEastAsia" w:hAnsiTheme="minorHAnsi" w:cstheme="minorBidi"/>
            <w:noProof/>
            <w:sz w:val="21"/>
            <w:szCs w:val="22"/>
          </w:rPr>
          <w:tab/>
        </w:r>
        <w:r w:rsidR="004352FC" w:rsidRPr="00B75952">
          <w:rPr>
            <w:rStyle w:val="af3"/>
            <w:noProof/>
          </w:rPr>
          <w:t>混合料</w:t>
        </w:r>
        <w:r w:rsidR="004352FC" w:rsidRPr="00B75952">
          <w:rPr>
            <w:rStyle w:val="af3"/>
            <w:rFonts w:asciiTheme="minorEastAsia" w:hAnsiTheme="minorEastAsia"/>
            <w:noProof/>
          </w:rPr>
          <w:t>生产</w:t>
        </w:r>
        <w:r w:rsidR="004352FC" w:rsidRPr="00B75952">
          <w:rPr>
            <w:rStyle w:val="af3"/>
            <w:noProof/>
          </w:rPr>
          <w:t>过程中质量控制</w:t>
        </w:r>
        <w:r w:rsidR="004352FC">
          <w:rPr>
            <w:noProof/>
            <w:webHidden/>
          </w:rPr>
          <w:tab/>
        </w:r>
        <w:r w:rsidR="004352FC">
          <w:rPr>
            <w:noProof/>
            <w:webHidden/>
          </w:rPr>
          <w:fldChar w:fldCharType="begin"/>
        </w:r>
        <w:r w:rsidR="004352FC">
          <w:rPr>
            <w:noProof/>
            <w:webHidden/>
          </w:rPr>
          <w:instrText xml:space="preserve"> PAGEREF _Toc119837550 \h </w:instrText>
        </w:r>
        <w:r w:rsidR="004352FC">
          <w:rPr>
            <w:noProof/>
            <w:webHidden/>
          </w:rPr>
        </w:r>
        <w:r w:rsidR="004352FC">
          <w:rPr>
            <w:noProof/>
            <w:webHidden/>
          </w:rPr>
          <w:fldChar w:fldCharType="separate"/>
        </w:r>
        <w:r w:rsidR="00571572">
          <w:rPr>
            <w:noProof/>
            <w:webHidden/>
          </w:rPr>
          <w:t>24</w:t>
        </w:r>
        <w:r w:rsidR="004352FC">
          <w:rPr>
            <w:noProof/>
            <w:webHidden/>
          </w:rPr>
          <w:fldChar w:fldCharType="end"/>
        </w:r>
      </w:hyperlink>
    </w:p>
    <w:p w14:paraId="31881ED0" w14:textId="03ED0DB7" w:rsidR="004352FC" w:rsidRDefault="00000000" w:rsidP="004352FC">
      <w:pPr>
        <w:pStyle w:val="TOC2"/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119837551" w:history="1">
        <w:r w:rsidR="004352FC" w:rsidRPr="00B75952">
          <w:rPr>
            <w:rStyle w:val="af3"/>
            <w:noProof/>
          </w:rPr>
          <w:t>9.3</w:t>
        </w:r>
        <w:r w:rsidR="004352FC">
          <w:rPr>
            <w:rFonts w:asciiTheme="minorHAnsi" w:eastAsiaTheme="minorEastAsia" w:hAnsiTheme="minorHAnsi" w:cstheme="minorBidi"/>
            <w:noProof/>
            <w:sz w:val="21"/>
            <w:szCs w:val="22"/>
          </w:rPr>
          <w:tab/>
        </w:r>
        <w:r w:rsidR="004352FC" w:rsidRPr="00B75952">
          <w:rPr>
            <w:rStyle w:val="af3"/>
            <w:noProof/>
          </w:rPr>
          <w:t>施工</w:t>
        </w:r>
        <w:r w:rsidR="004352FC" w:rsidRPr="00B75952">
          <w:rPr>
            <w:rStyle w:val="af3"/>
            <w:rFonts w:asciiTheme="minorEastAsia" w:hAnsiTheme="minorEastAsia"/>
            <w:noProof/>
          </w:rPr>
          <w:t>过程质量控制</w:t>
        </w:r>
        <w:r w:rsidR="004352FC">
          <w:rPr>
            <w:noProof/>
            <w:webHidden/>
          </w:rPr>
          <w:tab/>
        </w:r>
        <w:r w:rsidR="004352FC">
          <w:rPr>
            <w:noProof/>
            <w:webHidden/>
          </w:rPr>
          <w:fldChar w:fldCharType="begin"/>
        </w:r>
        <w:r w:rsidR="004352FC">
          <w:rPr>
            <w:noProof/>
            <w:webHidden/>
          </w:rPr>
          <w:instrText xml:space="preserve"> PAGEREF _Toc119837551 \h </w:instrText>
        </w:r>
        <w:r w:rsidR="004352FC">
          <w:rPr>
            <w:noProof/>
            <w:webHidden/>
          </w:rPr>
        </w:r>
        <w:r w:rsidR="004352FC">
          <w:rPr>
            <w:noProof/>
            <w:webHidden/>
          </w:rPr>
          <w:fldChar w:fldCharType="separate"/>
        </w:r>
        <w:r w:rsidR="00571572">
          <w:rPr>
            <w:noProof/>
            <w:webHidden/>
          </w:rPr>
          <w:t>25</w:t>
        </w:r>
        <w:r w:rsidR="004352FC">
          <w:rPr>
            <w:noProof/>
            <w:webHidden/>
          </w:rPr>
          <w:fldChar w:fldCharType="end"/>
        </w:r>
      </w:hyperlink>
    </w:p>
    <w:p w14:paraId="4E12CCD5" w14:textId="3902B612" w:rsidR="004352FC" w:rsidRDefault="00000000" w:rsidP="004352FC">
      <w:pPr>
        <w:pStyle w:val="TOC2"/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119837552" w:history="1">
        <w:r w:rsidR="004352FC" w:rsidRPr="00B75952">
          <w:rPr>
            <w:rStyle w:val="af3"/>
            <w:noProof/>
          </w:rPr>
          <w:t>9.4</w:t>
        </w:r>
        <w:r w:rsidR="004352FC">
          <w:rPr>
            <w:rFonts w:asciiTheme="minorHAnsi" w:eastAsiaTheme="minorEastAsia" w:hAnsiTheme="minorHAnsi" w:cstheme="minorBidi"/>
            <w:noProof/>
            <w:sz w:val="21"/>
            <w:szCs w:val="22"/>
          </w:rPr>
          <w:tab/>
        </w:r>
        <w:r w:rsidR="004352FC" w:rsidRPr="00B75952">
          <w:rPr>
            <w:rStyle w:val="af3"/>
            <w:rFonts w:asciiTheme="minorEastAsia" w:hAnsiTheme="minorEastAsia"/>
            <w:noProof/>
          </w:rPr>
          <w:t>工程验收</w:t>
        </w:r>
        <w:r w:rsidR="004352FC">
          <w:rPr>
            <w:noProof/>
            <w:webHidden/>
          </w:rPr>
          <w:tab/>
        </w:r>
        <w:r w:rsidR="004352FC">
          <w:rPr>
            <w:noProof/>
            <w:webHidden/>
          </w:rPr>
          <w:fldChar w:fldCharType="begin"/>
        </w:r>
        <w:r w:rsidR="004352FC">
          <w:rPr>
            <w:noProof/>
            <w:webHidden/>
          </w:rPr>
          <w:instrText xml:space="preserve"> PAGEREF _Toc119837552 \h </w:instrText>
        </w:r>
        <w:r w:rsidR="004352FC">
          <w:rPr>
            <w:noProof/>
            <w:webHidden/>
          </w:rPr>
        </w:r>
        <w:r w:rsidR="004352FC">
          <w:rPr>
            <w:noProof/>
            <w:webHidden/>
          </w:rPr>
          <w:fldChar w:fldCharType="separate"/>
        </w:r>
        <w:r w:rsidR="00571572">
          <w:rPr>
            <w:noProof/>
            <w:webHidden/>
          </w:rPr>
          <w:t>26</w:t>
        </w:r>
        <w:r w:rsidR="004352FC">
          <w:rPr>
            <w:noProof/>
            <w:webHidden/>
          </w:rPr>
          <w:fldChar w:fldCharType="end"/>
        </w:r>
      </w:hyperlink>
    </w:p>
    <w:p w14:paraId="4248D4DB" w14:textId="4D109103" w:rsidR="004352FC" w:rsidRDefault="00000000" w:rsidP="004352FC">
      <w:pPr>
        <w:pStyle w:val="TOC1"/>
        <w:rPr>
          <w:rFonts w:asciiTheme="minorHAnsi" w:eastAsiaTheme="minorEastAsia" w:hAnsiTheme="minorHAnsi" w:cstheme="minorBidi"/>
          <w:sz w:val="21"/>
          <w:szCs w:val="22"/>
        </w:rPr>
      </w:pPr>
      <w:hyperlink w:anchor="_Toc119837553" w:history="1">
        <w:r w:rsidR="004352FC" w:rsidRPr="00B75952">
          <w:rPr>
            <w:rStyle w:val="af3"/>
            <w:rFonts w:ascii="黑体" w:hAnsi="黑体" w:cs="Times New Roman"/>
          </w:rPr>
          <w:t>附录A</w:t>
        </w:r>
        <w:r w:rsidR="004352FC">
          <w:rPr>
            <w:webHidden/>
          </w:rPr>
          <w:tab/>
          <w:t xml:space="preserve"> </w:t>
        </w:r>
        <w:r w:rsidR="00EE1323">
          <w:rPr>
            <w:rFonts w:hint="eastAsia"/>
            <w:webHidden/>
          </w:rPr>
          <w:t>高延弹改性沥青的室内制备方法</w:t>
        </w:r>
        <w:r w:rsidR="004352FC">
          <w:rPr>
            <w:webHidden/>
          </w:rPr>
          <w:t xml:space="preserve">                         </w:t>
        </w:r>
        <w:r w:rsidR="004352FC">
          <w:rPr>
            <w:webHidden/>
          </w:rPr>
          <w:fldChar w:fldCharType="begin"/>
        </w:r>
        <w:r w:rsidR="004352FC">
          <w:rPr>
            <w:webHidden/>
          </w:rPr>
          <w:instrText xml:space="preserve"> PAGEREF _Toc119837553 \h </w:instrText>
        </w:r>
        <w:r w:rsidR="004352FC">
          <w:rPr>
            <w:webHidden/>
          </w:rPr>
        </w:r>
        <w:r w:rsidR="004352FC">
          <w:rPr>
            <w:webHidden/>
          </w:rPr>
          <w:fldChar w:fldCharType="separate"/>
        </w:r>
        <w:r w:rsidR="00571572">
          <w:rPr>
            <w:webHidden/>
          </w:rPr>
          <w:t>27</w:t>
        </w:r>
        <w:r w:rsidR="004352FC">
          <w:rPr>
            <w:webHidden/>
          </w:rPr>
          <w:fldChar w:fldCharType="end"/>
        </w:r>
      </w:hyperlink>
    </w:p>
    <w:p w14:paraId="3285B03D" w14:textId="54F72A26" w:rsidR="004352FC" w:rsidRDefault="00000000" w:rsidP="004352FC">
      <w:pPr>
        <w:pStyle w:val="TOC1"/>
        <w:rPr>
          <w:rFonts w:asciiTheme="minorHAnsi" w:eastAsiaTheme="minorEastAsia" w:hAnsiTheme="minorHAnsi" w:cstheme="minorBidi"/>
          <w:sz w:val="21"/>
          <w:szCs w:val="22"/>
        </w:rPr>
      </w:pPr>
      <w:hyperlink w:anchor="_Toc119837556" w:history="1">
        <w:r w:rsidR="004352FC" w:rsidRPr="00B75952">
          <w:rPr>
            <w:rStyle w:val="af3"/>
            <w:rFonts w:ascii="黑体" w:hAnsi="黑体" w:cs="Times New Roman"/>
          </w:rPr>
          <w:t>附录B</w:t>
        </w:r>
        <w:r w:rsidR="00EE1323">
          <w:rPr>
            <w:rStyle w:val="af3"/>
            <w:rFonts w:ascii="黑体" w:hAnsi="黑体" w:cs="Times New Roman"/>
          </w:rPr>
          <w:t xml:space="preserve"> </w:t>
        </w:r>
        <w:r w:rsidR="00EE1323">
          <w:rPr>
            <w:rStyle w:val="af3"/>
            <w:rFonts w:ascii="黑体" w:hAnsi="黑体" w:cs="Times New Roman" w:hint="eastAsia"/>
          </w:rPr>
          <w:t>时间扫描疲劳-愈合性能检测方法</w:t>
        </w:r>
        <w:r w:rsidR="004352FC">
          <w:rPr>
            <w:webHidden/>
          </w:rPr>
          <w:tab/>
        </w:r>
        <w:r w:rsidR="00EE1323">
          <w:rPr>
            <w:webHidden/>
          </w:rPr>
          <w:t xml:space="preserve">                        </w:t>
        </w:r>
        <w:r w:rsidR="004352FC">
          <w:rPr>
            <w:webHidden/>
          </w:rPr>
          <w:fldChar w:fldCharType="begin"/>
        </w:r>
        <w:r w:rsidR="004352FC">
          <w:rPr>
            <w:webHidden/>
          </w:rPr>
          <w:instrText xml:space="preserve"> PAGEREF _Toc119837556 \h </w:instrText>
        </w:r>
        <w:r w:rsidR="004352FC">
          <w:rPr>
            <w:webHidden/>
          </w:rPr>
        </w:r>
        <w:r w:rsidR="004352FC">
          <w:rPr>
            <w:webHidden/>
          </w:rPr>
          <w:fldChar w:fldCharType="separate"/>
        </w:r>
        <w:r w:rsidR="00571572">
          <w:rPr>
            <w:webHidden/>
          </w:rPr>
          <w:t>28</w:t>
        </w:r>
        <w:r w:rsidR="004352FC">
          <w:rPr>
            <w:webHidden/>
          </w:rPr>
          <w:fldChar w:fldCharType="end"/>
        </w:r>
      </w:hyperlink>
    </w:p>
    <w:p w14:paraId="29A6AD3B" w14:textId="38A9F833" w:rsidR="004352FC" w:rsidRDefault="00000000" w:rsidP="004352FC">
      <w:pPr>
        <w:pStyle w:val="TOC1"/>
        <w:rPr>
          <w:rFonts w:asciiTheme="minorHAnsi" w:eastAsiaTheme="minorEastAsia" w:hAnsiTheme="minorHAnsi" w:cstheme="minorBidi"/>
          <w:sz w:val="21"/>
          <w:szCs w:val="22"/>
        </w:rPr>
      </w:pPr>
      <w:hyperlink w:anchor="_Toc119837559" w:history="1">
        <w:r w:rsidR="004352FC" w:rsidRPr="00B75952">
          <w:rPr>
            <w:rStyle w:val="af3"/>
            <w:rFonts w:ascii="黑体" w:hAnsi="黑体" w:cs="Times New Roman"/>
          </w:rPr>
          <w:t>附录C</w:t>
        </w:r>
        <w:r w:rsidR="00EE1323">
          <w:rPr>
            <w:rStyle w:val="af3"/>
            <w:rFonts w:ascii="黑体" w:hAnsi="黑体" w:cs="Times New Roman"/>
          </w:rPr>
          <w:t xml:space="preserve"> </w:t>
        </w:r>
        <w:r w:rsidR="00EE1323">
          <w:rPr>
            <w:rStyle w:val="af3"/>
            <w:rFonts w:ascii="黑体" w:hAnsi="黑体" w:cs="Times New Roman" w:hint="eastAsia"/>
          </w:rPr>
          <w:t>粘层油粘结强度检测方法</w:t>
        </w:r>
        <w:r w:rsidR="004352FC">
          <w:rPr>
            <w:webHidden/>
          </w:rPr>
          <w:tab/>
        </w:r>
        <w:r w:rsidR="00EE1323">
          <w:rPr>
            <w:webHidden/>
          </w:rPr>
          <w:t xml:space="preserve">                               </w:t>
        </w:r>
        <w:r w:rsidR="004352FC">
          <w:rPr>
            <w:webHidden/>
          </w:rPr>
          <w:fldChar w:fldCharType="begin"/>
        </w:r>
        <w:r w:rsidR="004352FC">
          <w:rPr>
            <w:webHidden/>
          </w:rPr>
          <w:instrText xml:space="preserve"> PAGEREF _Toc119837559 \h </w:instrText>
        </w:r>
        <w:r w:rsidR="004352FC">
          <w:rPr>
            <w:webHidden/>
          </w:rPr>
        </w:r>
        <w:r w:rsidR="004352FC">
          <w:rPr>
            <w:webHidden/>
          </w:rPr>
          <w:fldChar w:fldCharType="separate"/>
        </w:r>
        <w:r w:rsidR="00571572">
          <w:rPr>
            <w:webHidden/>
          </w:rPr>
          <w:t>31</w:t>
        </w:r>
        <w:r w:rsidR="004352FC">
          <w:rPr>
            <w:webHidden/>
          </w:rPr>
          <w:fldChar w:fldCharType="end"/>
        </w:r>
      </w:hyperlink>
    </w:p>
    <w:p w14:paraId="442AC2BA" w14:textId="7BEF3B49" w:rsidR="004352FC" w:rsidRDefault="00000000" w:rsidP="004352FC">
      <w:pPr>
        <w:pStyle w:val="TOC1"/>
        <w:rPr>
          <w:rFonts w:asciiTheme="minorHAnsi" w:eastAsiaTheme="minorEastAsia" w:hAnsiTheme="minorHAnsi" w:cstheme="minorBidi"/>
          <w:sz w:val="21"/>
          <w:szCs w:val="22"/>
        </w:rPr>
      </w:pPr>
      <w:hyperlink w:anchor="_Toc119837562" w:history="1">
        <w:r w:rsidR="004352FC" w:rsidRPr="00B75952">
          <w:rPr>
            <w:rStyle w:val="af3"/>
            <w:rFonts w:ascii="黑体" w:hAnsi="黑体" w:cs="Times New Roman"/>
          </w:rPr>
          <w:t>附录D</w:t>
        </w:r>
        <w:r w:rsidR="00EE1323">
          <w:rPr>
            <w:rStyle w:val="af3"/>
            <w:rFonts w:ascii="黑体" w:hAnsi="黑体" w:cs="Times New Roman"/>
          </w:rPr>
          <w:t xml:space="preserve"> </w:t>
        </w:r>
        <w:r w:rsidR="00EE1323">
          <w:rPr>
            <w:rStyle w:val="af3"/>
            <w:rFonts w:ascii="黑体" w:hAnsi="黑体" w:cs="Times New Roman" w:hint="eastAsia"/>
          </w:rPr>
          <w:t>混合料层间拉拔检测方法</w:t>
        </w:r>
        <w:r w:rsidR="004352FC">
          <w:rPr>
            <w:webHidden/>
          </w:rPr>
          <w:tab/>
        </w:r>
        <w:r w:rsidR="00EE1323">
          <w:rPr>
            <w:webHidden/>
          </w:rPr>
          <w:t xml:space="preserve">                               </w:t>
        </w:r>
        <w:r w:rsidR="004352FC">
          <w:rPr>
            <w:webHidden/>
          </w:rPr>
          <w:fldChar w:fldCharType="begin"/>
        </w:r>
        <w:r w:rsidR="004352FC">
          <w:rPr>
            <w:webHidden/>
          </w:rPr>
          <w:instrText xml:space="preserve"> PAGEREF _Toc119837562 \h </w:instrText>
        </w:r>
        <w:r w:rsidR="004352FC">
          <w:rPr>
            <w:webHidden/>
          </w:rPr>
        </w:r>
        <w:r w:rsidR="004352FC">
          <w:rPr>
            <w:webHidden/>
          </w:rPr>
          <w:fldChar w:fldCharType="separate"/>
        </w:r>
        <w:r w:rsidR="00571572">
          <w:rPr>
            <w:webHidden/>
          </w:rPr>
          <w:t>34</w:t>
        </w:r>
        <w:r w:rsidR="004352FC">
          <w:rPr>
            <w:webHidden/>
          </w:rPr>
          <w:fldChar w:fldCharType="end"/>
        </w:r>
      </w:hyperlink>
    </w:p>
    <w:p w14:paraId="22D40D91" w14:textId="71D699D9" w:rsidR="004352FC" w:rsidRDefault="00000000" w:rsidP="004352FC">
      <w:pPr>
        <w:pStyle w:val="TOC1"/>
        <w:rPr>
          <w:rFonts w:asciiTheme="minorHAnsi" w:eastAsiaTheme="minorEastAsia" w:hAnsiTheme="minorHAnsi" w:cstheme="minorBidi"/>
          <w:sz w:val="21"/>
          <w:szCs w:val="22"/>
        </w:rPr>
      </w:pPr>
      <w:hyperlink w:anchor="_Toc119837565" w:history="1">
        <w:r w:rsidR="004352FC" w:rsidRPr="00B75952">
          <w:rPr>
            <w:rStyle w:val="af3"/>
            <w:rFonts w:ascii="黑体" w:hAnsi="黑体" w:cs="Times New Roman"/>
          </w:rPr>
          <w:t>附录E</w:t>
        </w:r>
        <w:r w:rsidR="00CE1CDB">
          <w:rPr>
            <w:rStyle w:val="af3"/>
            <w:rFonts w:ascii="黑体" w:hAnsi="黑体" w:cs="Times New Roman"/>
          </w:rPr>
          <w:t xml:space="preserve"> </w:t>
        </w:r>
        <w:r w:rsidR="00CE1CDB">
          <w:rPr>
            <w:rStyle w:val="af3"/>
            <w:rFonts w:ascii="黑体" w:hAnsi="黑体" w:cs="Times New Roman" w:hint="eastAsia"/>
          </w:rPr>
          <w:t>超薄罩面混合料目标配合比设计示例</w:t>
        </w:r>
        <w:r w:rsidR="004352FC">
          <w:rPr>
            <w:webHidden/>
          </w:rPr>
          <w:tab/>
        </w:r>
        <w:r w:rsidR="00CE1CDB">
          <w:rPr>
            <w:webHidden/>
          </w:rPr>
          <w:t xml:space="preserve">                     </w:t>
        </w:r>
        <w:r w:rsidR="004352FC">
          <w:rPr>
            <w:webHidden/>
          </w:rPr>
          <w:fldChar w:fldCharType="begin"/>
        </w:r>
        <w:r w:rsidR="004352FC">
          <w:rPr>
            <w:webHidden/>
          </w:rPr>
          <w:instrText xml:space="preserve"> PAGEREF _Toc119837565 \h </w:instrText>
        </w:r>
        <w:r w:rsidR="004352FC">
          <w:rPr>
            <w:webHidden/>
          </w:rPr>
        </w:r>
        <w:r w:rsidR="004352FC">
          <w:rPr>
            <w:webHidden/>
          </w:rPr>
          <w:fldChar w:fldCharType="separate"/>
        </w:r>
        <w:r w:rsidR="00571572">
          <w:rPr>
            <w:webHidden/>
          </w:rPr>
          <w:t>39</w:t>
        </w:r>
        <w:r w:rsidR="004352FC">
          <w:rPr>
            <w:webHidden/>
          </w:rPr>
          <w:fldChar w:fldCharType="end"/>
        </w:r>
      </w:hyperlink>
    </w:p>
    <w:p w14:paraId="0DB54625" w14:textId="4EC7D7B7" w:rsidR="00270479" w:rsidRDefault="004352FC" w:rsidP="00270479">
      <w:pPr>
        <w:rPr>
          <w:rFonts w:ascii="Times New Roman" w:eastAsia="仿宋" w:hAnsi="Times New Roman"/>
          <w:sz w:val="24"/>
          <w:szCs w:val="24"/>
        </w:rPr>
        <w:sectPr w:rsidR="00270479" w:rsidSect="00130D92">
          <w:headerReference w:type="default" r:id="rId9"/>
          <w:footerReference w:type="even" r:id="rId10"/>
          <w:pgSz w:w="7938" w:h="11510"/>
          <w:pgMar w:top="1021" w:right="782" w:bottom="1032" w:left="958" w:header="851" w:footer="992" w:gutter="0"/>
          <w:pgNumType w:start="1"/>
          <w:cols w:space="425"/>
          <w:titlePg/>
          <w:docGrid w:type="lines" w:linePitch="312"/>
        </w:sectPr>
      </w:pPr>
      <w:r>
        <w:rPr>
          <w:rFonts w:ascii="Times New Roman" w:eastAsia="仿宋" w:hAnsi="Times New Roman" w:cstheme="minorHAnsi"/>
          <w:b/>
          <w:bCs/>
          <w:caps/>
          <w:noProof/>
          <w:sz w:val="24"/>
          <w:szCs w:val="24"/>
        </w:rPr>
        <w:fldChar w:fldCharType="end"/>
      </w:r>
    </w:p>
    <w:p w14:paraId="23260D5A" w14:textId="467945FF" w:rsidR="00560BB4" w:rsidRPr="00AF231B" w:rsidRDefault="00BE2024" w:rsidP="00560BB4">
      <w:pPr>
        <w:jc w:val="center"/>
        <w:rPr>
          <w:rFonts w:ascii="黑体" w:eastAsia="黑体" w:hAnsi="黑体"/>
          <w:sz w:val="30"/>
          <w:szCs w:val="30"/>
        </w:rPr>
      </w:pPr>
      <w:r>
        <w:rPr>
          <w:rFonts w:ascii="黑体" w:eastAsia="黑体" w:hAnsi="黑体" w:hint="eastAsia"/>
          <w:sz w:val="30"/>
          <w:szCs w:val="30"/>
        </w:rPr>
        <w:lastRenderedPageBreak/>
        <w:t>高延弹超薄沥青罩面</w:t>
      </w:r>
      <w:r w:rsidR="00E7236D" w:rsidRPr="00AF231B">
        <w:rPr>
          <w:rFonts w:ascii="黑体" w:eastAsia="黑体" w:hAnsi="黑体" w:hint="eastAsia"/>
          <w:sz w:val="30"/>
          <w:szCs w:val="30"/>
        </w:rPr>
        <w:t>施工技术规程</w:t>
      </w:r>
    </w:p>
    <w:p w14:paraId="440FFFA2" w14:textId="34BFBB3D" w:rsidR="005276B1" w:rsidRPr="007E1758" w:rsidRDefault="00A1664D" w:rsidP="005276B1">
      <w:pPr>
        <w:pStyle w:val="1"/>
        <w:rPr>
          <w:rFonts w:cs="Times New Roman"/>
        </w:rPr>
      </w:pPr>
      <w:bookmarkStart w:id="1" w:name="_Toc103422170"/>
      <w:bookmarkStart w:id="2" w:name="_Toc119752221"/>
      <w:bookmarkStart w:id="3" w:name="_Toc119837521"/>
      <w:r>
        <w:rPr>
          <w:rFonts w:cs="Times New Roman" w:hint="eastAsia"/>
        </w:rPr>
        <w:t>总则</w:t>
      </w:r>
      <w:bookmarkEnd w:id="1"/>
      <w:bookmarkEnd w:id="2"/>
      <w:bookmarkEnd w:id="3"/>
    </w:p>
    <w:p w14:paraId="34CED18E" w14:textId="6925C511" w:rsidR="005276B1" w:rsidRPr="004579F8" w:rsidRDefault="004579F8" w:rsidP="00EB335B">
      <w:pPr>
        <w:spacing w:line="360" w:lineRule="auto"/>
        <w:rPr>
          <w:rFonts w:cstheme="minorBidi"/>
        </w:rPr>
      </w:pPr>
      <w:bookmarkStart w:id="4" w:name="_Toc103422171"/>
      <w:bookmarkStart w:id="5" w:name="_Toc114048945"/>
      <w:bookmarkStart w:id="6" w:name="_Toc119752222"/>
      <w:r>
        <w:rPr>
          <w:rFonts w:hint="eastAsia"/>
        </w:rPr>
        <w:t>1</w:t>
      </w:r>
      <w:r>
        <w:t>.0</w:t>
      </w:r>
      <w:r>
        <w:rPr>
          <w:rFonts w:hint="eastAsia"/>
        </w:rPr>
        <w:t>.</w:t>
      </w:r>
      <w:r w:rsidRPr="004579F8">
        <w:rPr>
          <w:bCs/>
        </w:rPr>
        <w:t xml:space="preserve">1  </w:t>
      </w:r>
      <w:r w:rsidR="000D2695" w:rsidRPr="004579F8">
        <w:rPr>
          <w:bCs/>
        </w:rPr>
        <w:t>本规程</w:t>
      </w:r>
      <w:r w:rsidR="005276B1" w:rsidRPr="004579F8">
        <w:rPr>
          <w:bCs/>
        </w:rPr>
        <w:t>规定了</w:t>
      </w:r>
      <w:r w:rsidR="00BE2024" w:rsidRPr="004579F8">
        <w:rPr>
          <w:bCs/>
        </w:rPr>
        <w:t>高延弹超薄沥青罩面</w:t>
      </w:r>
      <w:r w:rsidR="005276B1" w:rsidRPr="004579F8">
        <w:rPr>
          <w:bCs/>
        </w:rPr>
        <w:t>的</w:t>
      </w:r>
      <w:bookmarkStart w:id="7" w:name="_Hlk103373165"/>
      <w:r w:rsidR="006803B3" w:rsidRPr="004579F8">
        <w:rPr>
          <w:rFonts w:hint="eastAsia"/>
          <w:bCs/>
        </w:rPr>
        <w:t>原路面技术</w:t>
      </w:r>
      <w:r w:rsidR="00DB4DCB" w:rsidRPr="004579F8">
        <w:rPr>
          <w:rFonts w:hint="eastAsia"/>
          <w:bCs/>
        </w:rPr>
        <w:t>状况</w:t>
      </w:r>
      <w:r w:rsidR="00A23769" w:rsidRPr="004579F8">
        <w:rPr>
          <w:rFonts w:hint="eastAsia"/>
          <w:bCs/>
        </w:rPr>
        <w:t>要求</w:t>
      </w:r>
      <w:r w:rsidR="006803B3" w:rsidRPr="004579F8">
        <w:rPr>
          <w:rFonts w:hint="eastAsia"/>
          <w:bCs/>
        </w:rPr>
        <w:t>、材料</w:t>
      </w:r>
      <w:r w:rsidR="005276B1" w:rsidRPr="004579F8">
        <w:rPr>
          <w:bCs/>
        </w:rPr>
        <w:t>、设计、施工、质量</w:t>
      </w:r>
      <w:r w:rsidR="0016456B" w:rsidRPr="004579F8">
        <w:rPr>
          <w:rFonts w:hint="eastAsia"/>
          <w:bCs/>
        </w:rPr>
        <w:t>检查</w:t>
      </w:r>
      <w:r w:rsidR="001012F9" w:rsidRPr="004579F8">
        <w:rPr>
          <w:bCs/>
        </w:rPr>
        <w:t>与</w:t>
      </w:r>
      <w:r w:rsidR="00E7236D" w:rsidRPr="004579F8">
        <w:rPr>
          <w:rFonts w:hint="eastAsia"/>
          <w:bCs/>
        </w:rPr>
        <w:t>验收标准</w:t>
      </w:r>
      <w:bookmarkEnd w:id="7"/>
      <w:r w:rsidR="005276B1" w:rsidRPr="004579F8">
        <w:rPr>
          <w:bCs/>
        </w:rPr>
        <w:t>。</w:t>
      </w:r>
      <w:bookmarkEnd w:id="4"/>
      <w:bookmarkEnd w:id="5"/>
      <w:bookmarkEnd w:id="6"/>
    </w:p>
    <w:p w14:paraId="367B9694" w14:textId="69061249" w:rsidR="00A1664D" w:rsidRPr="004579F8" w:rsidRDefault="004579F8" w:rsidP="00EB335B">
      <w:pPr>
        <w:spacing w:line="360" w:lineRule="auto"/>
        <w:rPr>
          <w:rFonts w:cstheme="minorBidi"/>
        </w:rPr>
      </w:pPr>
      <w:bookmarkStart w:id="8" w:name="_Toc103422172"/>
      <w:bookmarkStart w:id="9" w:name="_Toc114048946"/>
      <w:bookmarkStart w:id="10" w:name="_Toc119752223"/>
      <w:r>
        <w:t>1.</w:t>
      </w:r>
      <w:r w:rsidRPr="004579F8">
        <w:t xml:space="preserve">0.2  </w:t>
      </w:r>
      <w:r w:rsidR="000D2695" w:rsidRPr="004579F8">
        <w:t>本规程</w:t>
      </w:r>
      <w:r w:rsidR="005276B1" w:rsidRPr="004579F8">
        <w:t>适用于</w:t>
      </w:r>
      <w:r w:rsidR="00636878" w:rsidRPr="004579F8">
        <w:rPr>
          <w:rFonts w:hint="eastAsia"/>
        </w:rPr>
        <w:t>各</w:t>
      </w:r>
      <w:r w:rsidR="001012F9" w:rsidRPr="004579F8">
        <w:t>等级公路</w:t>
      </w:r>
      <w:r w:rsidR="005276B1" w:rsidRPr="004579F8">
        <w:t>沥青路面的</w:t>
      </w:r>
      <w:r w:rsidR="00A011E8" w:rsidRPr="004579F8">
        <w:rPr>
          <w:rFonts w:hint="eastAsia"/>
        </w:rPr>
        <w:t>预防性</w:t>
      </w:r>
      <w:r w:rsidR="005276B1" w:rsidRPr="004579F8">
        <w:t>养护</w:t>
      </w:r>
      <w:r w:rsidR="00636878" w:rsidRPr="004579F8">
        <w:rPr>
          <w:rFonts w:hint="eastAsia"/>
        </w:rPr>
        <w:t>工程</w:t>
      </w:r>
      <w:r w:rsidR="005276B1" w:rsidRPr="004579F8">
        <w:t>，</w:t>
      </w:r>
      <w:r w:rsidR="001012F9" w:rsidRPr="004579F8">
        <w:t>同样</w:t>
      </w:r>
      <w:r w:rsidR="005276B1" w:rsidRPr="004579F8">
        <w:rPr>
          <w:bCs/>
        </w:rPr>
        <w:t>适用于</w:t>
      </w:r>
      <w:r w:rsidR="005276B1" w:rsidRPr="004579F8">
        <w:t>水泥路面</w:t>
      </w:r>
      <w:r w:rsidR="00A23769" w:rsidRPr="004579F8">
        <w:rPr>
          <w:rFonts w:hint="eastAsia"/>
        </w:rPr>
        <w:t>、桥梁与隧道铺面</w:t>
      </w:r>
      <w:r w:rsidR="005276B1" w:rsidRPr="004579F8">
        <w:t>的</w:t>
      </w:r>
      <w:r w:rsidR="00A23769" w:rsidRPr="004579F8">
        <w:rPr>
          <w:rFonts w:hint="eastAsia"/>
        </w:rPr>
        <w:t>罩面</w:t>
      </w:r>
      <w:r w:rsidR="005276B1" w:rsidRPr="004579F8">
        <w:t>工程。</w:t>
      </w:r>
      <w:r w:rsidR="00636878" w:rsidRPr="004579F8">
        <w:rPr>
          <w:rFonts w:hint="eastAsia"/>
        </w:rPr>
        <w:t>城市道路可参照执行。</w:t>
      </w:r>
      <w:bookmarkEnd w:id="8"/>
      <w:bookmarkEnd w:id="9"/>
      <w:bookmarkEnd w:id="10"/>
    </w:p>
    <w:p w14:paraId="6C323524" w14:textId="54D65E97" w:rsidR="005276B1" w:rsidRPr="006E7918" w:rsidRDefault="005276B1" w:rsidP="005276B1">
      <w:pPr>
        <w:pStyle w:val="1"/>
        <w:rPr>
          <w:rFonts w:cs="Times New Roman"/>
        </w:rPr>
      </w:pPr>
      <w:bookmarkStart w:id="11" w:name="_Toc103422174"/>
      <w:bookmarkStart w:id="12" w:name="_Toc119752225"/>
      <w:bookmarkStart w:id="13" w:name="_Toc119837522"/>
      <w:r w:rsidRPr="006E7918">
        <w:rPr>
          <w:rFonts w:cs="Times New Roman"/>
        </w:rPr>
        <w:t>规范性引用文件</w:t>
      </w:r>
      <w:bookmarkEnd w:id="11"/>
      <w:bookmarkEnd w:id="12"/>
      <w:bookmarkEnd w:id="13"/>
    </w:p>
    <w:p w14:paraId="3EF7AE55" w14:textId="14B97F70" w:rsidR="005276B1" w:rsidRPr="006E7918" w:rsidRDefault="005276B1" w:rsidP="005276B1">
      <w:pPr>
        <w:rPr>
          <w:rFonts w:ascii="Times New Roman" w:hAnsi="Times New Roman"/>
        </w:rPr>
      </w:pPr>
      <w:r w:rsidRPr="006E7918">
        <w:rPr>
          <w:rFonts w:ascii="Times New Roman" w:hAnsi="Times New Roman"/>
        </w:rPr>
        <w:t>下列文件对于</w:t>
      </w:r>
      <w:r w:rsidR="000D2695">
        <w:rPr>
          <w:rFonts w:ascii="Times New Roman" w:hAnsi="Times New Roman"/>
        </w:rPr>
        <w:t>本规程</w:t>
      </w:r>
      <w:r w:rsidRPr="006E7918">
        <w:rPr>
          <w:rFonts w:ascii="Times New Roman" w:hAnsi="Times New Roman"/>
        </w:rPr>
        <w:t>的应用是必不可少的。凡是注日期的引用文件，仅所注日期的版本适用于</w:t>
      </w:r>
      <w:r w:rsidR="000D2695">
        <w:rPr>
          <w:rFonts w:ascii="Times New Roman" w:hAnsi="Times New Roman"/>
        </w:rPr>
        <w:t>本规程</w:t>
      </w:r>
      <w:r w:rsidRPr="006E7918">
        <w:rPr>
          <w:rFonts w:ascii="Times New Roman" w:hAnsi="Times New Roman"/>
        </w:rPr>
        <w:t>。凡是不注日期的引用文件，</w:t>
      </w:r>
      <w:r w:rsidR="00636878" w:rsidRPr="00636878">
        <w:rPr>
          <w:rFonts w:ascii="Times New Roman" w:hAnsi="Times New Roman" w:hint="eastAsia"/>
        </w:rPr>
        <w:t>执行现行规范</w:t>
      </w:r>
      <w:r w:rsidRPr="006E7918">
        <w:rPr>
          <w:rFonts w:ascii="Times New Roman" w:hAnsi="Times New Roman"/>
        </w:rPr>
        <w:t>。</w:t>
      </w:r>
    </w:p>
    <w:p w14:paraId="48C27505" w14:textId="77777777" w:rsidR="005276B1" w:rsidRPr="006E7918" w:rsidRDefault="005276B1" w:rsidP="005276B1">
      <w:pPr>
        <w:rPr>
          <w:rFonts w:ascii="Times New Roman" w:hAnsi="Times New Roman"/>
        </w:rPr>
      </w:pPr>
    </w:p>
    <w:p w14:paraId="449A7828" w14:textId="4CA9C275" w:rsidR="005276B1" w:rsidRPr="006E7918" w:rsidRDefault="005276B1" w:rsidP="005276B1">
      <w:pPr>
        <w:ind w:leftChars="200" w:left="420"/>
        <w:rPr>
          <w:rFonts w:ascii="Times New Roman" w:hAnsi="Times New Roman"/>
        </w:rPr>
      </w:pPr>
      <w:r w:rsidRPr="006E7918">
        <w:rPr>
          <w:rFonts w:ascii="Times New Roman" w:hAnsi="Times New Roman"/>
        </w:rPr>
        <w:t>GB/T</w:t>
      </w:r>
      <w:r w:rsidR="000B1FAD" w:rsidRPr="006E7918">
        <w:rPr>
          <w:rFonts w:ascii="Times New Roman" w:hAnsi="Times New Roman"/>
        </w:rPr>
        <w:t xml:space="preserve"> </w:t>
      </w:r>
      <w:r w:rsidRPr="006E7918">
        <w:rPr>
          <w:rFonts w:ascii="Times New Roman" w:hAnsi="Times New Roman"/>
        </w:rPr>
        <w:t>16777</w:t>
      </w:r>
      <w:r w:rsidRPr="006E7918">
        <w:rPr>
          <w:rFonts w:ascii="Times New Roman" w:hAnsi="Times New Roman"/>
        </w:rPr>
        <w:t>建筑防水涂料试验方法</w:t>
      </w:r>
    </w:p>
    <w:p w14:paraId="750071CA" w14:textId="2795E496" w:rsidR="005276B1" w:rsidRPr="006E7918" w:rsidRDefault="005276B1" w:rsidP="005276B1">
      <w:pPr>
        <w:ind w:leftChars="200" w:left="420"/>
        <w:rPr>
          <w:rFonts w:ascii="Times New Roman" w:hAnsi="Times New Roman"/>
        </w:rPr>
      </w:pPr>
      <w:r w:rsidRPr="006E7918">
        <w:rPr>
          <w:rFonts w:ascii="Times New Roman" w:hAnsi="Times New Roman"/>
        </w:rPr>
        <w:t>GB/T</w:t>
      </w:r>
      <w:r w:rsidR="000B1FAD" w:rsidRPr="006E7918">
        <w:rPr>
          <w:rFonts w:ascii="Times New Roman" w:hAnsi="Times New Roman"/>
        </w:rPr>
        <w:t xml:space="preserve"> </w:t>
      </w:r>
      <w:r w:rsidRPr="006E7918">
        <w:rPr>
          <w:rFonts w:ascii="Times New Roman" w:hAnsi="Times New Roman"/>
        </w:rPr>
        <w:t>21120</w:t>
      </w:r>
      <w:r w:rsidRPr="006E7918">
        <w:rPr>
          <w:rFonts w:ascii="Times New Roman" w:hAnsi="Times New Roman"/>
        </w:rPr>
        <w:t>水泥混凝土和砂浆用合成纤维</w:t>
      </w:r>
    </w:p>
    <w:p w14:paraId="2D1A5BBA" w14:textId="3C6F1F6A" w:rsidR="005276B1" w:rsidRPr="006E7918" w:rsidRDefault="005276B1" w:rsidP="005276B1">
      <w:pPr>
        <w:ind w:leftChars="200" w:left="420"/>
        <w:rPr>
          <w:rFonts w:ascii="Times New Roman" w:hAnsi="Times New Roman"/>
        </w:rPr>
      </w:pPr>
      <w:r w:rsidRPr="006E7918">
        <w:rPr>
          <w:rFonts w:ascii="Times New Roman" w:hAnsi="Times New Roman"/>
        </w:rPr>
        <w:t>JTG</w:t>
      </w:r>
      <w:r w:rsidR="000B1FAD" w:rsidRPr="006E7918">
        <w:rPr>
          <w:rFonts w:ascii="Times New Roman" w:hAnsi="Times New Roman"/>
        </w:rPr>
        <w:t xml:space="preserve"> </w:t>
      </w:r>
      <w:r w:rsidRPr="006E7918">
        <w:rPr>
          <w:rFonts w:ascii="Times New Roman" w:hAnsi="Times New Roman"/>
        </w:rPr>
        <w:t>E20</w:t>
      </w:r>
      <w:r w:rsidRPr="006E7918">
        <w:rPr>
          <w:rFonts w:ascii="Times New Roman" w:hAnsi="Times New Roman"/>
        </w:rPr>
        <w:t>公路工程沥青及沥青混合料试验规程</w:t>
      </w:r>
    </w:p>
    <w:p w14:paraId="673DC676" w14:textId="0E1505F2" w:rsidR="005276B1" w:rsidRPr="006E7918" w:rsidRDefault="005276B1" w:rsidP="005276B1">
      <w:pPr>
        <w:ind w:leftChars="200" w:left="420"/>
        <w:rPr>
          <w:rFonts w:ascii="Times New Roman" w:hAnsi="Times New Roman"/>
        </w:rPr>
      </w:pPr>
      <w:r w:rsidRPr="006E7918">
        <w:rPr>
          <w:rFonts w:ascii="Times New Roman" w:hAnsi="Times New Roman"/>
        </w:rPr>
        <w:t>JTG</w:t>
      </w:r>
      <w:r w:rsidR="000B1FAD" w:rsidRPr="006E7918">
        <w:rPr>
          <w:rFonts w:ascii="Times New Roman" w:hAnsi="Times New Roman"/>
        </w:rPr>
        <w:t xml:space="preserve"> </w:t>
      </w:r>
      <w:r w:rsidRPr="006E7918">
        <w:rPr>
          <w:rFonts w:ascii="Times New Roman" w:hAnsi="Times New Roman"/>
        </w:rPr>
        <w:t>E42</w:t>
      </w:r>
      <w:r w:rsidRPr="006E7918">
        <w:rPr>
          <w:rFonts w:ascii="Times New Roman" w:hAnsi="Times New Roman"/>
        </w:rPr>
        <w:t>公路工程集料试验规程</w:t>
      </w:r>
    </w:p>
    <w:p w14:paraId="47F3792E" w14:textId="5791BF9F" w:rsidR="005276B1" w:rsidRPr="006E7918" w:rsidRDefault="005276B1" w:rsidP="005276B1">
      <w:pPr>
        <w:ind w:leftChars="200" w:left="420"/>
        <w:rPr>
          <w:rFonts w:ascii="Times New Roman" w:hAnsi="Times New Roman"/>
        </w:rPr>
      </w:pPr>
      <w:r w:rsidRPr="006E7918">
        <w:rPr>
          <w:rFonts w:ascii="Times New Roman" w:hAnsi="Times New Roman"/>
        </w:rPr>
        <w:t>JTG</w:t>
      </w:r>
      <w:r w:rsidR="000B1FAD" w:rsidRPr="006E7918">
        <w:rPr>
          <w:rFonts w:ascii="Times New Roman" w:hAnsi="Times New Roman"/>
        </w:rPr>
        <w:t xml:space="preserve"> </w:t>
      </w:r>
      <w:r w:rsidRPr="006E7918">
        <w:rPr>
          <w:rFonts w:ascii="Times New Roman" w:hAnsi="Times New Roman"/>
        </w:rPr>
        <w:t>F40</w:t>
      </w:r>
      <w:r w:rsidRPr="006E7918">
        <w:rPr>
          <w:rFonts w:ascii="Times New Roman" w:hAnsi="Times New Roman"/>
        </w:rPr>
        <w:t>公路沥青路面施工技术规范</w:t>
      </w:r>
    </w:p>
    <w:p w14:paraId="627CAB28" w14:textId="75975A10" w:rsidR="005276B1" w:rsidRDefault="005276B1" w:rsidP="005276B1">
      <w:pPr>
        <w:ind w:leftChars="200" w:left="420"/>
        <w:rPr>
          <w:rFonts w:ascii="Times New Roman" w:hAnsi="Times New Roman"/>
        </w:rPr>
      </w:pPr>
      <w:r w:rsidRPr="006E7918">
        <w:rPr>
          <w:rFonts w:ascii="Times New Roman" w:hAnsi="Times New Roman"/>
        </w:rPr>
        <w:t>JTG</w:t>
      </w:r>
      <w:r w:rsidR="000B1FAD" w:rsidRPr="006E7918">
        <w:rPr>
          <w:rFonts w:ascii="Times New Roman" w:hAnsi="Times New Roman"/>
        </w:rPr>
        <w:t xml:space="preserve"> </w:t>
      </w:r>
      <w:r w:rsidRPr="006E7918">
        <w:rPr>
          <w:rFonts w:ascii="Times New Roman" w:hAnsi="Times New Roman"/>
        </w:rPr>
        <w:t>F80</w:t>
      </w:r>
      <w:r w:rsidRPr="006E7918">
        <w:rPr>
          <w:rFonts w:ascii="Times New Roman" w:hAnsi="Times New Roman"/>
        </w:rPr>
        <w:t>公路工程质量检验评定标准</w:t>
      </w:r>
    </w:p>
    <w:p w14:paraId="4A671E4F" w14:textId="13639215" w:rsidR="00F314F0" w:rsidRPr="00F314F0" w:rsidRDefault="00F314F0" w:rsidP="005276B1">
      <w:pPr>
        <w:ind w:leftChars="200" w:left="420"/>
        <w:rPr>
          <w:rFonts w:ascii="Times New Roman" w:hAnsi="Times New Roman"/>
        </w:rPr>
      </w:pPr>
      <w:r w:rsidRPr="00F314F0">
        <w:rPr>
          <w:rFonts w:ascii="Times New Roman" w:hAnsi="Times New Roman"/>
        </w:rPr>
        <w:t xml:space="preserve">JTG H30 </w:t>
      </w:r>
      <w:r w:rsidRPr="00F314F0">
        <w:rPr>
          <w:rFonts w:ascii="Times New Roman" w:hAnsi="Times New Roman"/>
        </w:rPr>
        <w:t>公路养护安全作业规程</w:t>
      </w:r>
    </w:p>
    <w:p w14:paraId="63BF0861" w14:textId="48AA522F" w:rsidR="005276B1" w:rsidRPr="006E7918" w:rsidRDefault="005276B1" w:rsidP="005276B1">
      <w:pPr>
        <w:ind w:leftChars="200" w:left="420"/>
        <w:rPr>
          <w:rFonts w:ascii="Times New Roman" w:hAnsi="Times New Roman"/>
        </w:rPr>
      </w:pPr>
      <w:r w:rsidRPr="006E7918">
        <w:rPr>
          <w:rFonts w:ascii="Times New Roman" w:hAnsi="Times New Roman"/>
        </w:rPr>
        <w:t>JTG</w:t>
      </w:r>
      <w:r w:rsidR="000B1FAD" w:rsidRPr="006E7918">
        <w:rPr>
          <w:rFonts w:ascii="Times New Roman" w:hAnsi="Times New Roman"/>
        </w:rPr>
        <w:t xml:space="preserve"> </w:t>
      </w:r>
      <w:r w:rsidRPr="006E7918">
        <w:rPr>
          <w:rFonts w:ascii="Times New Roman" w:hAnsi="Times New Roman"/>
        </w:rPr>
        <w:t>3450</w:t>
      </w:r>
      <w:r w:rsidRPr="006E7918">
        <w:rPr>
          <w:rFonts w:ascii="Times New Roman" w:hAnsi="Times New Roman"/>
        </w:rPr>
        <w:t>公路路基路面现场测试规程</w:t>
      </w:r>
    </w:p>
    <w:p w14:paraId="6948E6CF" w14:textId="3A4AD9A1" w:rsidR="005276B1" w:rsidRDefault="005276B1" w:rsidP="005276B1">
      <w:pPr>
        <w:ind w:leftChars="200" w:left="420"/>
        <w:rPr>
          <w:rFonts w:ascii="Times New Roman" w:hAnsi="Times New Roman"/>
        </w:rPr>
      </w:pPr>
      <w:r w:rsidRPr="006E7918">
        <w:rPr>
          <w:rFonts w:ascii="Times New Roman" w:hAnsi="Times New Roman"/>
        </w:rPr>
        <w:lastRenderedPageBreak/>
        <w:t>JTG</w:t>
      </w:r>
      <w:r w:rsidR="000B1FAD" w:rsidRPr="006E7918">
        <w:rPr>
          <w:rFonts w:ascii="Times New Roman" w:hAnsi="Times New Roman"/>
        </w:rPr>
        <w:t xml:space="preserve"> </w:t>
      </w:r>
      <w:r w:rsidRPr="006E7918">
        <w:rPr>
          <w:rFonts w:ascii="Times New Roman" w:hAnsi="Times New Roman"/>
        </w:rPr>
        <w:t>5142</w:t>
      </w:r>
      <w:r w:rsidRPr="006E7918">
        <w:rPr>
          <w:rFonts w:ascii="Times New Roman" w:hAnsi="Times New Roman"/>
        </w:rPr>
        <w:t>公路沥青路面养护技术规范</w:t>
      </w:r>
    </w:p>
    <w:p w14:paraId="648BC0F0" w14:textId="73C20C50" w:rsidR="001E5F78" w:rsidRDefault="001E5F78" w:rsidP="005276B1">
      <w:pPr>
        <w:ind w:leftChars="200" w:left="420"/>
        <w:rPr>
          <w:rFonts w:ascii="Times New Roman" w:hAnsi="Times New Roman"/>
        </w:rPr>
      </w:pPr>
      <w:r w:rsidRPr="001E5F78">
        <w:rPr>
          <w:rFonts w:ascii="Times New Roman" w:hAnsi="Times New Roman"/>
        </w:rPr>
        <w:t xml:space="preserve">JTG 5210 </w:t>
      </w:r>
      <w:r w:rsidRPr="001E5F78">
        <w:rPr>
          <w:rFonts w:ascii="Times New Roman" w:hAnsi="Times New Roman"/>
        </w:rPr>
        <w:t>公路技术状况评定标准</w:t>
      </w:r>
    </w:p>
    <w:p w14:paraId="03DF2F8E" w14:textId="1084CD61" w:rsidR="0054073B" w:rsidRDefault="0054073B" w:rsidP="0054073B">
      <w:pPr>
        <w:ind w:leftChars="200" w:left="420"/>
        <w:rPr>
          <w:rFonts w:ascii="Times New Roman" w:hAnsi="Times New Roman"/>
        </w:rPr>
      </w:pPr>
      <w:r w:rsidRPr="006E7918">
        <w:rPr>
          <w:rFonts w:ascii="Times New Roman" w:hAnsi="Times New Roman"/>
        </w:rPr>
        <w:t>JTG/T 5142-01</w:t>
      </w:r>
      <w:r w:rsidRPr="006E7918">
        <w:rPr>
          <w:rFonts w:ascii="Times New Roman" w:hAnsi="Times New Roman"/>
        </w:rPr>
        <w:t>公路沥青路面预防养护技术规范</w:t>
      </w:r>
    </w:p>
    <w:p w14:paraId="51C7CDD7" w14:textId="0E77438C" w:rsidR="00E24B89" w:rsidRDefault="00E24B89" w:rsidP="0054073B">
      <w:pPr>
        <w:ind w:leftChars="200" w:left="420"/>
        <w:rPr>
          <w:rFonts w:ascii="Times New Roman" w:hAnsi="Times New Roman"/>
        </w:rPr>
      </w:pPr>
      <w:r w:rsidRPr="00E24B89">
        <w:rPr>
          <w:rFonts w:ascii="Times New Roman" w:hAnsi="Times New Roman"/>
        </w:rPr>
        <w:t>JT/T 533</w:t>
      </w:r>
      <w:r w:rsidRPr="00E24B89">
        <w:rPr>
          <w:rFonts w:ascii="Times New Roman" w:hAnsi="Times New Roman" w:hint="eastAsia"/>
        </w:rPr>
        <w:t>沥青路面用纤维</w:t>
      </w:r>
    </w:p>
    <w:p w14:paraId="40D00674" w14:textId="3C4D0020" w:rsidR="005D6C90" w:rsidRPr="006E7918" w:rsidRDefault="005D6C90" w:rsidP="0054073B">
      <w:pPr>
        <w:ind w:leftChars="200" w:left="420"/>
        <w:rPr>
          <w:rFonts w:ascii="Times New Roman" w:hAnsi="Times New Roman"/>
        </w:rPr>
      </w:pPr>
      <w:r w:rsidRPr="005D6C90">
        <w:rPr>
          <w:rFonts w:ascii="Times New Roman" w:hAnsi="Times New Roman"/>
        </w:rPr>
        <w:t>JTT 740</w:t>
      </w:r>
      <w:r w:rsidRPr="005D6C90">
        <w:rPr>
          <w:rFonts w:ascii="Times New Roman" w:hAnsi="Times New Roman"/>
        </w:rPr>
        <w:t>路面加热型密封胶</w:t>
      </w:r>
    </w:p>
    <w:p w14:paraId="3C2588DB" w14:textId="69EC21B9" w:rsidR="000B1FAD" w:rsidRDefault="00964033" w:rsidP="005276B1">
      <w:pPr>
        <w:ind w:leftChars="200" w:left="420"/>
        <w:rPr>
          <w:rFonts w:ascii="Times New Roman" w:hAnsi="Times New Roman"/>
        </w:rPr>
      </w:pPr>
      <w:r w:rsidRPr="00964033">
        <w:rPr>
          <w:rFonts w:ascii="Times New Roman" w:hAnsi="Times New Roman"/>
        </w:rPr>
        <w:t>JT</w:t>
      </w:r>
      <w:r>
        <w:rPr>
          <w:rFonts w:ascii="Times New Roman" w:hAnsi="Times New Roman"/>
        </w:rPr>
        <w:t>/</w:t>
      </w:r>
      <w:r w:rsidRPr="00964033">
        <w:rPr>
          <w:rFonts w:ascii="Times New Roman" w:hAnsi="Times New Roman"/>
        </w:rPr>
        <w:t xml:space="preserve">T 860.7 </w:t>
      </w:r>
      <w:r w:rsidRPr="00964033">
        <w:rPr>
          <w:rFonts w:ascii="Times New Roman" w:hAnsi="Times New Roman"/>
        </w:rPr>
        <w:t>沥青混合料改性添加剂</w:t>
      </w:r>
      <w:r w:rsidRPr="00964033">
        <w:rPr>
          <w:rFonts w:ascii="Times New Roman" w:hAnsi="Times New Roman"/>
        </w:rPr>
        <w:t xml:space="preserve"> </w:t>
      </w:r>
      <w:r w:rsidRPr="00964033">
        <w:rPr>
          <w:rFonts w:ascii="Times New Roman" w:hAnsi="Times New Roman"/>
        </w:rPr>
        <w:t>第</w:t>
      </w:r>
      <w:r w:rsidRPr="00964033">
        <w:rPr>
          <w:rFonts w:ascii="Times New Roman" w:hAnsi="Times New Roman"/>
        </w:rPr>
        <w:t>7</w:t>
      </w:r>
      <w:r w:rsidRPr="00964033">
        <w:rPr>
          <w:rFonts w:ascii="Times New Roman" w:hAnsi="Times New Roman"/>
        </w:rPr>
        <w:t>部分</w:t>
      </w:r>
    </w:p>
    <w:p w14:paraId="22D692F8" w14:textId="1CD108FD" w:rsidR="00EB335B" w:rsidRDefault="00EB335B">
      <w:pPr>
        <w:widowControl/>
        <w:spacing w:line="312" w:lineRule="auto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14:paraId="3091EF3B" w14:textId="1797271E" w:rsidR="00E44E45" w:rsidRPr="006E7918" w:rsidRDefault="00E44E45" w:rsidP="00E44E45">
      <w:pPr>
        <w:pStyle w:val="1"/>
        <w:rPr>
          <w:rFonts w:cs="Times New Roman"/>
        </w:rPr>
      </w:pPr>
      <w:bookmarkStart w:id="14" w:name="_Toc103422175"/>
      <w:bookmarkStart w:id="15" w:name="_Toc119752226"/>
      <w:bookmarkStart w:id="16" w:name="_Toc119837523"/>
      <w:r w:rsidRPr="006E7918">
        <w:rPr>
          <w:rFonts w:cs="Times New Roman"/>
        </w:rPr>
        <w:lastRenderedPageBreak/>
        <w:t>术语和</w:t>
      </w:r>
      <w:r w:rsidR="00931076" w:rsidRPr="00733FB3">
        <w:rPr>
          <w:rFonts w:cs="Times New Roman" w:hint="eastAsia"/>
        </w:rPr>
        <w:t>符号</w:t>
      </w:r>
      <w:bookmarkEnd w:id="14"/>
      <w:bookmarkEnd w:id="15"/>
      <w:bookmarkEnd w:id="16"/>
    </w:p>
    <w:p w14:paraId="0794592A" w14:textId="612D547B" w:rsidR="00931076" w:rsidRPr="007E1BCB" w:rsidRDefault="00931076" w:rsidP="00931076">
      <w:pPr>
        <w:pStyle w:val="2"/>
        <w:rPr>
          <w:rFonts w:cs="Times New Roman"/>
        </w:rPr>
      </w:pPr>
      <w:bookmarkStart w:id="17" w:name="_Toc103422176"/>
      <w:bookmarkStart w:id="18" w:name="_Toc119752227"/>
      <w:bookmarkStart w:id="19" w:name="_Toc119837524"/>
      <w:r w:rsidRPr="007E1BCB">
        <w:rPr>
          <w:rFonts w:cs="Times New Roman" w:hint="eastAsia"/>
        </w:rPr>
        <w:t>术语</w:t>
      </w:r>
      <w:bookmarkEnd w:id="17"/>
      <w:bookmarkEnd w:id="18"/>
      <w:bookmarkEnd w:id="19"/>
    </w:p>
    <w:p w14:paraId="43A968F5" w14:textId="6A6A7561" w:rsidR="00045F9E" w:rsidRPr="00EB335B" w:rsidRDefault="00045F9E" w:rsidP="00EB335B">
      <w:pPr>
        <w:pStyle w:val="3"/>
        <w:rPr>
          <w:rFonts w:ascii="黑体" w:hAnsi="黑体"/>
        </w:rPr>
      </w:pPr>
      <w:r w:rsidRPr="00EB335B">
        <w:rPr>
          <w:rFonts w:ascii="黑体" w:hAnsi="黑体" w:hint="eastAsia"/>
        </w:rPr>
        <w:t>高延弹沥青改性剂</w:t>
      </w:r>
      <w:r w:rsidRPr="00EB335B">
        <w:rPr>
          <w:rFonts w:ascii="黑体" w:hAnsi="黑体" w:hint="eastAsia"/>
        </w:rPr>
        <w:t xml:space="preserve"> </w:t>
      </w:r>
      <w:r w:rsidR="00345F26" w:rsidRPr="007E1BCB">
        <w:t>high-ductility</w:t>
      </w:r>
      <w:r w:rsidRPr="007E1BCB">
        <w:t xml:space="preserve"> modifie</w:t>
      </w:r>
      <w:r w:rsidR="00345F26" w:rsidRPr="007E1BCB">
        <w:rPr>
          <w:rFonts w:hint="eastAsia"/>
        </w:rPr>
        <w:t>r</w:t>
      </w:r>
    </w:p>
    <w:p w14:paraId="2195856D" w14:textId="0FED17D6" w:rsidR="00045F9E" w:rsidRPr="007E1BCB" w:rsidRDefault="00045F9E" w:rsidP="00045F9E">
      <w:pPr>
        <w:pStyle w:val="affff6"/>
        <w:ind w:firstLine="420"/>
      </w:pPr>
      <w:r w:rsidRPr="007E1BCB">
        <w:rPr>
          <w:rFonts w:hint="eastAsia"/>
        </w:rPr>
        <w:t>以聚烯烃类高分子聚合物及环氧基团为主要成分，经过一定的工艺制备成为均匀颗粒状，用于生产</w:t>
      </w:r>
      <w:r w:rsidR="00A50EF3" w:rsidRPr="007E1BCB">
        <w:rPr>
          <w:rFonts w:hint="eastAsia"/>
        </w:rPr>
        <w:t>高延弹</w:t>
      </w:r>
      <w:r w:rsidRPr="007E1BCB">
        <w:rPr>
          <w:rFonts w:hint="eastAsia"/>
        </w:rPr>
        <w:t>改性沥青</w:t>
      </w:r>
      <w:r w:rsidR="007E1BCB" w:rsidRPr="007E1BCB">
        <w:rPr>
          <w:rFonts w:hint="eastAsia"/>
        </w:rPr>
        <w:t>的改性剂</w:t>
      </w:r>
      <w:r w:rsidRPr="007E1BCB">
        <w:rPr>
          <w:rFonts w:hint="eastAsia"/>
        </w:rPr>
        <w:t xml:space="preserve">。 </w:t>
      </w:r>
      <w:r w:rsidRPr="007E1BCB"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002C762D" w14:textId="6A0B1189" w:rsidR="00045F9E" w:rsidRPr="007E1BCB" w:rsidRDefault="00045F9E" w:rsidP="00045F9E">
      <w:pPr>
        <w:pStyle w:val="3"/>
        <w:rPr>
          <w:rFonts w:ascii="黑体" w:hAnsi="黑体"/>
        </w:rPr>
      </w:pPr>
      <w:r w:rsidRPr="007E1BCB">
        <w:rPr>
          <w:rFonts w:ascii="黑体" w:hAnsi="黑体" w:hint="eastAsia"/>
        </w:rPr>
        <w:t>高延弹改性沥青</w:t>
      </w:r>
      <w:r w:rsidR="00345F26" w:rsidRPr="007E1BCB">
        <w:rPr>
          <w:rFonts w:ascii="黑体" w:hAnsi="黑体" w:hint="eastAsia"/>
        </w:rPr>
        <w:t xml:space="preserve"> </w:t>
      </w:r>
      <w:r w:rsidR="00345F26" w:rsidRPr="007E1BCB">
        <w:t>high-ductility modified asphalt</w:t>
      </w:r>
    </w:p>
    <w:p w14:paraId="537969CB" w14:textId="0AC741EF" w:rsidR="00045F9E" w:rsidRPr="007E1BCB" w:rsidRDefault="00AE5B8D" w:rsidP="00045F9E">
      <w:pPr>
        <w:pStyle w:val="affff6"/>
        <w:ind w:firstLine="420"/>
      </w:pPr>
      <w:r w:rsidRPr="007E1BCB">
        <w:rPr>
          <w:rFonts w:hint="eastAsia"/>
        </w:rPr>
        <w:t>S</w:t>
      </w:r>
      <w:r w:rsidRPr="007E1BCB">
        <w:t>BS</w:t>
      </w:r>
      <w:r w:rsidR="00045F9E" w:rsidRPr="007E1BCB">
        <w:rPr>
          <w:rFonts w:hint="eastAsia"/>
        </w:rPr>
        <w:t>改性沥青加入一定掺量高延弹沥青改性剂后得到</w:t>
      </w:r>
      <w:bookmarkStart w:id="20" w:name="_Hlk104126836"/>
      <w:r w:rsidR="00045F9E" w:rsidRPr="007E1BCB">
        <w:rPr>
          <w:rFonts w:hint="eastAsia"/>
        </w:rPr>
        <w:t>的改性沥青</w:t>
      </w:r>
      <w:bookmarkEnd w:id="20"/>
      <w:r w:rsidR="00A70640" w:rsidRPr="007E1BCB">
        <w:rPr>
          <w:rFonts w:hint="eastAsia"/>
        </w:rPr>
        <w:t>，具有高延度、高弹性等特点</w:t>
      </w:r>
      <w:r w:rsidR="00045F9E" w:rsidRPr="007E1BCB">
        <w:rPr>
          <w:rFonts w:hint="eastAsia"/>
        </w:rPr>
        <w:t>。</w:t>
      </w:r>
    </w:p>
    <w:p w14:paraId="6B0416C1" w14:textId="50447191" w:rsidR="00045F9E" w:rsidRPr="007E1BCB" w:rsidRDefault="00BE2024" w:rsidP="00155CD1">
      <w:pPr>
        <w:pStyle w:val="3"/>
        <w:rPr>
          <w:rFonts w:asciiTheme="majorEastAsia" w:eastAsiaTheme="majorEastAsia" w:hAnsiTheme="majorEastAsia"/>
        </w:rPr>
      </w:pPr>
      <w:r w:rsidRPr="007E1BCB">
        <w:rPr>
          <w:rFonts w:asciiTheme="majorEastAsia" w:eastAsiaTheme="majorEastAsia" w:hAnsiTheme="majorEastAsia" w:hint="eastAsia"/>
        </w:rPr>
        <w:t>高延弹超薄沥青罩面</w:t>
      </w:r>
      <w:r w:rsidR="00045F9E" w:rsidRPr="007E1BCB">
        <w:rPr>
          <w:rFonts w:asciiTheme="majorEastAsia" w:eastAsiaTheme="majorEastAsia" w:hAnsiTheme="majorEastAsia" w:hint="eastAsia"/>
        </w:rPr>
        <w:t xml:space="preserve"> </w:t>
      </w:r>
      <w:r w:rsidR="00045F9E" w:rsidRPr="00171757">
        <w:t>high-</w:t>
      </w:r>
      <w:r w:rsidR="00345F26" w:rsidRPr="00171757">
        <w:t>d</w:t>
      </w:r>
      <w:r w:rsidR="00045F9E" w:rsidRPr="00171757">
        <w:t xml:space="preserve">uctility </w:t>
      </w:r>
      <w:r w:rsidR="00F50BEF" w:rsidRPr="00171757">
        <w:t>ultra-</w:t>
      </w:r>
      <w:r w:rsidR="00345F26" w:rsidRPr="00171757">
        <w:t>t</w:t>
      </w:r>
      <w:r w:rsidR="00045F9E" w:rsidRPr="00171757">
        <w:t xml:space="preserve">hin </w:t>
      </w:r>
      <w:r w:rsidR="00155CD1" w:rsidRPr="00171757">
        <w:rPr>
          <w:rFonts w:hint="eastAsia"/>
        </w:rPr>
        <w:t>o</w:t>
      </w:r>
      <w:r w:rsidR="00045F9E" w:rsidRPr="00171757">
        <w:t>verlay</w:t>
      </w:r>
    </w:p>
    <w:p w14:paraId="458B4EAC" w14:textId="15B816EE" w:rsidR="00AF6350" w:rsidRPr="007E1BCB" w:rsidRDefault="00155CD1" w:rsidP="00155CD1">
      <w:pPr>
        <w:pStyle w:val="affff6"/>
        <w:ind w:firstLine="420"/>
        <w:rPr>
          <w:rFonts w:asciiTheme="majorEastAsia" w:eastAsiaTheme="majorEastAsia" w:hAnsiTheme="majorEastAsia"/>
        </w:rPr>
      </w:pPr>
      <w:r w:rsidRPr="007E1BCB">
        <w:rPr>
          <w:rFonts w:asciiTheme="majorEastAsia" w:eastAsiaTheme="majorEastAsia" w:hAnsiTheme="majorEastAsia" w:hint="eastAsia"/>
        </w:rPr>
        <w:t>使用异步或同步摊铺工艺，采用高延弹改性沥青混合料铺筑的超薄罩面，</w:t>
      </w:r>
      <w:bookmarkStart w:id="21" w:name="_Hlk104147618"/>
      <w:r w:rsidRPr="007E1BCB">
        <w:rPr>
          <w:rFonts w:asciiTheme="majorEastAsia" w:eastAsiaTheme="majorEastAsia" w:hAnsiTheme="majorEastAsia" w:hint="eastAsia"/>
        </w:rPr>
        <w:t>厚度为</w:t>
      </w:r>
      <w:r w:rsidRPr="007E1BCB">
        <w:rPr>
          <w:rFonts w:asciiTheme="majorEastAsia" w:eastAsiaTheme="majorEastAsia" w:hAnsiTheme="majorEastAsia"/>
        </w:rPr>
        <w:t>1.2</w:t>
      </w:r>
      <w:r w:rsidRPr="007E1BCB">
        <w:rPr>
          <w:rFonts w:asciiTheme="majorEastAsia" w:eastAsiaTheme="majorEastAsia" w:hAnsiTheme="majorEastAsia" w:hint="eastAsia"/>
        </w:rPr>
        <w:t>-</w:t>
      </w:r>
      <w:r w:rsidRPr="007E1BCB">
        <w:rPr>
          <w:rFonts w:asciiTheme="majorEastAsia" w:eastAsiaTheme="majorEastAsia" w:hAnsiTheme="majorEastAsia"/>
        </w:rPr>
        <w:t>2.5</w:t>
      </w:r>
      <w:r w:rsidRPr="007E1BCB">
        <w:rPr>
          <w:rFonts w:asciiTheme="majorEastAsia" w:eastAsiaTheme="majorEastAsia" w:hAnsiTheme="majorEastAsia" w:hint="eastAsia"/>
        </w:rPr>
        <w:t>c</w:t>
      </w:r>
      <w:r w:rsidRPr="007E1BCB">
        <w:rPr>
          <w:rFonts w:asciiTheme="majorEastAsia" w:eastAsiaTheme="majorEastAsia" w:hAnsiTheme="majorEastAsia"/>
        </w:rPr>
        <w:t>m</w:t>
      </w:r>
      <w:bookmarkEnd w:id="21"/>
      <w:r w:rsidRPr="007E1BCB">
        <w:rPr>
          <w:rFonts w:asciiTheme="majorEastAsia" w:eastAsiaTheme="majorEastAsia" w:hAnsiTheme="majorEastAsia" w:hint="eastAsia"/>
        </w:rPr>
        <w:t>，分为空隙型</w:t>
      </w:r>
      <w:r w:rsidR="00A70640" w:rsidRPr="007E1BCB">
        <w:rPr>
          <w:rFonts w:asciiTheme="majorEastAsia" w:eastAsiaTheme="majorEastAsia" w:hAnsiTheme="majorEastAsia" w:hint="eastAsia"/>
        </w:rPr>
        <w:t>超薄</w:t>
      </w:r>
      <w:r w:rsidRPr="007E1BCB">
        <w:rPr>
          <w:rFonts w:asciiTheme="majorEastAsia" w:eastAsiaTheme="majorEastAsia" w:hAnsiTheme="majorEastAsia" w:hint="eastAsia"/>
        </w:rPr>
        <w:t>罩面（级配为</w:t>
      </w:r>
      <w:r w:rsidRPr="007E1BCB">
        <w:rPr>
          <w:rFonts w:asciiTheme="majorEastAsia" w:eastAsiaTheme="majorEastAsia" w:hAnsiTheme="majorEastAsia"/>
        </w:rPr>
        <w:t>DTO-5/10</w:t>
      </w:r>
      <w:r w:rsidRPr="007E1BCB">
        <w:rPr>
          <w:rFonts w:asciiTheme="majorEastAsia" w:eastAsiaTheme="majorEastAsia" w:hAnsiTheme="majorEastAsia" w:hint="eastAsia"/>
        </w:rPr>
        <w:t>）和密实型</w:t>
      </w:r>
      <w:r w:rsidR="00A70640" w:rsidRPr="007E1BCB">
        <w:rPr>
          <w:rFonts w:asciiTheme="majorEastAsia" w:eastAsiaTheme="majorEastAsia" w:hAnsiTheme="majorEastAsia" w:hint="eastAsia"/>
        </w:rPr>
        <w:t>超薄</w:t>
      </w:r>
      <w:r w:rsidRPr="007E1BCB">
        <w:rPr>
          <w:rFonts w:asciiTheme="majorEastAsia" w:eastAsiaTheme="majorEastAsia" w:hAnsiTheme="majorEastAsia" w:hint="eastAsia"/>
        </w:rPr>
        <w:t>罩面（级配为</w:t>
      </w:r>
      <w:r w:rsidRPr="007E1BCB">
        <w:rPr>
          <w:rFonts w:asciiTheme="majorEastAsia" w:eastAsiaTheme="majorEastAsia" w:hAnsiTheme="majorEastAsia"/>
        </w:rPr>
        <w:t>AC-5/10</w:t>
      </w:r>
      <w:r w:rsidRPr="007E1BCB">
        <w:rPr>
          <w:rFonts w:asciiTheme="majorEastAsia" w:eastAsiaTheme="majorEastAsia" w:hAnsiTheme="majorEastAsia" w:hint="eastAsia"/>
        </w:rPr>
        <w:t>、S</w:t>
      </w:r>
      <w:r w:rsidRPr="007E1BCB">
        <w:rPr>
          <w:rFonts w:asciiTheme="majorEastAsia" w:eastAsiaTheme="majorEastAsia" w:hAnsiTheme="majorEastAsia"/>
        </w:rPr>
        <w:t>MA-5</w:t>
      </w:r>
      <w:r w:rsidRPr="007E1BCB">
        <w:rPr>
          <w:rFonts w:asciiTheme="majorEastAsia" w:eastAsiaTheme="majorEastAsia" w:hAnsiTheme="majorEastAsia" w:hint="eastAsia"/>
        </w:rPr>
        <w:t>/</w:t>
      </w:r>
      <w:r w:rsidRPr="007E1BCB">
        <w:rPr>
          <w:rFonts w:asciiTheme="majorEastAsia" w:eastAsiaTheme="majorEastAsia" w:hAnsiTheme="majorEastAsia"/>
        </w:rPr>
        <w:t>10</w:t>
      </w:r>
      <w:r w:rsidRPr="007E1BCB">
        <w:rPr>
          <w:rFonts w:asciiTheme="majorEastAsia" w:eastAsiaTheme="majorEastAsia" w:hAnsiTheme="majorEastAsia" w:hint="eastAsia"/>
        </w:rPr>
        <w:t>）。</w:t>
      </w:r>
    </w:p>
    <w:p w14:paraId="5B3EA082" w14:textId="479ED544" w:rsidR="009B5106" w:rsidRPr="00171757" w:rsidRDefault="009B5106" w:rsidP="009B5106">
      <w:pPr>
        <w:pStyle w:val="3"/>
      </w:pPr>
      <w:r w:rsidRPr="007E1BCB">
        <w:rPr>
          <w:rFonts w:asciiTheme="majorEastAsia" w:eastAsiaTheme="majorEastAsia" w:hAnsiTheme="majorEastAsia" w:hint="eastAsia"/>
        </w:rPr>
        <w:t>不</w:t>
      </w:r>
      <w:proofErr w:type="gramStart"/>
      <w:r w:rsidRPr="007E1BCB">
        <w:rPr>
          <w:rFonts w:asciiTheme="majorEastAsia" w:eastAsiaTheme="majorEastAsia" w:hAnsiTheme="majorEastAsia" w:hint="eastAsia"/>
        </w:rPr>
        <w:t>黏轮非</w:t>
      </w:r>
      <w:proofErr w:type="gramEnd"/>
      <w:r w:rsidRPr="007E1BCB">
        <w:rPr>
          <w:rFonts w:asciiTheme="majorEastAsia" w:eastAsiaTheme="majorEastAsia" w:hAnsiTheme="majorEastAsia" w:hint="eastAsia"/>
        </w:rPr>
        <w:t>乳化粘层油</w:t>
      </w:r>
      <w:r w:rsidR="0087585E" w:rsidRPr="007E1BCB">
        <w:rPr>
          <w:rFonts w:asciiTheme="majorEastAsia" w:eastAsiaTheme="majorEastAsia" w:hAnsiTheme="majorEastAsia" w:hint="eastAsia"/>
        </w:rPr>
        <w:t xml:space="preserve"> </w:t>
      </w:r>
      <w:proofErr w:type="spellStart"/>
      <w:r w:rsidR="0087585E" w:rsidRPr="00171757">
        <w:t>trackingless</w:t>
      </w:r>
      <w:proofErr w:type="spellEnd"/>
      <w:r w:rsidR="0087585E" w:rsidRPr="00171757">
        <w:t xml:space="preserve"> non-</w:t>
      </w:r>
      <w:proofErr w:type="spellStart"/>
      <w:r w:rsidR="0087585E" w:rsidRPr="00171757">
        <w:t>emusified</w:t>
      </w:r>
      <w:proofErr w:type="spellEnd"/>
      <w:r w:rsidR="0087585E" w:rsidRPr="00171757">
        <w:t xml:space="preserve"> tack coat</w:t>
      </w:r>
    </w:p>
    <w:p w14:paraId="2F378C7B" w14:textId="657FC4EF" w:rsidR="009B5106" w:rsidRDefault="009B5106" w:rsidP="00155CD1">
      <w:pPr>
        <w:pStyle w:val="affff6"/>
        <w:ind w:firstLine="420"/>
        <w:rPr>
          <w:rFonts w:asciiTheme="majorEastAsia" w:eastAsiaTheme="majorEastAsia" w:hAnsiTheme="majorEastAsia"/>
        </w:rPr>
      </w:pPr>
      <w:r w:rsidRPr="007E1BCB">
        <w:rPr>
          <w:rFonts w:asciiTheme="majorEastAsia" w:eastAsiaTheme="majorEastAsia" w:hAnsiTheme="majorEastAsia" w:hint="eastAsia"/>
        </w:rPr>
        <w:t>在超薄罩面与原路面之间起防水粘结作用的</w:t>
      </w:r>
      <w:r w:rsidR="0087585E" w:rsidRPr="007E1BCB">
        <w:rPr>
          <w:rFonts w:asciiTheme="majorEastAsia" w:eastAsiaTheme="majorEastAsia" w:hAnsiTheme="majorEastAsia" w:hint="eastAsia"/>
        </w:rPr>
        <w:t>粘层材料</w:t>
      </w:r>
      <w:r w:rsidRPr="007E1BCB">
        <w:rPr>
          <w:rFonts w:asciiTheme="majorEastAsia" w:eastAsiaTheme="majorEastAsia" w:hAnsiTheme="majorEastAsia" w:hint="eastAsia"/>
        </w:rPr>
        <w:t>，其采用溶剂将</w:t>
      </w:r>
      <w:r w:rsidR="007E1BCB" w:rsidRPr="007E1BCB">
        <w:rPr>
          <w:rFonts w:asciiTheme="majorEastAsia" w:eastAsiaTheme="majorEastAsia" w:hAnsiTheme="majorEastAsia" w:hint="eastAsia"/>
        </w:rPr>
        <w:t>改性沥青</w:t>
      </w:r>
      <w:r w:rsidRPr="007E1BCB">
        <w:rPr>
          <w:rFonts w:asciiTheme="majorEastAsia" w:eastAsiaTheme="majorEastAsia" w:hAnsiTheme="majorEastAsia" w:hint="eastAsia"/>
        </w:rPr>
        <w:t>溶解为液态而非采用乳化剂乳化，在摊铺前喷洒</w:t>
      </w:r>
      <w:r w:rsidR="0087585E" w:rsidRPr="007E1BCB">
        <w:rPr>
          <w:rFonts w:asciiTheme="majorEastAsia" w:eastAsiaTheme="majorEastAsia" w:hAnsiTheme="majorEastAsia" w:hint="eastAsia"/>
        </w:rPr>
        <w:t>，</w:t>
      </w:r>
      <w:r w:rsidRPr="007E1BCB">
        <w:rPr>
          <w:rFonts w:asciiTheme="majorEastAsia" w:eastAsiaTheme="majorEastAsia" w:hAnsiTheme="majorEastAsia" w:hint="eastAsia"/>
        </w:rPr>
        <w:t>无需养生即可进行后续的摊铺，不会被料车轮胎或摊铺机履带黏起来带走。</w:t>
      </w:r>
    </w:p>
    <w:p w14:paraId="71B2EACD" w14:textId="77777777" w:rsidR="00726F45" w:rsidRPr="007E1BCB" w:rsidRDefault="00726F45" w:rsidP="00155CD1">
      <w:pPr>
        <w:pStyle w:val="affff6"/>
        <w:ind w:firstLine="420"/>
        <w:rPr>
          <w:rFonts w:asciiTheme="majorEastAsia" w:eastAsiaTheme="majorEastAsia" w:hAnsiTheme="majorEastAsia"/>
        </w:rPr>
      </w:pPr>
    </w:p>
    <w:p w14:paraId="478A8B43" w14:textId="290D5ACA" w:rsidR="00931076" w:rsidRPr="007E1BCB" w:rsidRDefault="00931076" w:rsidP="00931076">
      <w:pPr>
        <w:pStyle w:val="2"/>
        <w:rPr>
          <w:rFonts w:asciiTheme="majorEastAsia" w:eastAsiaTheme="majorEastAsia" w:hAnsiTheme="majorEastAsia" w:cs="Times New Roman"/>
        </w:rPr>
      </w:pPr>
      <w:bookmarkStart w:id="22" w:name="_Toc103422177"/>
      <w:bookmarkStart w:id="23" w:name="_Toc119752228"/>
      <w:bookmarkStart w:id="24" w:name="_Toc119837525"/>
      <w:r w:rsidRPr="007E1BCB">
        <w:rPr>
          <w:rFonts w:asciiTheme="majorEastAsia" w:eastAsiaTheme="majorEastAsia" w:hAnsiTheme="majorEastAsia" w:cs="Times New Roman" w:hint="eastAsia"/>
        </w:rPr>
        <w:t>符号</w:t>
      </w:r>
      <w:bookmarkEnd w:id="22"/>
      <w:bookmarkEnd w:id="23"/>
      <w:bookmarkEnd w:id="24"/>
    </w:p>
    <w:p w14:paraId="22B89C33" w14:textId="2D70F0DF" w:rsidR="00931076" w:rsidRPr="007E1BCB" w:rsidRDefault="00155CD1" w:rsidP="00951F67">
      <w:pPr>
        <w:ind w:firstLine="420"/>
        <w:rPr>
          <w:rFonts w:asciiTheme="majorEastAsia" w:eastAsiaTheme="majorEastAsia" w:hAnsiTheme="majorEastAsia"/>
        </w:rPr>
      </w:pPr>
      <w:r w:rsidRPr="007E1BCB">
        <w:rPr>
          <w:rFonts w:asciiTheme="majorEastAsia" w:eastAsiaTheme="majorEastAsia" w:hAnsiTheme="majorEastAsia"/>
        </w:rPr>
        <w:t>D</w:t>
      </w:r>
      <w:r w:rsidR="00931076" w:rsidRPr="007E1BCB">
        <w:rPr>
          <w:rFonts w:asciiTheme="majorEastAsia" w:eastAsiaTheme="majorEastAsia" w:hAnsiTheme="majorEastAsia" w:hint="eastAsia"/>
        </w:rPr>
        <w:t>TO——</w:t>
      </w:r>
      <w:r w:rsidR="00BE2024" w:rsidRPr="007E1BCB">
        <w:rPr>
          <w:rFonts w:asciiTheme="majorEastAsia" w:eastAsiaTheme="majorEastAsia" w:hAnsiTheme="majorEastAsia" w:hint="eastAsia"/>
        </w:rPr>
        <w:t>高延弹超薄沥青罩面</w:t>
      </w:r>
    </w:p>
    <w:p w14:paraId="6C5667F2" w14:textId="393ED03C" w:rsidR="00220132" w:rsidRPr="007E1BCB" w:rsidRDefault="00220132" w:rsidP="00220132">
      <w:pPr>
        <w:ind w:firstLine="420"/>
        <w:rPr>
          <w:rFonts w:asciiTheme="majorEastAsia" w:eastAsiaTheme="majorEastAsia" w:hAnsiTheme="majorEastAsia"/>
        </w:rPr>
      </w:pPr>
      <w:r w:rsidRPr="007E1BCB">
        <w:rPr>
          <w:rFonts w:asciiTheme="majorEastAsia" w:eastAsiaTheme="majorEastAsia" w:hAnsiTheme="majorEastAsia"/>
        </w:rPr>
        <w:t>DTO</w:t>
      </w:r>
      <w:r w:rsidRPr="007E1BCB">
        <w:rPr>
          <w:rFonts w:asciiTheme="majorEastAsia" w:eastAsiaTheme="majorEastAsia" w:hAnsiTheme="majorEastAsia" w:hint="eastAsia"/>
        </w:rPr>
        <w:t>-</w:t>
      </w:r>
      <w:r w:rsidRPr="007E1BCB">
        <w:rPr>
          <w:rFonts w:asciiTheme="majorEastAsia" w:eastAsiaTheme="majorEastAsia" w:hAnsiTheme="majorEastAsia"/>
        </w:rPr>
        <w:t xml:space="preserve">5 </w:t>
      </w:r>
      <w:r w:rsidRPr="007E1BCB">
        <w:rPr>
          <w:rFonts w:asciiTheme="majorEastAsia" w:eastAsiaTheme="majorEastAsia" w:hAnsiTheme="majorEastAsia" w:hint="eastAsia"/>
        </w:rPr>
        <w:t>——最大公称粒径为5</w:t>
      </w:r>
      <w:r w:rsidRPr="007E1BCB">
        <w:rPr>
          <w:rFonts w:asciiTheme="majorEastAsia" w:eastAsiaTheme="majorEastAsia" w:hAnsiTheme="majorEastAsia"/>
        </w:rPr>
        <w:t>mm</w:t>
      </w:r>
      <w:r w:rsidRPr="007E1BCB">
        <w:rPr>
          <w:rFonts w:asciiTheme="majorEastAsia" w:eastAsiaTheme="majorEastAsia" w:hAnsiTheme="majorEastAsia" w:hint="eastAsia"/>
        </w:rPr>
        <w:t>的空隙型高延弹沥青混合料；</w:t>
      </w:r>
    </w:p>
    <w:p w14:paraId="49DE9797" w14:textId="2F9DD32A" w:rsidR="00220132" w:rsidRPr="007E1BCB" w:rsidRDefault="00220132" w:rsidP="00220132">
      <w:pPr>
        <w:ind w:firstLine="420"/>
        <w:rPr>
          <w:rFonts w:asciiTheme="majorEastAsia" w:eastAsiaTheme="majorEastAsia" w:hAnsiTheme="majorEastAsia"/>
        </w:rPr>
      </w:pPr>
      <w:r w:rsidRPr="007E1BCB">
        <w:rPr>
          <w:rFonts w:asciiTheme="majorEastAsia" w:eastAsiaTheme="majorEastAsia" w:hAnsiTheme="majorEastAsia"/>
        </w:rPr>
        <w:t>DTO</w:t>
      </w:r>
      <w:r w:rsidRPr="007E1BCB">
        <w:rPr>
          <w:rFonts w:asciiTheme="majorEastAsia" w:eastAsiaTheme="majorEastAsia" w:hAnsiTheme="majorEastAsia" w:hint="eastAsia"/>
        </w:rPr>
        <w:t>-</w:t>
      </w:r>
      <w:r w:rsidRPr="007E1BCB">
        <w:rPr>
          <w:rFonts w:asciiTheme="majorEastAsia" w:eastAsiaTheme="majorEastAsia" w:hAnsiTheme="majorEastAsia"/>
        </w:rPr>
        <w:t xml:space="preserve">10 </w:t>
      </w:r>
      <w:r w:rsidRPr="007E1BCB">
        <w:rPr>
          <w:rFonts w:asciiTheme="majorEastAsia" w:eastAsiaTheme="majorEastAsia" w:hAnsiTheme="majorEastAsia" w:hint="eastAsia"/>
        </w:rPr>
        <w:t>——最大公称粒径为</w:t>
      </w:r>
      <w:r w:rsidRPr="007E1BCB">
        <w:rPr>
          <w:rFonts w:asciiTheme="majorEastAsia" w:eastAsiaTheme="majorEastAsia" w:hAnsiTheme="majorEastAsia"/>
        </w:rPr>
        <w:t>10mm</w:t>
      </w:r>
      <w:r w:rsidRPr="007E1BCB">
        <w:rPr>
          <w:rFonts w:asciiTheme="majorEastAsia" w:eastAsiaTheme="majorEastAsia" w:hAnsiTheme="majorEastAsia" w:hint="eastAsia"/>
        </w:rPr>
        <w:t>的空隙型高延弹沥青混合料；</w:t>
      </w:r>
    </w:p>
    <w:p w14:paraId="79EF4C7E" w14:textId="1448487D" w:rsidR="00220132" w:rsidRPr="007E1BCB" w:rsidRDefault="009472D5" w:rsidP="00951F67">
      <w:pPr>
        <w:ind w:firstLine="420"/>
        <w:rPr>
          <w:rFonts w:asciiTheme="majorEastAsia" w:eastAsiaTheme="majorEastAsia" w:hAnsiTheme="majorEastAsia"/>
        </w:rPr>
      </w:pPr>
      <w:r w:rsidRPr="007E1BCB">
        <w:rPr>
          <w:rFonts w:asciiTheme="majorEastAsia" w:eastAsiaTheme="majorEastAsia" w:hAnsiTheme="majorEastAsia"/>
        </w:rPr>
        <w:lastRenderedPageBreak/>
        <w:t>PCI</w:t>
      </w:r>
      <w:r w:rsidR="001E5F78" w:rsidRPr="007E1BCB">
        <w:rPr>
          <w:rFonts w:asciiTheme="majorEastAsia" w:eastAsiaTheme="majorEastAsia" w:hAnsiTheme="majorEastAsia" w:hint="eastAsia"/>
        </w:rPr>
        <w:t>——路面损坏状况指数</w:t>
      </w:r>
    </w:p>
    <w:p w14:paraId="33218CAD" w14:textId="4DD473C7" w:rsidR="009472D5" w:rsidRPr="007E1BCB" w:rsidRDefault="009472D5" w:rsidP="00951F67">
      <w:pPr>
        <w:ind w:firstLine="420"/>
        <w:rPr>
          <w:rFonts w:asciiTheme="majorEastAsia" w:eastAsiaTheme="majorEastAsia" w:hAnsiTheme="majorEastAsia"/>
        </w:rPr>
      </w:pPr>
      <w:r w:rsidRPr="007E1BCB">
        <w:rPr>
          <w:rFonts w:asciiTheme="majorEastAsia" w:eastAsiaTheme="majorEastAsia" w:hAnsiTheme="majorEastAsia" w:hint="eastAsia"/>
        </w:rPr>
        <w:t>R</w:t>
      </w:r>
      <w:r w:rsidRPr="007E1BCB">
        <w:rPr>
          <w:rFonts w:asciiTheme="majorEastAsia" w:eastAsiaTheme="majorEastAsia" w:hAnsiTheme="majorEastAsia"/>
        </w:rPr>
        <w:t>DI</w:t>
      </w:r>
      <w:r w:rsidR="001E5F78" w:rsidRPr="007E1BCB">
        <w:rPr>
          <w:rFonts w:asciiTheme="majorEastAsia" w:eastAsiaTheme="majorEastAsia" w:hAnsiTheme="majorEastAsia" w:hint="eastAsia"/>
        </w:rPr>
        <w:t>——路面车辙深度指数</w:t>
      </w:r>
    </w:p>
    <w:p w14:paraId="1643B756" w14:textId="23C1716E" w:rsidR="001E5F78" w:rsidRPr="007E1BCB" w:rsidRDefault="001E5F78" w:rsidP="001E5F78">
      <w:pPr>
        <w:ind w:firstLine="420"/>
        <w:rPr>
          <w:rFonts w:asciiTheme="majorEastAsia" w:eastAsiaTheme="majorEastAsia" w:hAnsiTheme="majorEastAsia"/>
        </w:rPr>
      </w:pPr>
      <w:r w:rsidRPr="007E1BCB">
        <w:rPr>
          <w:rFonts w:asciiTheme="majorEastAsia" w:eastAsiaTheme="majorEastAsia" w:hAnsiTheme="majorEastAsia" w:hint="eastAsia"/>
        </w:rPr>
        <w:t>R</w:t>
      </w:r>
      <w:r w:rsidRPr="007E1BCB">
        <w:rPr>
          <w:rFonts w:asciiTheme="majorEastAsia" w:eastAsiaTheme="majorEastAsia" w:hAnsiTheme="majorEastAsia"/>
        </w:rPr>
        <w:t>QI</w:t>
      </w:r>
      <w:r w:rsidRPr="007E1BCB">
        <w:rPr>
          <w:rFonts w:asciiTheme="majorEastAsia" w:eastAsiaTheme="majorEastAsia" w:hAnsiTheme="majorEastAsia" w:hint="eastAsia"/>
        </w:rPr>
        <w:t>——路面行驶质量指数</w:t>
      </w:r>
    </w:p>
    <w:p w14:paraId="57F2BCD9" w14:textId="2B84519E" w:rsidR="00EB335B" w:rsidRDefault="00EB335B">
      <w:pPr>
        <w:widowControl/>
        <w:spacing w:line="312" w:lineRule="auto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14:paraId="089D59D4" w14:textId="50D00F2E" w:rsidR="00560BB4" w:rsidRPr="006E7918" w:rsidRDefault="007C7A83" w:rsidP="00560BB4">
      <w:pPr>
        <w:pStyle w:val="1"/>
        <w:rPr>
          <w:rFonts w:cs="Times New Roman"/>
        </w:rPr>
      </w:pPr>
      <w:bookmarkStart w:id="25" w:name="_Toc103422178"/>
      <w:bookmarkStart w:id="26" w:name="_Toc119752229"/>
      <w:bookmarkStart w:id="27" w:name="_Toc119837526"/>
      <w:r>
        <w:rPr>
          <w:rFonts w:cs="Times New Roman" w:hint="eastAsia"/>
        </w:rPr>
        <w:lastRenderedPageBreak/>
        <w:t>基本</w:t>
      </w:r>
      <w:r w:rsidR="00560BB4" w:rsidRPr="006E7918">
        <w:rPr>
          <w:rFonts w:cs="Times New Roman"/>
        </w:rPr>
        <w:t>规定</w:t>
      </w:r>
      <w:bookmarkEnd w:id="25"/>
      <w:bookmarkEnd w:id="26"/>
      <w:bookmarkEnd w:id="27"/>
    </w:p>
    <w:p w14:paraId="77EFC330" w14:textId="55945454" w:rsidR="00155CD1" w:rsidRPr="00155CD1" w:rsidRDefault="00C12689" w:rsidP="00C12689">
      <w:pPr>
        <w:pStyle w:val="3"/>
        <w:numPr>
          <w:ilvl w:val="0"/>
          <w:numId w:val="0"/>
        </w:numPr>
        <w:ind w:left="720" w:hanging="720"/>
      </w:pPr>
      <w:bookmarkStart w:id="28" w:name="_Toc103422179"/>
      <w:bookmarkStart w:id="29" w:name="_Toc114048953"/>
      <w:bookmarkStart w:id="30" w:name="_Toc119752230"/>
      <w:bookmarkStart w:id="31" w:name="_Hlk84863396"/>
      <w:r>
        <w:rPr>
          <w:rFonts w:asciiTheme="majorEastAsia" w:eastAsiaTheme="majorEastAsia" w:hAnsiTheme="majorEastAsia"/>
        </w:rPr>
        <w:t>4</w:t>
      </w:r>
      <w:r>
        <w:rPr>
          <w:rFonts w:asciiTheme="majorEastAsia" w:eastAsiaTheme="majorEastAsia" w:hAnsiTheme="majorEastAsia" w:hint="eastAsia"/>
        </w:rPr>
        <w:t xml:space="preserve">.0.1  </w:t>
      </w:r>
      <w:r w:rsidR="00BE2024">
        <w:rPr>
          <w:rFonts w:hint="eastAsia"/>
        </w:rPr>
        <w:t>高延弹超薄沥青罩面</w:t>
      </w:r>
      <w:r w:rsidR="00220132" w:rsidRPr="00220132">
        <w:t>主要用于</w:t>
      </w:r>
      <w:r w:rsidR="00AE5B8D">
        <w:rPr>
          <w:rFonts w:hint="eastAsia"/>
        </w:rPr>
        <w:t>提高路面服务功能的预防性养护技术</w:t>
      </w:r>
      <w:r w:rsidR="00220132" w:rsidRPr="00220132">
        <w:t>，不宜作为结构补强层。</w:t>
      </w:r>
      <w:bookmarkEnd w:id="28"/>
      <w:bookmarkEnd w:id="29"/>
      <w:bookmarkEnd w:id="30"/>
    </w:p>
    <w:p w14:paraId="245FB470" w14:textId="77777777" w:rsidR="00171757" w:rsidRDefault="00C12689" w:rsidP="00C12689">
      <w:pPr>
        <w:pStyle w:val="3"/>
        <w:numPr>
          <w:ilvl w:val="0"/>
          <w:numId w:val="0"/>
        </w:numPr>
        <w:ind w:left="720" w:hanging="720"/>
      </w:pPr>
      <w:bookmarkStart w:id="32" w:name="_Toc103422180"/>
      <w:bookmarkStart w:id="33" w:name="_Toc114048954"/>
      <w:bookmarkStart w:id="34" w:name="_Toc119752231"/>
      <w:r>
        <w:rPr>
          <w:rFonts w:asciiTheme="majorEastAsia" w:eastAsiaTheme="majorEastAsia" w:hAnsiTheme="majorEastAsia"/>
        </w:rPr>
        <w:t>4</w:t>
      </w:r>
      <w:r>
        <w:rPr>
          <w:rFonts w:asciiTheme="majorEastAsia" w:eastAsiaTheme="majorEastAsia" w:hAnsiTheme="majorEastAsia" w:hint="eastAsia"/>
        </w:rPr>
        <w:t>.0.</w:t>
      </w:r>
      <w:r>
        <w:rPr>
          <w:rFonts w:asciiTheme="majorEastAsia" w:eastAsiaTheme="majorEastAsia" w:hAnsiTheme="majorEastAsia"/>
        </w:rPr>
        <w:t>2</w:t>
      </w:r>
      <w:r>
        <w:rPr>
          <w:rFonts w:asciiTheme="majorEastAsia" w:eastAsiaTheme="majorEastAsia" w:hAnsiTheme="majorEastAsia" w:hint="eastAsia"/>
        </w:rPr>
        <w:t xml:space="preserve">  </w:t>
      </w:r>
      <w:r w:rsidR="001B0630" w:rsidRPr="00617E76">
        <w:rPr>
          <w:rFonts w:hint="eastAsia"/>
        </w:rPr>
        <w:t>高</w:t>
      </w:r>
      <w:r w:rsidR="001B0630">
        <w:rPr>
          <w:rFonts w:hint="eastAsia"/>
        </w:rPr>
        <w:t>延</w:t>
      </w:r>
      <w:r w:rsidR="001B0630" w:rsidRPr="00617E76">
        <w:rPr>
          <w:rFonts w:hint="eastAsia"/>
        </w:rPr>
        <w:t>弹超薄罩面</w:t>
      </w:r>
      <w:r w:rsidR="00AE5B8D">
        <w:rPr>
          <w:rFonts w:hint="eastAsia"/>
        </w:rPr>
        <w:t>的应用应建立在科学决策的基础上，结合路段条件及工程经验合理选择其铺筑厚度。级配选择应与厚度</w:t>
      </w:r>
      <w:r w:rsidR="001B0630" w:rsidRPr="00692AB4">
        <w:rPr>
          <w:rFonts w:hint="eastAsia"/>
        </w:rPr>
        <w:t>可使用与铺筑厚度相匹配的</w:t>
      </w:r>
      <w:r w:rsidR="00D66E56" w:rsidRPr="00D66E56">
        <w:rPr>
          <w:rFonts w:hint="eastAsia"/>
        </w:rPr>
        <w:t>空隙型</w:t>
      </w:r>
      <w:r w:rsidR="00D66E56">
        <w:rPr>
          <w:rFonts w:hint="eastAsia"/>
        </w:rPr>
        <w:t>薄层</w:t>
      </w:r>
      <w:r w:rsidR="00D66E56" w:rsidRPr="00155CD1">
        <w:rPr>
          <w:rFonts w:ascii="宋体" w:hint="eastAsia"/>
          <w:szCs w:val="20"/>
        </w:rPr>
        <w:t>罩面</w:t>
      </w:r>
      <w:r w:rsidR="00D66E56" w:rsidRPr="00D66E56">
        <w:rPr>
          <w:rFonts w:hint="eastAsia"/>
        </w:rPr>
        <w:t>级配</w:t>
      </w:r>
      <w:r w:rsidR="00D66E56" w:rsidRPr="00D66E56">
        <w:t xml:space="preserve"> </w:t>
      </w:r>
      <w:r w:rsidR="00D66E56">
        <w:t>D</w:t>
      </w:r>
      <w:r w:rsidR="00D66E56" w:rsidRPr="00D66E56">
        <w:t>TO-5/10</w:t>
      </w:r>
      <w:r w:rsidR="00D66E56" w:rsidRPr="00D66E56">
        <w:t>及密实型</w:t>
      </w:r>
      <w:r w:rsidR="00D66E56">
        <w:rPr>
          <w:rFonts w:hint="eastAsia"/>
        </w:rPr>
        <w:t>薄层</w:t>
      </w:r>
      <w:r w:rsidR="00D66E56" w:rsidRPr="00155CD1">
        <w:rPr>
          <w:rFonts w:ascii="宋体" w:hint="eastAsia"/>
          <w:szCs w:val="20"/>
        </w:rPr>
        <w:t>罩面</w:t>
      </w:r>
      <w:r w:rsidR="00D66E56" w:rsidRPr="00D66E56">
        <w:t>级配</w:t>
      </w:r>
      <w:r w:rsidR="00D66E56" w:rsidRPr="00D66E56">
        <w:t>SMA-5/10</w:t>
      </w:r>
      <w:r w:rsidR="00D66E56" w:rsidRPr="00D66E56">
        <w:t>、</w:t>
      </w:r>
      <w:r w:rsidR="00D66E56" w:rsidRPr="00D66E56">
        <w:t>AC-5/10</w:t>
      </w:r>
      <w:r w:rsidR="00D66E56" w:rsidRPr="00D66E56">
        <w:t>。</w:t>
      </w:r>
    </w:p>
    <w:p w14:paraId="78C44EF3" w14:textId="320D0E4E" w:rsidR="00D66E56" w:rsidRDefault="00171757" w:rsidP="00C12689">
      <w:pPr>
        <w:pStyle w:val="3"/>
        <w:numPr>
          <w:ilvl w:val="0"/>
          <w:numId w:val="0"/>
        </w:numPr>
        <w:ind w:left="720" w:hanging="720"/>
      </w:pPr>
      <w:r>
        <w:rPr>
          <w:rFonts w:asciiTheme="majorEastAsia" w:eastAsiaTheme="majorEastAsia" w:hAnsiTheme="majorEastAsia"/>
        </w:rPr>
        <w:t>4</w:t>
      </w:r>
      <w:r>
        <w:rPr>
          <w:rFonts w:asciiTheme="majorEastAsia" w:eastAsiaTheme="majorEastAsia" w:hAnsiTheme="majorEastAsia" w:hint="eastAsia"/>
        </w:rPr>
        <w:t>.0.</w:t>
      </w:r>
      <w:r>
        <w:rPr>
          <w:rFonts w:asciiTheme="majorEastAsia" w:eastAsiaTheme="majorEastAsia" w:hAnsiTheme="majorEastAsia"/>
        </w:rPr>
        <w:t xml:space="preserve">3 </w:t>
      </w:r>
      <w:proofErr w:type="gramStart"/>
      <w:r w:rsidRPr="00617E76">
        <w:rPr>
          <w:rFonts w:hint="eastAsia"/>
        </w:rPr>
        <w:t>高</w:t>
      </w:r>
      <w:r>
        <w:rPr>
          <w:rFonts w:hint="eastAsia"/>
        </w:rPr>
        <w:t>延</w:t>
      </w:r>
      <w:r w:rsidRPr="00617E76">
        <w:rPr>
          <w:rFonts w:hint="eastAsia"/>
        </w:rPr>
        <w:t>弹超薄</w:t>
      </w:r>
      <w:proofErr w:type="gramEnd"/>
      <w:r w:rsidRPr="00617E76">
        <w:rPr>
          <w:rFonts w:hint="eastAsia"/>
        </w:rPr>
        <w:t>罩面</w:t>
      </w:r>
      <w:r>
        <w:rPr>
          <w:rFonts w:hint="eastAsia"/>
        </w:rPr>
        <w:t>的</w:t>
      </w:r>
      <w:r w:rsidR="001B0630" w:rsidRPr="00D66E56">
        <w:rPr>
          <w:rFonts w:hint="eastAsia"/>
        </w:rPr>
        <w:t>胶结料应采用</w:t>
      </w:r>
      <w:proofErr w:type="gramStart"/>
      <w:r w:rsidR="001B0630" w:rsidRPr="00D66E56">
        <w:rPr>
          <w:rFonts w:hint="eastAsia"/>
        </w:rPr>
        <w:t>高</w:t>
      </w:r>
      <w:r w:rsidR="001B0630">
        <w:rPr>
          <w:rFonts w:hint="eastAsia"/>
        </w:rPr>
        <w:t>延</w:t>
      </w:r>
      <w:r w:rsidR="001B0630" w:rsidRPr="00D66E56">
        <w:rPr>
          <w:rFonts w:hint="eastAsia"/>
        </w:rPr>
        <w:t>弹改性沥青</w:t>
      </w:r>
      <w:proofErr w:type="gramEnd"/>
      <w:r w:rsidR="001B0630" w:rsidRPr="00D66E56">
        <w:rPr>
          <w:rFonts w:hint="eastAsia"/>
        </w:rPr>
        <w:t>，粘层油应采用高黏度改性乳化沥青或不</w:t>
      </w:r>
      <w:proofErr w:type="gramStart"/>
      <w:r w:rsidR="001B0630" w:rsidRPr="00D66E56">
        <w:rPr>
          <w:rFonts w:hint="eastAsia"/>
        </w:rPr>
        <w:t>黏轮非</w:t>
      </w:r>
      <w:proofErr w:type="gramEnd"/>
      <w:r w:rsidR="001B0630" w:rsidRPr="00D66E56">
        <w:rPr>
          <w:rFonts w:hint="eastAsia"/>
        </w:rPr>
        <w:t>乳化粘层油。</w:t>
      </w:r>
      <w:bookmarkEnd w:id="32"/>
      <w:bookmarkEnd w:id="33"/>
      <w:bookmarkEnd w:id="34"/>
      <w:r>
        <w:rPr>
          <w:rFonts w:hint="eastAsia"/>
        </w:rPr>
        <w:t xml:space="preserve"> </w:t>
      </w:r>
    </w:p>
    <w:p w14:paraId="03F23919" w14:textId="760A72CE" w:rsidR="001E62CE" w:rsidRPr="001E62CE" w:rsidRDefault="00C12689" w:rsidP="00C12689">
      <w:pPr>
        <w:pStyle w:val="3"/>
        <w:numPr>
          <w:ilvl w:val="0"/>
          <w:numId w:val="0"/>
        </w:numPr>
        <w:ind w:left="720" w:hanging="720"/>
      </w:pPr>
      <w:bookmarkStart w:id="35" w:name="_Toc103422181"/>
      <w:bookmarkStart w:id="36" w:name="_Toc114048955"/>
      <w:bookmarkStart w:id="37" w:name="_Toc119752232"/>
      <w:bookmarkEnd w:id="31"/>
      <w:r>
        <w:rPr>
          <w:rFonts w:asciiTheme="majorEastAsia" w:eastAsiaTheme="majorEastAsia" w:hAnsiTheme="majorEastAsia"/>
        </w:rPr>
        <w:t>4</w:t>
      </w:r>
      <w:r>
        <w:rPr>
          <w:rFonts w:asciiTheme="majorEastAsia" w:eastAsiaTheme="majorEastAsia" w:hAnsiTheme="majorEastAsia" w:hint="eastAsia"/>
        </w:rPr>
        <w:t>.0.</w:t>
      </w:r>
      <w:r w:rsidR="00171757">
        <w:rPr>
          <w:rFonts w:asciiTheme="majorEastAsia" w:eastAsiaTheme="majorEastAsia" w:hAnsiTheme="majorEastAsia"/>
        </w:rPr>
        <w:t>4</w:t>
      </w:r>
      <w:r>
        <w:rPr>
          <w:rFonts w:asciiTheme="majorEastAsia" w:eastAsiaTheme="majorEastAsia" w:hAnsiTheme="majorEastAsia"/>
        </w:rPr>
        <w:t xml:space="preserve">  </w:t>
      </w:r>
      <w:r w:rsidR="00BE2024">
        <w:t>高延弹超薄沥青罩面</w:t>
      </w:r>
      <w:r w:rsidR="0048115B">
        <w:rPr>
          <w:rFonts w:hint="eastAsia"/>
        </w:rPr>
        <w:t>宜采用异步罩面施工工艺，先洒布粘层油再摊铺混合料，也</w:t>
      </w:r>
      <w:r w:rsidR="0089068A" w:rsidRPr="006E7918">
        <w:t>采用同步</w:t>
      </w:r>
      <w:r w:rsidR="0048115B">
        <w:rPr>
          <w:rFonts w:hint="eastAsia"/>
        </w:rPr>
        <w:t>罩面</w:t>
      </w:r>
      <w:r w:rsidR="0089068A" w:rsidRPr="006E7918">
        <w:t>施工工艺</w:t>
      </w:r>
      <w:r w:rsidR="0048115B">
        <w:rPr>
          <w:rFonts w:hint="eastAsia"/>
        </w:rPr>
        <w:t>。</w:t>
      </w:r>
      <w:bookmarkEnd w:id="35"/>
      <w:bookmarkEnd w:id="36"/>
      <w:bookmarkEnd w:id="37"/>
    </w:p>
    <w:p w14:paraId="59E79DD9" w14:textId="6ECC3DEF" w:rsidR="005548BD" w:rsidRDefault="00C12689" w:rsidP="00C12689">
      <w:pPr>
        <w:pStyle w:val="3"/>
        <w:numPr>
          <w:ilvl w:val="0"/>
          <w:numId w:val="0"/>
        </w:numPr>
        <w:ind w:left="720" w:hanging="720"/>
      </w:pPr>
      <w:bookmarkStart w:id="38" w:name="_Toc103422182"/>
      <w:bookmarkStart w:id="39" w:name="_Toc114048956"/>
      <w:bookmarkStart w:id="40" w:name="_Toc119752233"/>
      <w:r>
        <w:rPr>
          <w:rFonts w:asciiTheme="majorEastAsia" w:eastAsiaTheme="majorEastAsia" w:hAnsiTheme="majorEastAsia"/>
        </w:rPr>
        <w:t>4</w:t>
      </w:r>
      <w:r>
        <w:rPr>
          <w:rFonts w:asciiTheme="majorEastAsia" w:eastAsiaTheme="majorEastAsia" w:hAnsiTheme="majorEastAsia" w:hint="eastAsia"/>
        </w:rPr>
        <w:t>.0.</w:t>
      </w:r>
      <w:r w:rsidR="00171757">
        <w:rPr>
          <w:rFonts w:asciiTheme="majorEastAsia" w:eastAsiaTheme="majorEastAsia" w:hAnsiTheme="majorEastAsia"/>
        </w:rPr>
        <w:t>5</w:t>
      </w:r>
      <w:r>
        <w:rPr>
          <w:rFonts w:asciiTheme="majorEastAsia" w:eastAsiaTheme="majorEastAsia" w:hAnsiTheme="majorEastAsia"/>
        </w:rPr>
        <w:t xml:space="preserve">  </w:t>
      </w:r>
      <w:r w:rsidR="005548BD" w:rsidRPr="00D66E56">
        <w:rPr>
          <w:rFonts w:hint="eastAsia"/>
        </w:rPr>
        <w:t>除应符合</w:t>
      </w:r>
      <w:r w:rsidR="000D2695">
        <w:rPr>
          <w:rFonts w:hint="eastAsia"/>
        </w:rPr>
        <w:t>本规程</w:t>
      </w:r>
      <w:r w:rsidR="005548BD" w:rsidRPr="00D66E56">
        <w:rPr>
          <w:rFonts w:hint="eastAsia"/>
        </w:rPr>
        <w:t>的规定外，尚应符合现行</w:t>
      </w:r>
      <w:r w:rsidR="00BF66AD" w:rsidRPr="00D66E56">
        <w:rPr>
          <w:rFonts w:hint="eastAsia"/>
        </w:rPr>
        <w:t>有关标准</w:t>
      </w:r>
      <w:r w:rsidR="005548BD" w:rsidRPr="00D66E56">
        <w:rPr>
          <w:rFonts w:hint="eastAsia"/>
        </w:rPr>
        <w:t>的规定。</w:t>
      </w:r>
      <w:bookmarkEnd w:id="38"/>
      <w:bookmarkEnd w:id="39"/>
      <w:bookmarkEnd w:id="40"/>
    </w:p>
    <w:p w14:paraId="644D47F3" w14:textId="7FAB9FD0" w:rsidR="00EB335B" w:rsidRDefault="00EB335B">
      <w:pPr>
        <w:widowControl/>
        <w:spacing w:line="312" w:lineRule="auto"/>
        <w:jc w:val="left"/>
        <w:rPr>
          <w:rFonts w:ascii="Times New Roman" w:hAnsi="Times New Roman" w:cstheme="minorBidi"/>
        </w:rPr>
      </w:pPr>
      <w:r>
        <w:br w:type="page"/>
      </w:r>
    </w:p>
    <w:p w14:paraId="1FF1D19C" w14:textId="0D80CCB3" w:rsidR="00693FA7" w:rsidRPr="00693FA7" w:rsidRDefault="00693FA7" w:rsidP="00693FA7">
      <w:pPr>
        <w:pStyle w:val="1"/>
        <w:rPr>
          <w:rFonts w:cs="Times New Roman"/>
        </w:rPr>
      </w:pPr>
      <w:bookmarkStart w:id="41" w:name="_Toc78659346"/>
      <w:bookmarkStart w:id="42" w:name="_Toc78703547"/>
      <w:bookmarkStart w:id="43" w:name="_Toc78703765"/>
      <w:bookmarkStart w:id="44" w:name="_Toc82937972"/>
      <w:bookmarkStart w:id="45" w:name="_Toc103422183"/>
      <w:bookmarkStart w:id="46" w:name="_Toc119752234"/>
      <w:bookmarkStart w:id="47" w:name="_Toc119837527"/>
      <w:r w:rsidRPr="00693FA7">
        <w:rPr>
          <w:rFonts w:cs="Times New Roman" w:hint="eastAsia"/>
        </w:rPr>
        <w:lastRenderedPageBreak/>
        <w:t>原路面技术</w:t>
      </w:r>
      <w:bookmarkEnd w:id="41"/>
      <w:bookmarkEnd w:id="42"/>
      <w:bookmarkEnd w:id="43"/>
      <w:bookmarkEnd w:id="44"/>
      <w:bookmarkEnd w:id="45"/>
      <w:r w:rsidR="00C41CEF">
        <w:rPr>
          <w:rFonts w:cs="Times New Roman" w:hint="eastAsia"/>
        </w:rPr>
        <w:t>状况评价</w:t>
      </w:r>
      <w:bookmarkEnd w:id="46"/>
      <w:bookmarkEnd w:id="47"/>
    </w:p>
    <w:p w14:paraId="6BA26465" w14:textId="181C6B11" w:rsidR="008F14F7" w:rsidRDefault="00C12689" w:rsidP="00C12689">
      <w:pPr>
        <w:pStyle w:val="3"/>
        <w:numPr>
          <w:ilvl w:val="0"/>
          <w:numId w:val="0"/>
        </w:numPr>
        <w:ind w:left="720" w:hanging="720"/>
      </w:pPr>
      <w:bookmarkStart w:id="48" w:name="_Toc114048958"/>
      <w:bookmarkStart w:id="49" w:name="_Toc119752235"/>
      <w:r>
        <w:rPr>
          <w:rFonts w:asciiTheme="majorEastAsia" w:eastAsiaTheme="majorEastAsia" w:hAnsiTheme="majorEastAsia"/>
        </w:rPr>
        <w:t>5</w:t>
      </w:r>
      <w:r>
        <w:rPr>
          <w:rFonts w:asciiTheme="majorEastAsia" w:eastAsiaTheme="majorEastAsia" w:hAnsiTheme="majorEastAsia" w:hint="eastAsia"/>
        </w:rPr>
        <w:t>.0.</w:t>
      </w:r>
      <w:r>
        <w:rPr>
          <w:rFonts w:asciiTheme="majorEastAsia" w:eastAsiaTheme="majorEastAsia" w:hAnsiTheme="majorEastAsia"/>
        </w:rPr>
        <w:t>1</w:t>
      </w:r>
      <w:r w:rsidR="00131A81">
        <w:rPr>
          <w:rFonts w:asciiTheme="majorEastAsia" w:eastAsiaTheme="majorEastAsia" w:hAnsiTheme="majorEastAsia"/>
        </w:rPr>
        <w:t xml:space="preserve">  </w:t>
      </w:r>
      <w:r>
        <w:rPr>
          <w:rFonts w:hint="eastAsia"/>
        </w:rPr>
        <w:t>高弹超薄沥青罩面</w:t>
      </w:r>
      <w:r w:rsidRPr="00693FA7">
        <w:rPr>
          <w:rFonts w:hint="eastAsia"/>
        </w:rPr>
        <w:t>使用前应对</w:t>
      </w:r>
      <w:r>
        <w:rPr>
          <w:rFonts w:hint="eastAsia"/>
        </w:rPr>
        <w:t>原路面</w:t>
      </w:r>
      <w:r w:rsidRPr="00693FA7">
        <w:rPr>
          <w:rFonts w:hint="eastAsia"/>
        </w:rPr>
        <w:t>技术状况进行检查评定。</w:t>
      </w:r>
      <w:bookmarkEnd w:id="48"/>
      <w:bookmarkEnd w:id="49"/>
    </w:p>
    <w:p w14:paraId="08F40A10" w14:textId="76A1EC69" w:rsidR="00693FA7" w:rsidRDefault="00C12689" w:rsidP="00C12689">
      <w:pPr>
        <w:pStyle w:val="3"/>
        <w:numPr>
          <w:ilvl w:val="0"/>
          <w:numId w:val="0"/>
        </w:numPr>
        <w:ind w:left="720" w:hanging="720"/>
      </w:pPr>
      <w:bookmarkStart w:id="50" w:name="_Toc114048959"/>
      <w:bookmarkStart w:id="51" w:name="_Toc119752236"/>
      <w:r>
        <w:rPr>
          <w:rFonts w:asciiTheme="majorEastAsia" w:eastAsiaTheme="majorEastAsia" w:hAnsiTheme="majorEastAsia"/>
        </w:rPr>
        <w:t>5</w:t>
      </w:r>
      <w:r>
        <w:rPr>
          <w:rFonts w:asciiTheme="majorEastAsia" w:eastAsiaTheme="majorEastAsia" w:hAnsiTheme="majorEastAsia" w:hint="eastAsia"/>
        </w:rPr>
        <w:t>.0.</w:t>
      </w:r>
      <w:r>
        <w:rPr>
          <w:rFonts w:asciiTheme="majorEastAsia" w:eastAsiaTheme="majorEastAsia" w:hAnsiTheme="majorEastAsia"/>
        </w:rPr>
        <w:t>2</w:t>
      </w:r>
      <w:r w:rsidR="00131A81">
        <w:rPr>
          <w:rFonts w:asciiTheme="majorEastAsia" w:eastAsiaTheme="majorEastAsia" w:hAnsiTheme="majorEastAsia"/>
        </w:rPr>
        <w:t xml:space="preserve">  </w:t>
      </w:r>
      <w:r w:rsidR="00693FA7">
        <w:rPr>
          <w:rFonts w:hint="eastAsia"/>
        </w:rPr>
        <w:t>原路面为沥青路面，路况水平应符合表</w:t>
      </w:r>
      <w:r w:rsidR="00693FA7">
        <w:t>5.</w:t>
      </w:r>
      <w:r w:rsidR="00131A81">
        <w:t>0.</w:t>
      </w:r>
      <w:r w:rsidR="00693FA7">
        <w:t>2</w:t>
      </w:r>
      <w:r w:rsidR="00693FA7">
        <w:rPr>
          <w:rFonts w:hint="eastAsia"/>
        </w:rPr>
        <w:t>的规定。</w:t>
      </w:r>
      <w:bookmarkEnd w:id="50"/>
      <w:bookmarkEnd w:id="51"/>
    </w:p>
    <w:p w14:paraId="1532C209" w14:textId="4FE726CC" w:rsidR="00693FA7" w:rsidRDefault="00693FA7" w:rsidP="00693FA7">
      <w:pPr>
        <w:pStyle w:val="a4"/>
        <w:numPr>
          <w:ilvl w:val="0"/>
          <w:numId w:val="0"/>
        </w:numPr>
        <w:spacing w:before="156" w:after="156"/>
      </w:pPr>
      <w:r>
        <w:rPr>
          <w:rFonts w:hint="eastAsia"/>
        </w:rPr>
        <w:t>表</w:t>
      </w:r>
      <w:r>
        <w:t>5</w:t>
      </w:r>
      <w:r w:rsidR="00131A81">
        <w:rPr>
          <w:rFonts w:hint="eastAsia"/>
        </w:rPr>
        <w:t>.0</w:t>
      </w:r>
      <w:r>
        <w:t xml:space="preserve">.2 </w:t>
      </w:r>
      <w:r w:rsidR="00BE2024">
        <w:rPr>
          <w:rFonts w:hint="eastAsia"/>
        </w:rPr>
        <w:t>高延弹超薄沥青罩面</w:t>
      </w:r>
      <w:r>
        <w:rPr>
          <w:rFonts w:hint="eastAsia"/>
        </w:rPr>
        <w:t>适用的各等级</w:t>
      </w:r>
      <w:r w:rsidR="009472D5">
        <w:rPr>
          <w:rFonts w:hint="eastAsia"/>
        </w:rPr>
        <w:t>公路</w:t>
      </w:r>
      <w:r>
        <w:rPr>
          <w:rFonts w:hint="eastAsia"/>
        </w:rPr>
        <w:t>沥青</w:t>
      </w:r>
      <w:r w:rsidR="009472D5">
        <w:rPr>
          <w:rFonts w:hint="eastAsia"/>
        </w:rPr>
        <w:t>路面</w:t>
      </w:r>
      <w:r>
        <w:rPr>
          <w:rFonts w:hint="eastAsia"/>
        </w:rPr>
        <w:t>路况水平</w:t>
      </w:r>
    </w:p>
    <w:tbl>
      <w:tblPr>
        <w:tblStyle w:val="af7"/>
        <w:tblW w:w="0" w:type="auto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32"/>
        <w:gridCol w:w="1528"/>
        <w:gridCol w:w="1528"/>
        <w:gridCol w:w="1530"/>
      </w:tblGrid>
      <w:tr w:rsidR="00693FA7" w:rsidRPr="00131A81" w14:paraId="491D3618" w14:textId="77777777" w:rsidTr="00F21A5F">
        <w:trPr>
          <w:tblHeader/>
          <w:jc w:val="center"/>
        </w:trPr>
        <w:tc>
          <w:tcPr>
            <w:tcW w:w="2335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574A8BEA" w14:textId="77777777" w:rsidR="00693FA7" w:rsidRPr="00131A81" w:rsidRDefault="00693FA7" w:rsidP="00F21A5F">
            <w:pPr>
              <w:pStyle w:val="afffff"/>
              <w:rPr>
                <w:szCs w:val="18"/>
              </w:rPr>
            </w:pPr>
            <w:r w:rsidRPr="00131A81">
              <w:rPr>
                <w:rFonts w:hint="eastAsia"/>
                <w:szCs w:val="18"/>
              </w:rPr>
              <w:t>路况指数</w:t>
            </w:r>
          </w:p>
        </w:tc>
        <w:tc>
          <w:tcPr>
            <w:tcW w:w="2333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61E67622" w14:textId="77777777" w:rsidR="00693FA7" w:rsidRPr="00131A81" w:rsidRDefault="00693FA7" w:rsidP="00F21A5F">
            <w:pPr>
              <w:pStyle w:val="afffff"/>
              <w:rPr>
                <w:szCs w:val="18"/>
              </w:rPr>
            </w:pPr>
            <w:r w:rsidRPr="00131A81">
              <w:rPr>
                <w:rFonts w:hint="eastAsia"/>
                <w:szCs w:val="18"/>
              </w:rPr>
              <w:t>高速公路</w:t>
            </w:r>
          </w:p>
        </w:tc>
        <w:tc>
          <w:tcPr>
            <w:tcW w:w="2333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614EE64B" w14:textId="09BE2045" w:rsidR="00693FA7" w:rsidRPr="00131A81" w:rsidRDefault="00693FA7" w:rsidP="00131A81">
            <w:pPr>
              <w:pStyle w:val="afffff"/>
              <w:rPr>
                <w:szCs w:val="18"/>
              </w:rPr>
            </w:pPr>
            <w:r w:rsidRPr="00131A81">
              <w:rPr>
                <w:rFonts w:hint="eastAsia"/>
                <w:szCs w:val="18"/>
              </w:rPr>
              <w:t>一级及二级公路</w:t>
            </w:r>
          </w:p>
        </w:tc>
        <w:tc>
          <w:tcPr>
            <w:tcW w:w="2333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2AE5B353" w14:textId="77777777" w:rsidR="00693FA7" w:rsidRPr="00131A81" w:rsidRDefault="00693FA7" w:rsidP="00F21A5F">
            <w:pPr>
              <w:pStyle w:val="afffff"/>
              <w:rPr>
                <w:szCs w:val="18"/>
              </w:rPr>
            </w:pPr>
            <w:r w:rsidRPr="00131A81">
              <w:rPr>
                <w:rFonts w:hint="eastAsia"/>
                <w:szCs w:val="18"/>
              </w:rPr>
              <w:t>三级及四级公路</w:t>
            </w:r>
          </w:p>
        </w:tc>
      </w:tr>
      <w:tr w:rsidR="00693FA7" w:rsidRPr="00131A81" w14:paraId="19EFE0E4" w14:textId="77777777" w:rsidTr="00F21A5F">
        <w:trPr>
          <w:jc w:val="center"/>
        </w:trPr>
        <w:tc>
          <w:tcPr>
            <w:tcW w:w="2335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00B10061" w14:textId="77777777" w:rsidR="00693FA7" w:rsidRPr="00131A81" w:rsidRDefault="00693FA7" w:rsidP="00F21A5F">
            <w:pPr>
              <w:pStyle w:val="afffff"/>
              <w:rPr>
                <w:szCs w:val="18"/>
              </w:rPr>
            </w:pPr>
            <w:r w:rsidRPr="00131A81">
              <w:rPr>
                <w:rFonts w:hint="eastAsia"/>
                <w:szCs w:val="18"/>
              </w:rPr>
              <w:t>P</w:t>
            </w:r>
            <w:r w:rsidRPr="00131A81">
              <w:rPr>
                <w:szCs w:val="18"/>
              </w:rPr>
              <w:t>CI</w:t>
            </w:r>
            <w:r w:rsidRPr="00131A81">
              <w:rPr>
                <w:rFonts w:hint="eastAsia"/>
                <w:szCs w:val="18"/>
              </w:rPr>
              <w:t>、</w:t>
            </w:r>
            <w:r w:rsidRPr="00131A81">
              <w:rPr>
                <w:szCs w:val="18"/>
              </w:rPr>
              <w:t>RQI</w:t>
            </w:r>
          </w:p>
        </w:tc>
        <w:tc>
          <w:tcPr>
            <w:tcW w:w="2333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21682B8F" w14:textId="7AAB4F81" w:rsidR="00693FA7" w:rsidRPr="00131A81" w:rsidRDefault="00693FA7" w:rsidP="00F21A5F">
            <w:pPr>
              <w:pStyle w:val="afffff"/>
              <w:rPr>
                <w:szCs w:val="18"/>
              </w:rPr>
            </w:pPr>
            <w:r w:rsidRPr="00131A81">
              <w:rPr>
                <w:rFonts w:hAnsi="宋体" w:hint="eastAsia"/>
                <w:szCs w:val="18"/>
              </w:rPr>
              <w:t>≥</w:t>
            </w:r>
            <w:r w:rsidRPr="00131A81">
              <w:rPr>
                <w:rFonts w:hint="eastAsia"/>
                <w:szCs w:val="18"/>
              </w:rPr>
              <w:t>8</w:t>
            </w:r>
            <w:r w:rsidR="00BA2213" w:rsidRPr="00131A81">
              <w:rPr>
                <w:szCs w:val="18"/>
              </w:rPr>
              <w:t>5</w:t>
            </w:r>
          </w:p>
        </w:tc>
        <w:tc>
          <w:tcPr>
            <w:tcW w:w="2333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345BC7C5" w14:textId="2C53928B" w:rsidR="00693FA7" w:rsidRPr="00131A81" w:rsidRDefault="00693FA7" w:rsidP="00F21A5F">
            <w:pPr>
              <w:pStyle w:val="afffff"/>
              <w:rPr>
                <w:szCs w:val="18"/>
              </w:rPr>
            </w:pPr>
            <w:r w:rsidRPr="00131A81">
              <w:rPr>
                <w:rFonts w:hAnsi="宋体" w:hint="eastAsia"/>
                <w:szCs w:val="18"/>
              </w:rPr>
              <w:t>≥</w:t>
            </w:r>
            <w:r w:rsidRPr="00131A81">
              <w:rPr>
                <w:rFonts w:hint="eastAsia"/>
                <w:szCs w:val="18"/>
              </w:rPr>
              <w:t>8</w:t>
            </w:r>
            <w:r w:rsidR="00BA2213" w:rsidRPr="00131A81">
              <w:rPr>
                <w:szCs w:val="18"/>
              </w:rPr>
              <w:t>0</w:t>
            </w:r>
          </w:p>
        </w:tc>
        <w:tc>
          <w:tcPr>
            <w:tcW w:w="2333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400BA619" w14:textId="6A1D4833" w:rsidR="00693FA7" w:rsidRPr="00131A81" w:rsidRDefault="00693FA7" w:rsidP="00F21A5F">
            <w:pPr>
              <w:pStyle w:val="afffff"/>
              <w:rPr>
                <w:szCs w:val="18"/>
              </w:rPr>
            </w:pPr>
            <w:r w:rsidRPr="00131A81">
              <w:rPr>
                <w:rFonts w:hAnsi="宋体" w:hint="eastAsia"/>
                <w:szCs w:val="18"/>
              </w:rPr>
              <w:t>≥</w:t>
            </w:r>
            <w:r w:rsidR="00BA2213" w:rsidRPr="00131A81">
              <w:rPr>
                <w:szCs w:val="18"/>
              </w:rPr>
              <w:t>75</w:t>
            </w:r>
          </w:p>
        </w:tc>
      </w:tr>
      <w:tr w:rsidR="00693FA7" w:rsidRPr="00131A81" w14:paraId="2D9A6F35" w14:textId="77777777" w:rsidTr="00F21A5F">
        <w:trPr>
          <w:jc w:val="center"/>
        </w:trPr>
        <w:tc>
          <w:tcPr>
            <w:tcW w:w="2335" w:type="dxa"/>
            <w:shd w:val="clear" w:color="auto" w:fill="auto"/>
            <w:vAlign w:val="center"/>
          </w:tcPr>
          <w:p w14:paraId="229357DB" w14:textId="1A846346" w:rsidR="00693FA7" w:rsidRPr="00131A81" w:rsidRDefault="00693FA7" w:rsidP="00F21A5F">
            <w:pPr>
              <w:pStyle w:val="afffff"/>
              <w:rPr>
                <w:szCs w:val="18"/>
              </w:rPr>
            </w:pPr>
            <w:r w:rsidRPr="00131A81">
              <w:rPr>
                <w:rFonts w:hint="eastAsia"/>
                <w:szCs w:val="18"/>
              </w:rPr>
              <w:t>R</w:t>
            </w:r>
            <w:r w:rsidRPr="00131A81">
              <w:rPr>
                <w:szCs w:val="18"/>
              </w:rPr>
              <w:t>DI</w:t>
            </w:r>
          </w:p>
        </w:tc>
        <w:tc>
          <w:tcPr>
            <w:tcW w:w="2333" w:type="dxa"/>
            <w:shd w:val="clear" w:color="auto" w:fill="auto"/>
            <w:vAlign w:val="center"/>
          </w:tcPr>
          <w:p w14:paraId="099E3BE9" w14:textId="7B4C1C6C" w:rsidR="00693FA7" w:rsidRPr="00131A81" w:rsidRDefault="00693FA7" w:rsidP="00F21A5F">
            <w:pPr>
              <w:pStyle w:val="afffff"/>
              <w:rPr>
                <w:szCs w:val="18"/>
              </w:rPr>
            </w:pPr>
            <w:r w:rsidRPr="00131A81">
              <w:rPr>
                <w:rFonts w:hAnsi="宋体" w:hint="eastAsia"/>
                <w:szCs w:val="18"/>
              </w:rPr>
              <w:t>≥</w:t>
            </w:r>
            <w:r w:rsidRPr="00131A81">
              <w:rPr>
                <w:rFonts w:hint="eastAsia"/>
                <w:szCs w:val="18"/>
              </w:rPr>
              <w:t>8</w:t>
            </w:r>
            <w:r w:rsidR="00BA2213" w:rsidRPr="00131A81">
              <w:rPr>
                <w:szCs w:val="18"/>
              </w:rPr>
              <w:t>0</w:t>
            </w:r>
          </w:p>
        </w:tc>
        <w:tc>
          <w:tcPr>
            <w:tcW w:w="2333" w:type="dxa"/>
            <w:shd w:val="clear" w:color="auto" w:fill="auto"/>
            <w:vAlign w:val="center"/>
          </w:tcPr>
          <w:p w14:paraId="166D1AD6" w14:textId="62A849EF" w:rsidR="00693FA7" w:rsidRPr="00131A81" w:rsidRDefault="00693FA7" w:rsidP="00F21A5F">
            <w:pPr>
              <w:pStyle w:val="afffff"/>
              <w:rPr>
                <w:szCs w:val="18"/>
              </w:rPr>
            </w:pPr>
            <w:r w:rsidRPr="00131A81">
              <w:rPr>
                <w:rFonts w:hAnsi="宋体" w:hint="eastAsia"/>
                <w:szCs w:val="18"/>
              </w:rPr>
              <w:t>≥</w:t>
            </w:r>
            <w:r w:rsidR="00BA2213" w:rsidRPr="00131A81">
              <w:rPr>
                <w:szCs w:val="18"/>
              </w:rPr>
              <w:t>75</w:t>
            </w:r>
          </w:p>
        </w:tc>
        <w:tc>
          <w:tcPr>
            <w:tcW w:w="2333" w:type="dxa"/>
            <w:shd w:val="clear" w:color="auto" w:fill="auto"/>
            <w:vAlign w:val="center"/>
          </w:tcPr>
          <w:p w14:paraId="72AB3844" w14:textId="423A76E2" w:rsidR="00693FA7" w:rsidRPr="00131A81" w:rsidRDefault="00BA2213" w:rsidP="00F21A5F">
            <w:pPr>
              <w:pStyle w:val="afffff"/>
              <w:rPr>
                <w:szCs w:val="18"/>
              </w:rPr>
            </w:pPr>
            <w:r w:rsidRPr="00131A81">
              <w:rPr>
                <w:rFonts w:hAnsi="宋体" w:hint="eastAsia"/>
                <w:szCs w:val="18"/>
              </w:rPr>
              <w:t>≥</w:t>
            </w:r>
            <w:r w:rsidRPr="00131A81">
              <w:rPr>
                <w:szCs w:val="18"/>
              </w:rPr>
              <w:t>70</w:t>
            </w:r>
          </w:p>
        </w:tc>
      </w:tr>
    </w:tbl>
    <w:p w14:paraId="411FB295" w14:textId="4F2F47AD" w:rsidR="00693FA7" w:rsidRPr="00131A81" w:rsidRDefault="00131A81" w:rsidP="00693FA7">
      <w:pPr>
        <w:pStyle w:val="affffe"/>
        <w:ind w:left="0" w:firstLine="0"/>
        <w:rPr>
          <w:sz w:val="22"/>
          <w:szCs w:val="22"/>
        </w:rPr>
      </w:pPr>
      <w:r>
        <w:rPr>
          <w:rFonts w:hint="eastAsia"/>
          <w:sz w:val="22"/>
          <w:szCs w:val="22"/>
        </w:rPr>
        <w:t>注：</w:t>
      </w:r>
      <w:r w:rsidR="009472D5" w:rsidRPr="00131A81">
        <w:rPr>
          <w:rFonts w:hint="eastAsia"/>
          <w:sz w:val="22"/>
          <w:szCs w:val="22"/>
        </w:rPr>
        <w:t>以P</w:t>
      </w:r>
      <w:r w:rsidR="009472D5" w:rsidRPr="00131A81">
        <w:rPr>
          <w:sz w:val="22"/>
          <w:szCs w:val="22"/>
        </w:rPr>
        <w:t>CI</w:t>
      </w:r>
      <w:r w:rsidR="009472D5" w:rsidRPr="00131A81">
        <w:rPr>
          <w:rFonts w:hint="eastAsia"/>
          <w:sz w:val="22"/>
          <w:szCs w:val="22"/>
        </w:rPr>
        <w:t>及</w:t>
      </w:r>
      <w:r w:rsidR="009472D5" w:rsidRPr="00131A81">
        <w:rPr>
          <w:sz w:val="22"/>
          <w:szCs w:val="22"/>
        </w:rPr>
        <w:t>RQI</w:t>
      </w:r>
      <w:r w:rsidR="009472D5" w:rsidRPr="00131A81">
        <w:rPr>
          <w:rFonts w:hint="eastAsia"/>
          <w:sz w:val="22"/>
          <w:szCs w:val="22"/>
        </w:rPr>
        <w:t>作为主要判定标准，在可</w:t>
      </w:r>
      <w:r>
        <w:rPr>
          <w:rFonts w:hint="eastAsia"/>
          <w:sz w:val="22"/>
          <w:szCs w:val="22"/>
        </w:rPr>
        <w:t>获得</w:t>
      </w:r>
      <w:r w:rsidR="009472D5" w:rsidRPr="00131A81">
        <w:rPr>
          <w:sz w:val="22"/>
          <w:szCs w:val="22"/>
        </w:rPr>
        <w:t>RDI</w:t>
      </w:r>
      <w:r w:rsidR="009472D5" w:rsidRPr="00131A81">
        <w:rPr>
          <w:rFonts w:hint="eastAsia"/>
          <w:sz w:val="22"/>
          <w:szCs w:val="22"/>
        </w:rPr>
        <w:t>指标时将其作为辅助标准。</w:t>
      </w:r>
    </w:p>
    <w:p w14:paraId="7812DC89" w14:textId="7B2A3303" w:rsidR="00693FA7" w:rsidRDefault="00131A81" w:rsidP="00131A81">
      <w:pPr>
        <w:pStyle w:val="3"/>
        <w:numPr>
          <w:ilvl w:val="0"/>
          <w:numId w:val="0"/>
        </w:numPr>
        <w:ind w:left="720" w:hanging="720"/>
      </w:pPr>
      <w:bookmarkStart w:id="52" w:name="_Toc114048960"/>
      <w:bookmarkStart w:id="53" w:name="_Toc119752237"/>
      <w:r>
        <w:rPr>
          <w:rFonts w:asciiTheme="majorEastAsia" w:eastAsiaTheme="majorEastAsia" w:hAnsiTheme="majorEastAsia"/>
        </w:rPr>
        <w:t>5</w:t>
      </w:r>
      <w:r>
        <w:rPr>
          <w:rFonts w:asciiTheme="majorEastAsia" w:eastAsiaTheme="majorEastAsia" w:hAnsiTheme="majorEastAsia" w:hint="eastAsia"/>
        </w:rPr>
        <w:t>.0.</w:t>
      </w:r>
      <w:r>
        <w:rPr>
          <w:rFonts w:asciiTheme="majorEastAsia" w:eastAsiaTheme="majorEastAsia" w:hAnsiTheme="majorEastAsia"/>
        </w:rPr>
        <w:t xml:space="preserve">3  </w:t>
      </w:r>
      <w:r w:rsidR="00693FA7">
        <w:rPr>
          <w:rFonts w:hint="eastAsia"/>
        </w:rPr>
        <w:t>原路面为水泥混凝土路面，路况水平应符合</w:t>
      </w:r>
      <w:r w:rsidR="00C03F29">
        <w:rPr>
          <w:rFonts w:hint="eastAsia"/>
        </w:rPr>
        <w:t>表</w:t>
      </w:r>
      <w:r w:rsidR="00C03F29">
        <w:t>5.</w:t>
      </w:r>
      <w:r>
        <w:t>0.</w:t>
      </w:r>
      <w:r w:rsidR="008F14F7">
        <w:t>3</w:t>
      </w:r>
      <w:r w:rsidR="00693FA7">
        <w:rPr>
          <w:rFonts w:hint="eastAsia"/>
        </w:rPr>
        <w:t>的规定。</w:t>
      </w:r>
      <w:bookmarkEnd w:id="52"/>
      <w:bookmarkEnd w:id="53"/>
    </w:p>
    <w:p w14:paraId="06A36EE1" w14:textId="6AF64805" w:rsidR="00693FA7" w:rsidRDefault="00A118E9" w:rsidP="00A118E9">
      <w:pPr>
        <w:pStyle w:val="a4"/>
        <w:numPr>
          <w:ilvl w:val="0"/>
          <w:numId w:val="0"/>
        </w:numPr>
        <w:spacing w:before="156" w:after="156"/>
      </w:pPr>
      <w:r>
        <w:rPr>
          <w:rFonts w:hint="eastAsia"/>
        </w:rPr>
        <w:t>表5</w:t>
      </w:r>
      <w:r>
        <w:t>.</w:t>
      </w:r>
      <w:r w:rsidR="00467E01">
        <w:t>0.</w:t>
      </w:r>
      <w:r w:rsidR="008F14F7">
        <w:t>3</w:t>
      </w:r>
      <w:r>
        <w:t xml:space="preserve"> </w:t>
      </w:r>
      <w:r w:rsidR="00BE2024">
        <w:rPr>
          <w:rFonts w:hint="eastAsia"/>
        </w:rPr>
        <w:t>高延弹超薄沥青罩面</w:t>
      </w:r>
      <w:r w:rsidR="00693FA7">
        <w:rPr>
          <w:rFonts w:hint="eastAsia"/>
        </w:rPr>
        <w:t>适用的各等级</w:t>
      </w:r>
      <w:r w:rsidR="009472D5">
        <w:rPr>
          <w:rFonts w:hint="eastAsia"/>
        </w:rPr>
        <w:t>公路</w:t>
      </w:r>
      <w:r w:rsidR="00693FA7">
        <w:rPr>
          <w:rFonts w:hint="eastAsia"/>
        </w:rPr>
        <w:t>水泥</w:t>
      </w:r>
      <w:r w:rsidR="009472D5">
        <w:rPr>
          <w:rFonts w:hint="eastAsia"/>
        </w:rPr>
        <w:t>路面</w:t>
      </w:r>
      <w:r w:rsidR="00693FA7">
        <w:rPr>
          <w:rFonts w:hint="eastAsia"/>
        </w:rPr>
        <w:t>路况水平</w:t>
      </w:r>
    </w:p>
    <w:tbl>
      <w:tblPr>
        <w:tblStyle w:val="af7"/>
        <w:tblW w:w="0" w:type="auto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32"/>
        <w:gridCol w:w="1528"/>
        <w:gridCol w:w="1528"/>
        <w:gridCol w:w="1530"/>
      </w:tblGrid>
      <w:tr w:rsidR="00693FA7" w14:paraId="638E4041" w14:textId="77777777" w:rsidTr="00D73073">
        <w:trPr>
          <w:tblHeader/>
          <w:jc w:val="center"/>
        </w:trPr>
        <w:tc>
          <w:tcPr>
            <w:tcW w:w="2269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46E171FF" w14:textId="77777777" w:rsidR="00693FA7" w:rsidRPr="00BA2213" w:rsidRDefault="00693FA7" w:rsidP="00F21A5F">
            <w:pPr>
              <w:pStyle w:val="afffff"/>
            </w:pPr>
            <w:r w:rsidRPr="00BA2213">
              <w:rPr>
                <w:rFonts w:hint="eastAsia"/>
              </w:rPr>
              <w:t>路况指数</w:t>
            </w:r>
          </w:p>
        </w:tc>
        <w:tc>
          <w:tcPr>
            <w:tcW w:w="2259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51DF2FAF" w14:textId="77777777" w:rsidR="00693FA7" w:rsidRPr="00BA2213" w:rsidRDefault="00693FA7" w:rsidP="00F21A5F">
            <w:pPr>
              <w:pStyle w:val="afffff"/>
            </w:pPr>
            <w:r w:rsidRPr="00BA2213">
              <w:rPr>
                <w:rFonts w:hint="eastAsia"/>
              </w:rPr>
              <w:t>高速公路</w:t>
            </w:r>
          </w:p>
        </w:tc>
        <w:tc>
          <w:tcPr>
            <w:tcW w:w="2259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7A352390" w14:textId="77777777" w:rsidR="00693FA7" w:rsidRPr="00BA2213" w:rsidRDefault="00693FA7" w:rsidP="00F21A5F">
            <w:pPr>
              <w:pStyle w:val="afffff"/>
            </w:pPr>
            <w:r w:rsidRPr="00BA2213">
              <w:rPr>
                <w:rFonts w:hint="eastAsia"/>
              </w:rPr>
              <w:t>一级及二级公路</w:t>
            </w:r>
          </w:p>
        </w:tc>
        <w:tc>
          <w:tcPr>
            <w:tcW w:w="2259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63A24718" w14:textId="77777777" w:rsidR="00693FA7" w:rsidRPr="00BA2213" w:rsidRDefault="00693FA7" w:rsidP="00F21A5F">
            <w:pPr>
              <w:pStyle w:val="afffff"/>
            </w:pPr>
            <w:r w:rsidRPr="00BA2213">
              <w:rPr>
                <w:rFonts w:hint="eastAsia"/>
              </w:rPr>
              <w:t>三级及四级公路</w:t>
            </w:r>
          </w:p>
        </w:tc>
      </w:tr>
      <w:tr w:rsidR="00693FA7" w14:paraId="51D35F06" w14:textId="77777777" w:rsidTr="00D73073">
        <w:trPr>
          <w:jc w:val="center"/>
        </w:trPr>
        <w:tc>
          <w:tcPr>
            <w:tcW w:w="2269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6343E3F7" w14:textId="77777777" w:rsidR="00693FA7" w:rsidRPr="00BA2213" w:rsidRDefault="00693FA7" w:rsidP="00F21A5F">
            <w:pPr>
              <w:pStyle w:val="afffff"/>
            </w:pPr>
            <w:r w:rsidRPr="00BA2213">
              <w:rPr>
                <w:rFonts w:hint="eastAsia"/>
              </w:rPr>
              <w:t>P</w:t>
            </w:r>
            <w:r w:rsidRPr="00BA2213">
              <w:t>CI</w:t>
            </w:r>
            <w:r w:rsidRPr="00BA2213">
              <w:rPr>
                <w:rFonts w:hint="eastAsia"/>
              </w:rPr>
              <w:t>、R</w:t>
            </w:r>
            <w:r w:rsidRPr="00BA2213">
              <w:t>QI</w:t>
            </w:r>
          </w:p>
        </w:tc>
        <w:tc>
          <w:tcPr>
            <w:tcW w:w="2259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3E8D5937" w14:textId="370C0A38" w:rsidR="00693FA7" w:rsidRPr="00BA2213" w:rsidRDefault="00693FA7" w:rsidP="00F21A5F">
            <w:pPr>
              <w:pStyle w:val="afffff"/>
            </w:pPr>
            <w:r w:rsidRPr="00BA2213">
              <w:rPr>
                <w:rFonts w:hAnsi="宋体" w:hint="eastAsia"/>
              </w:rPr>
              <w:t>≥</w:t>
            </w:r>
            <w:r w:rsidRPr="00BA2213">
              <w:rPr>
                <w:rFonts w:hint="eastAsia"/>
              </w:rPr>
              <w:t>8</w:t>
            </w:r>
            <w:r w:rsidR="00BA2213" w:rsidRPr="00BA2213">
              <w:t>5</w:t>
            </w:r>
          </w:p>
        </w:tc>
        <w:tc>
          <w:tcPr>
            <w:tcW w:w="2259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4FA46EB1" w14:textId="2BB292CA" w:rsidR="00693FA7" w:rsidRPr="00BA2213" w:rsidRDefault="00693FA7" w:rsidP="00F21A5F">
            <w:pPr>
              <w:pStyle w:val="afffff"/>
            </w:pPr>
            <w:r w:rsidRPr="00BA2213">
              <w:rPr>
                <w:rFonts w:hAnsi="宋体" w:hint="eastAsia"/>
              </w:rPr>
              <w:t>≥</w:t>
            </w:r>
            <w:r w:rsidRPr="00BA2213">
              <w:rPr>
                <w:rFonts w:hint="eastAsia"/>
              </w:rPr>
              <w:t>8</w:t>
            </w:r>
            <w:r w:rsidR="00BA2213" w:rsidRPr="00BA2213">
              <w:t>0</w:t>
            </w:r>
          </w:p>
        </w:tc>
        <w:tc>
          <w:tcPr>
            <w:tcW w:w="2259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723762BA" w14:textId="77777777" w:rsidR="00693FA7" w:rsidRPr="00BA2213" w:rsidRDefault="00693FA7" w:rsidP="00F21A5F">
            <w:pPr>
              <w:pStyle w:val="afffff"/>
            </w:pPr>
            <w:r w:rsidRPr="00BA2213">
              <w:rPr>
                <w:rFonts w:hAnsi="宋体" w:hint="eastAsia"/>
              </w:rPr>
              <w:t>≥</w:t>
            </w:r>
            <w:r w:rsidRPr="00BA2213">
              <w:rPr>
                <w:rFonts w:hint="eastAsia"/>
              </w:rPr>
              <w:t>8</w:t>
            </w:r>
            <w:r w:rsidRPr="00BA2213">
              <w:t>0</w:t>
            </w:r>
          </w:p>
        </w:tc>
      </w:tr>
    </w:tbl>
    <w:p w14:paraId="7AEEA3E4" w14:textId="533F1838" w:rsidR="00EB335B" w:rsidRDefault="00EB335B" w:rsidP="00EB335B">
      <w:pPr>
        <w:pStyle w:val="a7"/>
        <w:ind w:firstLine="420"/>
      </w:pPr>
      <w:bookmarkStart w:id="54" w:name="_Toc103422188"/>
      <w:bookmarkStart w:id="55" w:name="_Toc119752238"/>
      <w:bookmarkStart w:id="56" w:name="_Toc119837528"/>
    </w:p>
    <w:p w14:paraId="3690FB47" w14:textId="77777777" w:rsidR="00EB335B" w:rsidRDefault="00EB335B">
      <w:pPr>
        <w:widowControl/>
        <w:spacing w:line="312" w:lineRule="auto"/>
        <w:jc w:val="left"/>
        <w:rPr>
          <w:rFonts w:ascii="Times New Roman" w:hAnsi="Times New Roman" w:cstheme="minorBidi"/>
        </w:rPr>
      </w:pPr>
      <w:r>
        <w:br w:type="page"/>
      </w:r>
    </w:p>
    <w:p w14:paraId="7661D411" w14:textId="6114EDAB" w:rsidR="00560BB4" w:rsidRDefault="00560BB4" w:rsidP="00560BB4">
      <w:pPr>
        <w:pStyle w:val="1"/>
        <w:rPr>
          <w:rFonts w:cs="Times New Roman"/>
        </w:rPr>
      </w:pPr>
      <w:r w:rsidRPr="006E7918">
        <w:rPr>
          <w:rFonts w:cs="Times New Roman"/>
        </w:rPr>
        <w:lastRenderedPageBreak/>
        <w:t>材料</w:t>
      </w:r>
      <w:bookmarkEnd w:id="54"/>
      <w:bookmarkEnd w:id="55"/>
      <w:bookmarkEnd w:id="56"/>
    </w:p>
    <w:p w14:paraId="09011F31" w14:textId="1E6D3555" w:rsidR="00B009DA" w:rsidRDefault="00B009DA" w:rsidP="008F49FD">
      <w:pPr>
        <w:pStyle w:val="2"/>
        <w:ind w:left="0"/>
      </w:pPr>
      <w:bookmarkStart w:id="57" w:name="_Toc103422189"/>
      <w:bookmarkStart w:id="58" w:name="_Toc119752239"/>
      <w:bookmarkStart w:id="59" w:name="_Toc119837529"/>
      <w:r>
        <w:rPr>
          <w:rFonts w:hint="eastAsia"/>
        </w:rPr>
        <w:t>一般</w:t>
      </w:r>
      <w:r w:rsidR="008F49FD">
        <w:rPr>
          <w:rFonts w:hint="eastAsia"/>
        </w:rPr>
        <w:t>规定</w:t>
      </w:r>
      <w:bookmarkEnd w:id="57"/>
      <w:bookmarkEnd w:id="58"/>
      <w:bookmarkEnd w:id="59"/>
    </w:p>
    <w:p w14:paraId="63725209" w14:textId="449E1E01" w:rsidR="008F49FD" w:rsidRPr="00DF6CB8" w:rsidRDefault="00BE2024" w:rsidP="00131A81">
      <w:pPr>
        <w:pStyle w:val="3"/>
      </w:pPr>
      <w:r>
        <w:rPr>
          <w:rFonts w:hint="eastAsia"/>
        </w:rPr>
        <w:t>高延弹超薄沥青罩面</w:t>
      </w:r>
      <w:r w:rsidR="008F49FD" w:rsidRPr="00DF6CB8">
        <w:rPr>
          <w:rFonts w:hint="eastAsia"/>
        </w:rPr>
        <w:t>使用的各</w:t>
      </w:r>
      <w:r w:rsidR="009472D5">
        <w:rPr>
          <w:rFonts w:hint="eastAsia"/>
        </w:rPr>
        <w:t>类</w:t>
      </w:r>
      <w:r w:rsidR="008F49FD" w:rsidRPr="00DF6CB8">
        <w:rPr>
          <w:rFonts w:hint="eastAsia"/>
        </w:rPr>
        <w:t>材料</w:t>
      </w:r>
      <w:r w:rsidR="008F49FD" w:rsidRPr="00DF6CB8">
        <w:t>应按规定取样进行质量检验，检验合格后方可</w:t>
      </w:r>
      <w:r w:rsidR="008F49FD">
        <w:rPr>
          <w:rFonts w:hint="eastAsia"/>
        </w:rPr>
        <w:t>使用</w:t>
      </w:r>
      <w:r w:rsidR="008F49FD" w:rsidRPr="00DF6CB8">
        <w:rPr>
          <w:rFonts w:hint="eastAsia"/>
        </w:rPr>
        <w:t>。</w:t>
      </w:r>
    </w:p>
    <w:p w14:paraId="33C206B3" w14:textId="1E38C696" w:rsidR="008F49FD" w:rsidRDefault="008F49FD" w:rsidP="008F49FD">
      <w:pPr>
        <w:pStyle w:val="3"/>
      </w:pPr>
      <w:r>
        <w:rPr>
          <w:rFonts w:hint="eastAsia"/>
        </w:rPr>
        <w:t>各类</w:t>
      </w:r>
      <w:r w:rsidRPr="008F49FD">
        <w:rPr>
          <w:rFonts w:cs="Times New Roman" w:hint="eastAsia"/>
        </w:rPr>
        <w:t>原材料</w:t>
      </w:r>
      <w:r w:rsidRPr="000317DB">
        <w:rPr>
          <w:rFonts w:hint="eastAsia"/>
        </w:rPr>
        <w:t>必须</w:t>
      </w:r>
      <w:r w:rsidR="00BF2F0D">
        <w:rPr>
          <w:rFonts w:hint="eastAsia"/>
        </w:rPr>
        <w:t>按不同料源、品种、规格</w:t>
      </w:r>
      <w:r w:rsidRPr="000317DB">
        <w:rPr>
          <w:rFonts w:hint="eastAsia"/>
        </w:rPr>
        <w:t>单独存放，并注意覆盖防雨，</w:t>
      </w:r>
      <w:r>
        <w:rPr>
          <w:rFonts w:hint="eastAsia"/>
        </w:rPr>
        <w:t>避免暴晒，</w:t>
      </w:r>
      <w:r w:rsidRPr="000317DB">
        <w:rPr>
          <w:rFonts w:hint="eastAsia"/>
        </w:rPr>
        <w:t>不可与其它材料混杂存放。</w:t>
      </w:r>
    </w:p>
    <w:p w14:paraId="03271AFF" w14:textId="7304B1F3" w:rsidR="00BF2F0D" w:rsidRDefault="00BF2F0D" w:rsidP="00BF2F0D">
      <w:pPr>
        <w:pStyle w:val="3"/>
        <w:rPr>
          <w:rFonts w:cs="Times New Roman"/>
        </w:rPr>
      </w:pPr>
      <w:r w:rsidRPr="00BF2F0D">
        <w:rPr>
          <w:rFonts w:cs="Times New Roman" w:hint="eastAsia"/>
        </w:rPr>
        <w:t>选用的材料应符合环保要求，严禁使用对环境有污染、对作业人员健康产生危害的材料。</w:t>
      </w:r>
    </w:p>
    <w:p w14:paraId="162BAB58" w14:textId="77777777" w:rsidR="00EB335B" w:rsidRPr="00EB335B" w:rsidRDefault="00EB335B" w:rsidP="00EB335B">
      <w:pPr>
        <w:pStyle w:val="a7"/>
        <w:ind w:firstLine="420"/>
      </w:pPr>
    </w:p>
    <w:p w14:paraId="44AB8A31" w14:textId="77777777" w:rsidR="00BB01EE" w:rsidRDefault="00BB01EE" w:rsidP="008F49FD">
      <w:pPr>
        <w:pStyle w:val="2"/>
        <w:ind w:left="0"/>
        <w:rPr>
          <w:rFonts w:cs="Times New Roman"/>
        </w:rPr>
      </w:pPr>
      <w:bookmarkStart w:id="60" w:name="_Toc103422190"/>
      <w:bookmarkStart w:id="61" w:name="_Toc119752240"/>
      <w:bookmarkStart w:id="62" w:name="_Toc119837530"/>
      <w:bookmarkStart w:id="63" w:name="_Hlk92723524"/>
      <w:proofErr w:type="gramStart"/>
      <w:r>
        <w:rPr>
          <w:rFonts w:hint="eastAsia"/>
        </w:rPr>
        <w:t>灌封胶</w:t>
      </w:r>
      <w:bookmarkEnd w:id="60"/>
      <w:bookmarkEnd w:id="61"/>
      <w:bookmarkEnd w:id="62"/>
      <w:proofErr w:type="gramEnd"/>
    </w:p>
    <w:p w14:paraId="03E145EF" w14:textId="320FB8BF" w:rsidR="00BB01EE" w:rsidRDefault="00BB01EE" w:rsidP="00B009DA">
      <w:pPr>
        <w:pStyle w:val="3"/>
        <w:rPr>
          <w:rFonts w:cs="Times New Roman"/>
        </w:rPr>
      </w:pPr>
      <w:bookmarkStart w:id="64" w:name="_Hlk104147935"/>
      <w:r w:rsidRPr="006E7918">
        <w:rPr>
          <w:rFonts w:cs="Times New Roman"/>
        </w:rPr>
        <w:t>薄层加铺原路面裂缝处治需要选用性能优良的</w:t>
      </w:r>
      <w:proofErr w:type="gramStart"/>
      <w:r w:rsidRPr="006E7918">
        <w:rPr>
          <w:rFonts w:cs="Times New Roman"/>
        </w:rPr>
        <w:t>灌封胶以</w:t>
      </w:r>
      <w:proofErr w:type="gramEnd"/>
      <w:r w:rsidRPr="006E7918">
        <w:rPr>
          <w:rFonts w:cs="Times New Roman"/>
        </w:rPr>
        <w:t>防治反射裂缝的产生与发展</w:t>
      </w:r>
      <w:bookmarkEnd w:id="63"/>
      <w:bookmarkEnd w:id="64"/>
      <w:r>
        <w:rPr>
          <w:rFonts w:cs="Times New Roman" w:hint="eastAsia"/>
        </w:rPr>
        <w:t>，</w:t>
      </w:r>
      <w:r w:rsidRPr="006E7918">
        <w:rPr>
          <w:rFonts w:cs="Times New Roman"/>
        </w:rPr>
        <w:t>技术要求应满足</w:t>
      </w:r>
      <w:r>
        <w:rPr>
          <w:rFonts w:cs="Times New Roman" w:hint="eastAsia"/>
        </w:rPr>
        <w:t>表</w:t>
      </w:r>
      <w:r>
        <w:rPr>
          <w:rFonts w:cs="Times New Roman"/>
        </w:rPr>
        <w:t>6.2.1</w:t>
      </w:r>
      <w:r>
        <w:rPr>
          <w:rFonts w:cs="Times New Roman" w:hint="eastAsia"/>
        </w:rPr>
        <w:t>。</w:t>
      </w:r>
    </w:p>
    <w:p w14:paraId="1BA8A14D" w14:textId="555A6BFB" w:rsidR="00560B0D" w:rsidRPr="008F49FD" w:rsidRDefault="008F49FD" w:rsidP="008F49FD">
      <w:pPr>
        <w:pStyle w:val="a4"/>
        <w:numPr>
          <w:ilvl w:val="0"/>
          <w:numId w:val="0"/>
        </w:numPr>
        <w:spacing w:before="156" w:after="156"/>
      </w:pPr>
      <w:r w:rsidRPr="008F49FD">
        <w:rPr>
          <w:rFonts w:hint="eastAsia"/>
        </w:rPr>
        <w:t>表6</w:t>
      </w:r>
      <w:r w:rsidRPr="008F49FD">
        <w:t xml:space="preserve">.2.1 </w:t>
      </w:r>
      <w:proofErr w:type="gramStart"/>
      <w:r w:rsidR="00560B0D" w:rsidRPr="008F49FD">
        <w:t>灌封胶</w:t>
      </w:r>
      <w:r w:rsidR="00B81FF9" w:rsidRPr="008F49FD">
        <w:rPr>
          <w:rFonts w:hint="eastAsia"/>
        </w:rPr>
        <w:t>技术</w:t>
      </w:r>
      <w:proofErr w:type="gramEnd"/>
      <w:r w:rsidR="00560B0D" w:rsidRPr="008F49FD">
        <w:t>要求</w:t>
      </w:r>
    </w:p>
    <w:tbl>
      <w:tblPr>
        <w:tblW w:w="5000" w:type="pct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2475"/>
        <w:gridCol w:w="1185"/>
        <w:gridCol w:w="1099"/>
        <w:gridCol w:w="1655"/>
      </w:tblGrid>
      <w:tr w:rsidR="00560B0D" w:rsidRPr="00733FB3" w14:paraId="18327259" w14:textId="77777777" w:rsidTr="005D6C90">
        <w:trPr>
          <w:jc w:val="center"/>
        </w:trPr>
        <w:tc>
          <w:tcPr>
            <w:tcW w:w="1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40BD72" w14:textId="77777777" w:rsidR="00560B0D" w:rsidRPr="00AF231B" w:rsidRDefault="00560B0D" w:rsidP="005D6C90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F231B">
              <w:rPr>
                <w:rFonts w:ascii="Times New Roman" w:hAnsi="Times New Roman"/>
                <w:color w:val="000000"/>
                <w:sz w:val="18"/>
                <w:szCs w:val="18"/>
              </w:rPr>
              <w:t>项目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B09A46" w14:textId="77777777" w:rsidR="00560B0D" w:rsidRPr="00AF231B" w:rsidRDefault="00560B0D" w:rsidP="005D6C90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AF231B">
              <w:rPr>
                <w:rFonts w:ascii="Times New Roman" w:hAnsi="Times New Roman"/>
                <w:color w:val="000000"/>
                <w:sz w:val="18"/>
                <w:szCs w:val="18"/>
              </w:rPr>
              <w:t>单位</w:t>
            </w:r>
          </w:p>
        </w:tc>
        <w:tc>
          <w:tcPr>
            <w:tcW w:w="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1B63CB" w14:textId="77777777" w:rsidR="00560B0D" w:rsidRPr="00AF231B" w:rsidRDefault="00560B0D" w:rsidP="005D6C90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F231B">
              <w:rPr>
                <w:rFonts w:ascii="Times New Roman" w:hAnsi="Times New Roman"/>
                <w:color w:val="000000"/>
                <w:sz w:val="18"/>
                <w:szCs w:val="18"/>
              </w:rPr>
              <w:t>技术指标</w:t>
            </w:r>
          </w:p>
        </w:tc>
        <w:tc>
          <w:tcPr>
            <w:tcW w:w="1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D03FF4" w14:textId="77777777" w:rsidR="00560B0D" w:rsidRPr="00AF231B" w:rsidRDefault="00560B0D" w:rsidP="005D6C90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F231B">
              <w:rPr>
                <w:rFonts w:ascii="Times New Roman" w:hAnsi="Times New Roman"/>
                <w:color w:val="000000"/>
                <w:sz w:val="18"/>
                <w:szCs w:val="18"/>
              </w:rPr>
              <w:t>测试方法</w:t>
            </w:r>
          </w:p>
        </w:tc>
      </w:tr>
      <w:tr w:rsidR="00560B0D" w:rsidRPr="00733FB3" w14:paraId="3DF699D8" w14:textId="77777777" w:rsidTr="005D6C90">
        <w:trPr>
          <w:jc w:val="center"/>
        </w:trPr>
        <w:tc>
          <w:tcPr>
            <w:tcW w:w="1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5979BA" w14:textId="77777777" w:rsidR="00560B0D" w:rsidRPr="00AF231B" w:rsidRDefault="00560B0D" w:rsidP="005D6C90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F231B">
              <w:rPr>
                <w:rFonts w:ascii="Times New Roman" w:hAnsi="Times New Roman"/>
                <w:sz w:val="18"/>
                <w:szCs w:val="18"/>
              </w:rPr>
              <w:t>延度（</w:t>
            </w:r>
            <w:r w:rsidRPr="00AF231B">
              <w:rPr>
                <w:rFonts w:ascii="Times New Roman" w:hAnsi="Times New Roman"/>
                <w:sz w:val="18"/>
                <w:szCs w:val="18"/>
              </w:rPr>
              <w:t>5℃</w:t>
            </w:r>
            <w:r w:rsidRPr="00AF231B">
              <w:rPr>
                <w:rFonts w:ascii="Times New Roman" w:hAnsi="Times New Roman"/>
                <w:sz w:val="18"/>
                <w:szCs w:val="18"/>
              </w:rPr>
              <w:t>，</w:t>
            </w:r>
            <w:r w:rsidRPr="00AF231B">
              <w:rPr>
                <w:rFonts w:ascii="Times New Roman" w:hAnsi="Times New Roman"/>
                <w:sz w:val="18"/>
                <w:szCs w:val="18"/>
              </w:rPr>
              <w:t>5cm/min</w:t>
            </w:r>
            <w:r w:rsidRPr="00AF231B">
              <w:rPr>
                <w:rFonts w:ascii="Times New Roman" w:hAnsi="Times New Roman"/>
                <w:sz w:val="18"/>
                <w:szCs w:val="18"/>
              </w:rPr>
              <w:t>）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9FB3A8" w14:textId="77777777" w:rsidR="00560B0D" w:rsidRPr="00AF231B" w:rsidRDefault="00560B0D" w:rsidP="005D6C90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AF231B">
              <w:rPr>
                <w:rFonts w:ascii="Times New Roman" w:hAnsi="Times New Roman"/>
                <w:color w:val="000000"/>
                <w:sz w:val="18"/>
                <w:szCs w:val="18"/>
              </w:rPr>
              <w:t>cm</w:t>
            </w:r>
          </w:p>
        </w:tc>
        <w:tc>
          <w:tcPr>
            <w:tcW w:w="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BBFAC4" w14:textId="77777777" w:rsidR="00560B0D" w:rsidRPr="00AF231B" w:rsidRDefault="00560B0D" w:rsidP="005D6C90">
            <w:pPr>
              <w:jc w:val="center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AF231B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>≥50</w:t>
            </w:r>
          </w:p>
        </w:tc>
        <w:tc>
          <w:tcPr>
            <w:tcW w:w="1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8FF6A9" w14:textId="46B7BD88" w:rsidR="00560B0D" w:rsidRPr="00AF231B" w:rsidRDefault="00346BE5" w:rsidP="005D6C90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JTG E20 </w:t>
            </w:r>
            <w:r w:rsidR="00E34671" w:rsidRPr="00AF231B">
              <w:rPr>
                <w:rFonts w:ascii="Times New Roman" w:hAnsi="Times New Roman"/>
                <w:color w:val="000000"/>
                <w:sz w:val="18"/>
                <w:szCs w:val="18"/>
              </w:rPr>
              <w:t>T 0605</w:t>
            </w:r>
          </w:p>
        </w:tc>
      </w:tr>
      <w:tr w:rsidR="00560B0D" w:rsidRPr="00733FB3" w14:paraId="4D87E24F" w14:textId="77777777" w:rsidTr="005D6C90">
        <w:trPr>
          <w:jc w:val="center"/>
        </w:trPr>
        <w:tc>
          <w:tcPr>
            <w:tcW w:w="1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78D540" w14:textId="77777777" w:rsidR="00560B0D" w:rsidRPr="00AF231B" w:rsidRDefault="00560B0D" w:rsidP="005D6C90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F231B">
              <w:rPr>
                <w:rFonts w:ascii="Times New Roman" w:hAnsi="Times New Roman"/>
                <w:sz w:val="18"/>
                <w:szCs w:val="18"/>
              </w:rPr>
              <w:t>软化点（</w:t>
            </w:r>
            <w:r w:rsidRPr="00AF231B">
              <w:rPr>
                <w:rFonts w:ascii="Times New Roman" w:hAnsi="Times New Roman"/>
                <w:sz w:val="18"/>
                <w:szCs w:val="18"/>
              </w:rPr>
              <w:t>T</w:t>
            </w:r>
            <w:r w:rsidRPr="00AF231B">
              <w:rPr>
                <w:rFonts w:ascii="Times New Roman" w:hAnsi="Times New Roman"/>
                <w:sz w:val="18"/>
                <w:szCs w:val="18"/>
                <w:vertAlign w:val="subscript"/>
              </w:rPr>
              <w:t>R&amp;B</w:t>
            </w:r>
            <w:r w:rsidRPr="00AF231B">
              <w:rPr>
                <w:rFonts w:ascii="Times New Roman" w:hAnsi="Times New Roman"/>
                <w:sz w:val="18"/>
                <w:szCs w:val="18"/>
              </w:rPr>
              <w:t>）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99D3AA" w14:textId="77777777" w:rsidR="00560B0D" w:rsidRPr="00AF231B" w:rsidRDefault="00560B0D" w:rsidP="005D6C90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AF231B">
              <w:rPr>
                <w:rFonts w:ascii="Times New Roman" w:hAnsi="Times New Roman"/>
                <w:color w:val="000000"/>
                <w:sz w:val="18"/>
                <w:szCs w:val="18"/>
              </w:rPr>
              <w:t>℃</w:t>
            </w:r>
          </w:p>
        </w:tc>
        <w:tc>
          <w:tcPr>
            <w:tcW w:w="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59EB50" w14:textId="77777777" w:rsidR="00560B0D" w:rsidRPr="00AF231B" w:rsidRDefault="00560B0D" w:rsidP="005D6C90">
            <w:pPr>
              <w:jc w:val="center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AF231B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>≥85</w:t>
            </w:r>
          </w:p>
        </w:tc>
        <w:tc>
          <w:tcPr>
            <w:tcW w:w="1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A52BA4" w14:textId="1C98722B" w:rsidR="00560B0D" w:rsidRPr="00AF231B" w:rsidRDefault="00FD016B" w:rsidP="005D6C90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D016B">
              <w:rPr>
                <w:rFonts w:ascii="Times New Roman" w:hAnsi="Times New Roman"/>
                <w:color w:val="000000"/>
                <w:sz w:val="18"/>
                <w:szCs w:val="18"/>
              </w:rPr>
              <w:t>JTG E20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  <w:r w:rsidR="00560B0D" w:rsidRPr="00AF231B">
              <w:rPr>
                <w:rFonts w:ascii="Times New Roman" w:hAnsi="Times New Roman"/>
                <w:color w:val="000000"/>
                <w:sz w:val="18"/>
                <w:szCs w:val="18"/>
              </w:rPr>
              <w:t>T 0606</w:t>
            </w:r>
          </w:p>
        </w:tc>
      </w:tr>
      <w:tr w:rsidR="005D6C90" w:rsidRPr="00733FB3" w14:paraId="00D8AD3C" w14:textId="77777777" w:rsidTr="005D6C90">
        <w:trPr>
          <w:jc w:val="center"/>
        </w:trPr>
        <w:tc>
          <w:tcPr>
            <w:tcW w:w="1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E57218" w14:textId="76D742E6" w:rsidR="005D6C90" w:rsidRPr="00AF231B" w:rsidRDefault="005D6C90" w:rsidP="005D6C90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 w:hint="eastAsia"/>
                <w:sz w:val="18"/>
                <w:szCs w:val="18"/>
              </w:rPr>
              <w:t>低温拉伸（</w:t>
            </w:r>
            <w:r>
              <w:rPr>
                <w:rFonts w:ascii="Times New Roman" w:hAnsi="Times New Roman" w:hint="eastAsia"/>
                <w:color w:val="000000"/>
                <w:sz w:val="18"/>
                <w:szCs w:val="18"/>
              </w:rPr>
              <w:t>-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20</w:t>
            </w:r>
            <w:r>
              <w:rPr>
                <w:rFonts w:ascii="Times New Roman" w:hAnsi="Times New Roman" w:hint="eastAsia"/>
                <w:color w:val="000000"/>
                <w:sz w:val="18"/>
                <w:szCs w:val="18"/>
              </w:rPr>
              <w:t>℃</w:t>
            </w:r>
            <w:r>
              <w:rPr>
                <w:rFonts w:ascii="Times New Roman" w:hAnsi="Times New Roman" w:hint="eastAsia"/>
                <w:sz w:val="18"/>
                <w:szCs w:val="18"/>
              </w:rPr>
              <w:t>）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56BD16" w14:textId="338F83B0" w:rsidR="005D6C90" w:rsidRPr="00AF231B" w:rsidRDefault="005D6C90" w:rsidP="005D6C90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hint="eastAsia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A0E1F1" w14:textId="18FB7FFE" w:rsidR="005D6C90" w:rsidRPr="00AF231B" w:rsidRDefault="005D6C90" w:rsidP="005D6C90">
            <w:pPr>
              <w:jc w:val="center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hint="eastAsia"/>
                <w:color w:val="000000"/>
                <w:kern w:val="0"/>
                <w:sz w:val="18"/>
                <w:szCs w:val="18"/>
              </w:rPr>
              <w:t>1</w:t>
            </w: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>00</w:t>
            </w:r>
            <w:r>
              <w:rPr>
                <w:rFonts w:ascii="Times New Roman" w:hAnsi="Times New Roman" w:hint="eastAsia"/>
                <w:color w:val="000000"/>
                <w:kern w:val="0"/>
                <w:sz w:val="18"/>
                <w:szCs w:val="18"/>
              </w:rPr>
              <w:t>%</w:t>
            </w:r>
            <w:r>
              <w:rPr>
                <w:rFonts w:ascii="Times New Roman" w:hAnsi="Times New Roman" w:hint="eastAsia"/>
                <w:color w:val="000000"/>
                <w:kern w:val="0"/>
                <w:sz w:val="18"/>
                <w:szCs w:val="18"/>
              </w:rPr>
              <w:t>，</w:t>
            </w:r>
            <w:r>
              <w:rPr>
                <w:rFonts w:ascii="Times New Roman" w:hAnsi="Times New Roman" w:hint="eastAsia"/>
                <w:color w:val="000000"/>
                <w:kern w:val="0"/>
                <w:sz w:val="18"/>
                <w:szCs w:val="18"/>
              </w:rPr>
              <w:t>3</w:t>
            </w:r>
            <w:r>
              <w:rPr>
                <w:rFonts w:ascii="Times New Roman" w:hAnsi="Times New Roman" w:hint="eastAsia"/>
                <w:color w:val="000000"/>
                <w:kern w:val="0"/>
                <w:sz w:val="18"/>
                <w:szCs w:val="18"/>
              </w:rPr>
              <w:t>次循环，通过</w:t>
            </w:r>
          </w:p>
        </w:tc>
        <w:tc>
          <w:tcPr>
            <w:tcW w:w="1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089213" w14:textId="6BA9C368" w:rsidR="005D6C90" w:rsidRPr="00FD016B" w:rsidRDefault="00AB633D" w:rsidP="005D6C90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AB633D">
              <w:rPr>
                <w:rFonts w:ascii="Times New Roman" w:hAnsi="Times New Roman"/>
                <w:color w:val="000000"/>
                <w:sz w:val="18"/>
                <w:szCs w:val="18"/>
              </w:rPr>
              <w:t>JTT 740</w:t>
            </w:r>
          </w:p>
        </w:tc>
      </w:tr>
      <w:tr w:rsidR="00560B0D" w:rsidRPr="00733FB3" w14:paraId="26F27068" w14:textId="77777777" w:rsidTr="005D6C90">
        <w:trPr>
          <w:jc w:val="center"/>
        </w:trPr>
        <w:tc>
          <w:tcPr>
            <w:tcW w:w="1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01BF39" w14:textId="77777777" w:rsidR="00560B0D" w:rsidRPr="00AF231B" w:rsidRDefault="00560B0D" w:rsidP="005D6C90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F231B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>60℃</w:t>
            </w:r>
            <w:r w:rsidRPr="00AF231B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>动力黏度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11D555" w14:textId="77777777" w:rsidR="00560B0D" w:rsidRPr="00AF231B" w:rsidRDefault="00560B0D" w:rsidP="005D6C90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AF231B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>Pa·s</w:t>
            </w:r>
            <w:proofErr w:type="spellEnd"/>
          </w:p>
        </w:tc>
        <w:tc>
          <w:tcPr>
            <w:tcW w:w="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31FFD0" w14:textId="6F98462D" w:rsidR="00560B0D" w:rsidRPr="00AF231B" w:rsidRDefault="00560B0D" w:rsidP="005D6C90">
            <w:pPr>
              <w:jc w:val="center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AF231B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>≥</w:t>
            </w:r>
            <w:r w:rsidR="00C03F29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>4</w:t>
            </w:r>
            <w:r w:rsidRPr="00AF231B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>0</w:t>
            </w:r>
            <w:r w:rsidRPr="00AF231B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>万</w:t>
            </w:r>
          </w:p>
        </w:tc>
        <w:tc>
          <w:tcPr>
            <w:tcW w:w="1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2F919F" w14:textId="731EAA74" w:rsidR="00560B0D" w:rsidRPr="00AF231B" w:rsidRDefault="00FD016B" w:rsidP="005D6C90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D016B">
              <w:rPr>
                <w:rFonts w:ascii="Times New Roman" w:hAnsi="Times New Roman"/>
                <w:color w:val="000000"/>
                <w:sz w:val="18"/>
                <w:szCs w:val="18"/>
              </w:rPr>
              <w:t>JTG E20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  <w:r w:rsidR="00560B0D" w:rsidRPr="00AF231B">
              <w:rPr>
                <w:rFonts w:ascii="Times New Roman" w:hAnsi="Times New Roman"/>
                <w:color w:val="000000"/>
                <w:sz w:val="18"/>
                <w:szCs w:val="18"/>
              </w:rPr>
              <w:t>T 0620</w:t>
            </w:r>
          </w:p>
        </w:tc>
      </w:tr>
      <w:tr w:rsidR="00560B0D" w:rsidRPr="00733FB3" w14:paraId="612CFB59" w14:textId="77777777" w:rsidTr="005D6C90">
        <w:trPr>
          <w:jc w:val="center"/>
        </w:trPr>
        <w:tc>
          <w:tcPr>
            <w:tcW w:w="1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CF11FC" w14:textId="0F270723" w:rsidR="00560B0D" w:rsidRPr="00AF231B" w:rsidRDefault="00560B0D" w:rsidP="005D6C90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F231B">
              <w:rPr>
                <w:rFonts w:ascii="Times New Roman" w:hAnsi="Times New Roman"/>
                <w:color w:val="000000"/>
                <w:sz w:val="18"/>
                <w:szCs w:val="18"/>
              </w:rPr>
              <w:t>180℃</w:t>
            </w:r>
            <w:r w:rsidRPr="00AF231B">
              <w:rPr>
                <w:rFonts w:ascii="Times New Roman" w:hAnsi="Times New Roman"/>
                <w:color w:val="000000"/>
                <w:sz w:val="18"/>
                <w:szCs w:val="18"/>
              </w:rPr>
              <w:t>运动粘度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F1BFF8" w14:textId="77777777" w:rsidR="00560B0D" w:rsidRPr="00AF231B" w:rsidRDefault="00560B0D" w:rsidP="005D6C90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AF231B">
              <w:rPr>
                <w:rFonts w:ascii="Times New Roman" w:hAnsi="Times New Roman"/>
                <w:sz w:val="18"/>
                <w:szCs w:val="18"/>
              </w:rPr>
              <w:t>Pa·s</w:t>
            </w:r>
            <w:proofErr w:type="spellEnd"/>
          </w:p>
        </w:tc>
        <w:tc>
          <w:tcPr>
            <w:tcW w:w="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5E7B9E" w14:textId="77777777" w:rsidR="00560B0D" w:rsidRPr="00AF231B" w:rsidRDefault="00560B0D" w:rsidP="005D6C90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F231B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>≤3</w:t>
            </w:r>
          </w:p>
        </w:tc>
        <w:tc>
          <w:tcPr>
            <w:tcW w:w="1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B90CCE" w14:textId="659F56A2" w:rsidR="00560B0D" w:rsidRPr="00AF231B" w:rsidRDefault="00FD016B" w:rsidP="005D6C90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D016B">
              <w:rPr>
                <w:rFonts w:ascii="Times New Roman" w:hAnsi="Times New Roman"/>
                <w:color w:val="000000"/>
                <w:sz w:val="18"/>
                <w:szCs w:val="18"/>
              </w:rPr>
              <w:t>JTG E20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  <w:r w:rsidR="00560B0D" w:rsidRPr="00AF231B">
              <w:rPr>
                <w:rFonts w:ascii="Times New Roman" w:hAnsi="Times New Roman"/>
                <w:color w:val="000000"/>
                <w:sz w:val="18"/>
                <w:szCs w:val="18"/>
              </w:rPr>
              <w:t>T 0625</w:t>
            </w:r>
          </w:p>
        </w:tc>
      </w:tr>
      <w:tr w:rsidR="00560B0D" w:rsidRPr="00733FB3" w14:paraId="52D8CEC9" w14:textId="77777777" w:rsidTr="005D6C90">
        <w:trPr>
          <w:jc w:val="center"/>
        </w:trPr>
        <w:tc>
          <w:tcPr>
            <w:tcW w:w="1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B36E3C" w14:textId="6749934B" w:rsidR="00560B0D" w:rsidRPr="00AF231B" w:rsidRDefault="00560B0D" w:rsidP="005D6C90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AF231B">
              <w:rPr>
                <w:rFonts w:ascii="Times New Roman" w:hAnsi="Times New Roman"/>
                <w:sz w:val="18"/>
                <w:szCs w:val="18"/>
              </w:rPr>
              <w:t>针入度（</w:t>
            </w:r>
            <w:r w:rsidRPr="00AF231B">
              <w:rPr>
                <w:rFonts w:ascii="Times New Roman" w:hAnsi="Times New Roman"/>
                <w:sz w:val="18"/>
                <w:szCs w:val="18"/>
              </w:rPr>
              <w:t>25℃</w:t>
            </w:r>
            <w:r w:rsidRPr="00AF231B">
              <w:rPr>
                <w:rFonts w:ascii="Times New Roman" w:hAnsi="Times New Roman"/>
                <w:sz w:val="18"/>
                <w:szCs w:val="18"/>
              </w:rPr>
              <w:t>，</w:t>
            </w:r>
            <w:r w:rsidRPr="00AF231B">
              <w:rPr>
                <w:rFonts w:ascii="Times New Roman" w:hAnsi="Times New Roman"/>
                <w:sz w:val="18"/>
                <w:szCs w:val="18"/>
              </w:rPr>
              <w:t>100g</w:t>
            </w:r>
            <w:r w:rsidRPr="00AF231B">
              <w:rPr>
                <w:rFonts w:ascii="Times New Roman" w:hAnsi="Times New Roman"/>
                <w:sz w:val="18"/>
                <w:szCs w:val="18"/>
              </w:rPr>
              <w:t>，</w:t>
            </w:r>
            <w:r w:rsidRPr="00AF231B">
              <w:rPr>
                <w:rFonts w:ascii="Times New Roman" w:hAnsi="Times New Roman"/>
                <w:sz w:val="18"/>
                <w:szCs w:val="18"/>
              </w:rPr>
              <w:t>5s</w:t>
            </w:r>
            <w:r w:rsidRPr="00AF231B">
              <w:rPr>
                <w:rFonts w:ascii="Times New Roman" w:hAnsi="Times New Roman"/>
                <w:sz w:val="18"/>
                <w:szCs w:val="18"/>
              </w:rPr>
              <w:t>）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98B2AA" w14:textId="77777777" w:rsidR="00560B0D" w:rsidRPr="00AF231B" w:rsidRDefault="00560B0D" w:rsidP="005D6C90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AF231B">
              <w:rPr>
                <w:rFonts w:ascii="Times New Roman" w:hAnsi="Times New Roman"/>
                <w:color w:val="000000"/>
                <w:sz w:val="18"/>
                <w:szCs w:val="18"/>
              </w:rPr>
              <w:t>0.1mm</w:t>
            </w:r>
          </w:p>
        </w:tc>
        <w:tc>
          <w:tcPr>
            <w:tcW w:w="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0AE672" w14:textId="30E3DD0B" w:rsidR="00560B0D" w:rsidRPr="00AF231B" w:rsidRDefault="0049748B" w:rsidP="005D6C90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4</w:t>
            </w:r>
            <w:r w:rsidRPr="00AF231B">
              <w:rPr>
                <w:rFonts w:ascii="Times New Roman" w:hAnsi="Times New Roman"/>
                <w:color w:val="000000"/>
                <w:sz w:val="18"/>
                <w:szCs w:val="18"/>
              </w:rPr>
              <w:t>0</w:t>
            </w:r>
            <w:r w:rsidR="00560B0D" w:rsidRPr="00AF231B">
              <w:rPr>
                <w:rFonts w:ascii="Times New Roman" w:hAnsi="Times New Roman"/>
                <w:color w:val="000000"/>
                <w:sz w:val="18"/>
                <w:szCs w:val="18"/>
              </w:rPr>
              <w:t>~100</w:t>
            </w:r>
          </w:p>
        </w:tc>
        <w:tc>
          <w:tcPr>
            <w:tcW w:w="1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377036" w14:textId="26D19775" w:rsidR="00560B0D" w:rsidRPr="00AF231B" w:rsidRDefault="00FD016B" w:rsidP="005D6C90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FD016B">
              <w:rPr>
                <w:rFonts w:ascii="Times New Roman" w:hAnsi="Times New Roman"/>
                <w:color w:val="000000"/>
                <w:sz w:val="18"/>
                <w:szCs w:val="18"/>
              </w:rPr>
              <w:t>JTG E20</w:t>
            </w:r>
            <w:r w:rsidR="00560B0D" w:rsidRPr="00AF231B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T </w:t>
            </w:r>
            <w:r w:rsidR="00560B0D" w:rsidRPr="00AF231B">
              <w:rPr>
                <w:rFonts w:ascii="Times New Roman" w:hAnsi="Times New Roman"/>
                <w:color w:val="000000"/>
                <w:sz w:val="18"/>
                <w:szCs w:val="18"/>
              </w:rPr>
              <w:t>0604</w:t>
            </w:r>
          </w:p>
        </w:tc>
      </w:tr>
    </w:tbl>
    <w:p w14:paraId="4D46951F" w14:textId="13B1B3A7" w:rsidR="008F49FD" w:rsidRDefault="008F49FD" w:rsidP="008F49FD">
      <w:pPr>
        <w:pStyle w:val="2"/>
        <w:spacing w:line="360" w:lineRule="auto"/>
        <w:ind w:left="0"/>
      </w:pPr>
      <w:bookmarkStart w:id="65" w:name="_Toc101871665"/>
      <w:bookmarkStart w:id="66" w:name="_Toc103422191"/>
      <w:bookmarkStart w:id="67" w:name="_Toc119752241"/>
      <w:bookmarkStart w:id="68" w:name="_Toc119837531"/>
      <w:r w:rsidRPr="008637B0">
        <w:rPr>
          <w:rFonts w:hint="eastAsia"/>
        </w:rPr>
        <w:lastRenderedPageBreak/>
        <w:t>高</w:t>
      </w:r>
      <w:r>
        <w:rPr>
          <w:rFonts w:hint="eastAsia"/>
        </w:rPr>
        <w:t>延</w:t>
      </w:r>
      <w:r w:rsidRPr="008637B0">
        <w:rPr>
          <w:rFonts w:hint="eastAsia"/>
        </w:rPr>
        <w:t>弹改性沥青</w:t>
      </w:r>
      <w:bookmarkEnd w:id="65"/>
      <w:bookmarkEnd w:id="66"/>
      <w:bookmarkEnd w:id="67"/>
      <w:bookmarkEnd w:id="68"/>
    </w:p>
    <w:p w14:paraId="6D5DB458" w14:textId="6D162DE3" w:rsidR="0049748B" w:rsidRDefault="0049748B" w:rsidP="0049748B">
      <w:pPr>
        <w:pStyle w:val="3"/>
        <w:rPr>
          <w:rFonts w:asciiTheme="minorEastAsia" w:eastAsiaTheme="minorEastAsia" w:hAnsiTheme="minorEastAsia" w:cs="Arial"/>
          <w:bCs w:val="0"/>
        </w:rPr>
      </w:pPr>
      <w:r w:rsidRPr="008D08E2">
        <w:rPr>
          <w:rFonts w:ascii="宋体" w:hAnsi="宋体" w:cs="Times New Roman"/>
          <w:bCs w:val="0"/>
          <w:color w:val="000000"/>
          <w:szCs w:val="24"/>
        </w:rPr>
        <w:t>采用</w:t>
      </w:r>
      <w:r>
        <w:rPr>
          <w:rFonts w:ascii="宋体" w:hAnsi="宋体" w:cs="Times New Roman" w:hint="eastAsia"/>
          <w:bCs w:val="0"/>
          <w:color w:val="000000"/>
          <w:szCs w:val="24"/>
        </w:rPr>
        <w:t>干法工艺</w:t>
      </w:r>
      <w:r w:rsidRPr="008D08E2">
        <w:rPr>
          <w:rFonts w:ascii="宋体" w:hAnsi="宋体" w:cs="Times New Roman"/>
          <w:bCs w:val="0"/>
          <w:color w:val="000000"/>
          <w:szCs w:val="24"/>
        </w:rPr>
        <w:t>拌制</w:t>
      </w:r>
      <w:r w:rsidRPr="008D08E2">
        <w:rPr>
          <w:rFonts w:asciiTheme="minorEastAsia" w:eastAsiaTheme="minorEastAsia" w:hAnsiTheme="minorEastAsia" w:cs="Arial" w:hint="eastAsia"/>
          <w:bCs w:val="0"/>
        </w:rPr>
        <w:t>高</w:t>
      </w:r>
      <w:r>
        <w:rPr>
          <w:rFonts w:asciiTheme="minorEastAsia" w:eastAsiaTheme="minorEastAsia" w:hAnsiTheme="minorEastAsia" w:cs="Arial" w:hint="eastAsia"/>
          <w:bCs w:val="0"/>
        </w:rPr>
        <w:t>延</w:t>
      </w:r>
      <w:r w:rsidRPr="008D08E2">
        <w:rPr>
          <w:rFonts w:asciiTheme="minorEastAsia" w:eastAsiaTheme="minorEastAsia" w:hAnsiTheme="minorEastAsia" w:cs="Arial" w:hint="eastAsia"/>
          <w:bCs w:val="0"/>
        </w:rPr>
        <w:t>弹改性沥青</w:t>
      </w:r>
      <w:r w:rsidRPr="008D08E2">
        <w:rPr>
          <w:rFonts w:asciiTheme="minorEastAsia" w:eastAsiaTheme="minorEastAsia" w:hAnsiTheme="minorEastAsia" w:cs="Arial"/>
          <w:bCs w:val="0"/>
        </w:rPr>
        <w:t>混合</w:t>
      </w:r>
      <w:r>
        <w:rPr>
          <w:rFonts w:asciiTheme="minorEastAsia" w:eastAsiaTheme="minorEastAsia" w:hAnsiTheme="minorEastAsia" w:cs="Arial" w:hint="eastAsia"/>
          <w:bCs w:val="0"/>
        </w:rPr>
        <w:t>料时，先将高延弹改性剂与集料干拌，后加入S</w:t>
      </w:r>
      <w:r>
        <w:rPr>
          <w:rFonts w:asciiTheme="minorEastAsia" w:eastAsiaTheme="minorEastAsia" w:hAnsiTheme="minorEastAsia" w:cs="Arial"/>
          <w:bCs w:val="0"/>
        </w:rPr>
        <w:t>BS</w:t>
      </w:r>
      <w:r>
        <w:rPr>
          <w:rFonts w:asciiTheme="minorEastAsia" w:eastAsiaTheme="minorEastAsia" w:hAnsiTheme="minorEastAsia" w:cs="Arial" w:hint="eastAsia"/>
          <w:bCs w:val="0"/>
        </w:rPr>
        <w:t>改性沥青拌和得到高延弹改性沥青混合料，S</w:t>
      </w:r>
      <w:r>
        <w:rPr>
          <w:rFonts w:asciiTheme="minorEastAsia" w:eastAsiaTheme="minorEastAsia" w:hAnsiTheme="minorEastAsia" w:cs="Arial"/>
          <w:bCs w:val="0"/>
        </w:rPr>
        <w:t>BS</w:t>
      </w:r>
      <w:r>
        <w:rPr>
          <w:rFonts w:asciiTheme="minorEastAsia" w:eastAsiaTheme="minorEastAsia" w:hAnsiTheme="minorEastAsia" w:cs="Arial" w:hint="eastAsia"/>
          <w:bCs w:val="0"/>
        </w:rPr>
        <w:t>改性沥青</w:t>
      </w:r>
      <w:r w:rsidRPr="0063558D">
        <w:rPr>
          <w:rFonts w:asciiTheme="minorEastAsia" w:eastAsiaTheme="minorEastAsia" w:hAnsiTheme="minorEastAsia" w:cs="Arial" w:hint="eastAsia"/>
          <w:bCs w:val="0"/>
        </w:rPr>
        <w:t>指标需达到表</w:t>
      </w:r>
      <w:r>
        <w:rPr>
          <w:rFonts w:asciiTheme="minorEastAsia" w:eastAsiaTheme="minorEastAsia" w:hAnsiTheme="minorEastAsia" w:cs="Arial"/>
          <w:bCs w:val="0"/>
        </w:rPr>
        <w:t>6.3.</w:t>
      </w:r>
      <w:r w:rsidR="00D6363E">
        <w:rPr>
          <w:rFonts w:asciiTheme="minorEastAsia" w:eastAsiaTheme="minorEastAsia" w:hAnsiTheme="minorEastAsia" w:cs="Arial"/>
          <w:bCs w:val="0"/>
        </w:rPr>
        <w:t>1</w:t>
      </w:r>
      <w:r w:rsidR="00BB01EE">
        <w:rPr>
          <w:rFonts w:asciiTheme="minorEastAsia" w:eastAsiaTheme="minorEastAsia" w:hAnsiTheme="minorEastAsia" w:cs="Arial" w:hint="eastAsia"/>
          <w:bCs w:val="0"/>
        </w:rPr>
        <w:t>的要求</w:t>
      </w:r>
      <w:r w:rsidRPr="0063558D">
        <w:rPr>
          <w:rFonts w:asciiTheme="minorEastAsia" w:eastAsiaTheme="minorEastAsia" w:hAnsiTheme="minorEastAsia" w:cs="Arial" w:hint="eastAsia"/>
          <w:bCs w:val="0"/>
        </w:rPr>
        <w:t>。</w:t>
      </w:r>
    </w:p>
    <w:p w14:paraId="3EDC8C9B" w14:textId="03EBD46D" w:rsidR="0049748B" w:rsidRPr="00330FF8" w:rsidRDefault="0049748B" w:rsidP="0049748B">
      <w:pPr>
        <w:pStyle w:val="a4"/>
        <w:numPr>
          <w:ilvl w:val="0"/>
          <w:numId w:val="0"/>
        </w:numPr>
        <w:spacing w:before="156" w:after="156"/>
      </w:pPr>
      <w:r w:rsidRPr="00330FF8">
        <w:rPr>
          <w:rFonts w:hint="eastAsia"/>
        </w:rPr>
        <w:t>表</w:t>
      </w:r>
      <w:r>
        <w:t>6</w:t>
      </w:r>
      <w:r w:rsidRPr="00330FF8">
        <w:t>.</w:t>
      </w:r>
      <w:r>
        <w:t>3</w:t>
      </w:r>
      <w:r w:rsidRPr="00330FF8">
        <w:t>.</w:t>
      </w:r>
      <w:r w:rsidR="00D6363E">
        <w:t>1</w:t>
      </w:r>
      <w:r w:rsidRPr="00330FF8">
        <w:t xml:space="preserve"> </w:t>
      </w:r>
      <w:r>
        <w:rPr>
          <w:rFonts w:hint="eastAsia"/>
        </w:rPr>
        <w:t>S</w:t>
      </w:r>
      <w:r>
        <w:t>BS</w:t>
      </w:r>
      <w:r w:rsidRPr="00330FF8">
        <w:rPr>
          <w:rFonts w:hint="eastAsia"/>
        </w:rPr>
        <w:t>改性沥青指标要求</w:t>
      </w:r>
    </w:p>
    <w:tbl>
      <w:tblPr>
        <w:tblW w:w="5000" w:type="pct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2230"/>
        <w:gridCol w:w="1398"/>
        <w:gridCol w:w="1398"/>
        <w:gridCol w:w="1388"/>
      </w:tblGrid>
      <w:tr w:rsidR="00BB01EE" w:rsidRPr="00B31194" w14:paraId="56AAA2D5" w14:textId="77777777" w:rsidTr="00726F45">
        <w:trPr>
          <w:jc w:val="center"/>
        </w:trPr>
        <w:tc>
          <w:tcPr>
            <w:tcW w:w="1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0ADADF" w14:textId="77777777" w:rsidR="00BB01EE" w:rsidRPr="00B31194" w:rsidRDefault="00BB01EE" w:rsidP="00726F45">
            <w:pPr>
              <w:widowControl/>
              <w:jc w:val="center"/>
              <w:rPr>
                <w:rFonts w:ascii="宋体" w:hAnsi="宋体" w:cs="宋体"/>
                <w:sz w:val="18"/>
                <w:szCs w:val="18"/>
              </w:rPr>
            </w:pPr>
            <w:r w:rsidRPr="00B31194">
              <w:rPr>
                <w:rFonts w:ascii="宋体" w:hAnsi="宋体" w:cs="宋体"/>
                <w:color w:val="000000"/>
                <w:sz w:val="18"/>
                <w:szCs w:val="18"/>
              </w:rPr>
              <w:t>项目</w:t>
            </w:r>
          </w:p>
        </w:tc>
        <w:tc>
          <w:tcPr>
            <w:tcW w:w="10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3B1875" w14:textId="2EF039C9" w:rsidR="00BB01EE" w:rsidRPr="00B31194" w:rsidRDefault="00BB01EE" w:rsidP="00726F45">
            <w:pPr>
              <w:widowControl/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单位</w:t>
            </w:r>
          </w:p>
        </w:tc>
        <w:tc>
          <w:tcPr>
            <w:tcW w:w="10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7B5834" w14:textId="2A57ED66" w:rsidR="00BB01EE" w:rsidRPr="00B31194" w:rsidRDefault="00BB01EE" w:rsidP="00726F45">
            <w:pPr>
              <w:widowControl/>
              <w:jc w:val="center"/>
              <w:rPr>
                <w:rFonts w:ascii="宋体" w:hAnsi="宋体" w:cs="宋体"/>
                <w:sz w:val="18"/>
                <w:szCs w:val="18"/>
              </w:rPr>
            </w:pPr>
            <w:r w:rsidRPr="00B31194">
              <w:rPr>
                <w:rFonts w:ascii="宋体" w:hAnsi="宋体" w:cs="宋体"/>
                <w:color w:val="000000"/>
                <w:sz w:val="18"/>
                <w:szCs w:val="18"/>
              </w:rPr>
              <w:t>技术指标</w:t>
            </w:r>
          </w:p>
        </w:tc>
        <w:tc>
          <w:tcPr>
            <w:tcW w:w="10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F3AFC3" w14:textId="77777777" w:rsidR="00BB01EE" w:rsidRPr="00B31194" w:rsidRDefault="00BB01EE" w:rsidP="00726F45">
            <w:pPr>
              <w:widowControl/>
              <w:jc w:val="center"/>
              <w:rPr>
                <w:rFonts w:ascii="宋体" w:hAnsi="宋体" w:cs="宋体"/>
                <w:sz w:val="18"/>
                <w:szCs w:val="18"/>
              </w:rPr>
            </w:pPr>
            <w:r w:rsidRPr="00B31194">
              <w:rPr>
                <w:rFonts w:ascii="宋体" w:hAnsi="宋体" w:cs="宋体"/>
                <w:color w:val="000000"/>
                <w:sz w:val="18"/>
                <w:szCs w:val="18"/>
              </w:rPr>
              <w:t>测试方法</w:t>
            </w:r>
          </w:p>
        </w:tc>
      </w:tr>
      <w:tr w:rsidR="00BB01EE" w:rsidRPr="00B31194" w14:paraId="6B317B9A" w14:textId="77777777" w:rsidTr="00726F45">
        <w:trPr>
          <w:jc w:val="center"/>
        </w:trPr>
        <w:tc>
          <w:tcPr>
            <w:tcW w:w="1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359ACB" w14:textId="633FBDD3" w:rsidR="00BB01EE" w:rsidRPr="00B31194" w:rsidRDefault="00BB01EE" w:rsidP="00726F45">
            <w:pPr>
              <w:widowControl/>
              <w:jc w:val="center"/>
              <w:rPr>
                <w:rFonts w:ascii="宋体" w:hAnsi="宋体" w:cs="宋体"/>
                <w:sz w:val="18"/>
                <w:szCs w:val="18"/>
              </w:rPr>
            </w:pPr>
            <w:r w:rsidRPr="00AF231B">
              <w:rPr>
                <w:rFonts w:ascii="Times New Roman" w:hAnsi="Times New Roman"/>
                <w:sz w:val="18"/>
                <w:szCs w:val="18"/>
              </w:rPr>
              <w:t>针入度（</w:t>
            </w:r>
            <w:r w:rsidRPr="00AF231B">
              <w:rPr>
                <w:rFonts w:ascii="Times New Roman" w:hAnsi="Times New Roman"/>
                <w:sz w:val="18"/>
                <w:szCs w:val="18"/>
              </w:rPr>
              <w:t>25℃</w:t>
            </w:r>
            <w:r w:rsidRPr="00AF231B">
              <w:rPr>
                <w:rFonts w:ascii="Times New Roman" w:hAnsi="Times New Roman"/>
                <w:sz w:val="18"/>
                <w:szCs w:val="18"/>
              </w:rPr>
              <w:t>，</w:t>
            </w:r>
            <w:r w:rsidRPr="00AF231B">
              <w:rPr>
                <w:rFonts w:ascii="Times New Roman" w:hAnsi="Times New Roman"/>
                <w:sz w:val="18"/>
                <w:szCs w:val="18"/>
              </w:rPr>
              <w:t>100g</w:t>
            </w:r>
            <w:r w:rsidRPr="00AF231B">
              <w:rPr>
                <w:rFonts w:ascii="Times New Roman" w:hAnsi="Times New Roman"/>
                <w:sz w:val="18"/>
                <w:szCs w:val="18"/>
              </w:rPr>
              <w:t>，</w:t>
            </w:r>
            <w:r w:rsidRPr="00AF231B">
              <w:rPr>
                <w:rFonts w:ascii="Times New Roman" w:hAnsi="Times New Roman"/>
                <w:sz w:val="18"/>
                <w:szCs w:val="18"/>
              </w:rPr>
              <w:t>5s</w:t>
            </w:r>
            <w:r w:rsidRPr="00AF231B">
              <w:rPr>
                <w:rFonts w:ascii="Times New Roman" w:hAnsi="Times New Roman"/>
                <w:sz w:val="18"/>
                <w:szCs w:val="18"/>
              </w:rPr>
              <w:t>）</w:t>
            </w:r>
          </w:p>
        </w:tc>
        <w:tc>
          <w:tcPr>
            <w:tcW w:w="10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093A8B" w14:textId="56FCFE18" w:rsidR="00BB01EE" w:rsidRPr="00B31194" w:rsidRDefault="00BB01EE" w:rsidP="00726F45">
            <w:pPr>
              <w:widowControl/>
              <w:jc w:val="center"/>
              <w:rPr>
                <w:color w:val="000000"/>
                <w:sz w:val="18"/>
                <w:szCs w:val="18"/>
              </w:rPr>
            </w:pPr>
            <w:r w:rsidRPr="00B31194">
              <w:rPr>
                <w:color w:val="000000"/>
                <w:sz w:val="18"/>
                <w:szCs w:val="18"/>
              </w:rPr>
              <w:t>0.1mm</w:t>
            </w:r>
          </w:p>
        </w:tc>
        <w:tc>
          <w:tcPr>
            <w:tcW w:w="10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8060A6" w14:textId="1825FA8A" w:rsidR="00BB01EE" w:rsidRPr="00B31194" w:rsidRDefault="00BB01EE" w:rsidP="00726F45">
            <w:pPr>
              <w:widowControl/>
              <w:jc w:val="center"/>
              <w:rPr>
                <w:rFonts w:ascii="宋体" w:hAnsi="宋体" w:cs="宋体"/>
                <w:sz w:val="18"/>
                <w:szCs w:val="18"/>
              </w:rPr>
            </w:pPr>
            <w:r w:rsidRPr="00B31194">
              <w:rPr>
                <w:color w:val="000000"/>
                <w:sz w:val="18"/>
                <w:szCs w:val="18"/>
              </w:rPr>
              <w:t>40~60</w:t>
            </w:r>
          </w:p>
        </w:tc>
        <w:tc>
          <w:tcPr>
            <w:tcW w:w="10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08805F" w14:textId="77777777" w:rsidR="00BB01EE" w:rsidRPr="00B31194" w:rsidRDefault="00BB01EE" w:rsidP="00726F45">
            <w:pPr>
              <w:widowControl/>
              <w:jc w:val="center"/>
              <w:rPr>
                <w:rFonts w:ascii="宋体" w:hAnsi="宋体" w:cs="宋体"/>
                <w:sz w:val="18"/>
                <w:szCs w:val="18"/>
              </w:rPr>
            </w:pPr>
            <w:r w:rsidRPr="00B31194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JTG E20 </w:t>
            </w:r>
            <w:r w:rsidRPr="00B31194">
              <w:rPr>
                <w:color w:val="000000"/>
                <w:sz w:val="18"/>
                <w:szCs w:val="18"/>
              </w:rPr>
              <w:t>T0604</w:t>
            </w:r>
          </w:p>
        </w:tc>
      </w:tr>
      <w:tr w:rsidR="00BB01EE" w:rsidRPr="00B31194" w14:paraId="35C61BB1" w14:textId="77777777" w:rsidTr="00726F45">
        <w:trPr>
          <w:jc w:val="center"/>
        </w:trPr>
        <w:tc>
          <w:tcPr>
            <w:tcW w:w="1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5FB18A" w14:textId="5424B63B" w:rsidR="00BB01EE" w:rsidRPr="00B31194" w:rsidRDefault="00BB01EE" w:rsidP="00726F45">
            <w:pPr>
              <w:widowControl/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 w:rsidRPr="00B31194">
              <w:rPr>
                <w:rFonts w:ascii="宋体" w:hAnsi="宋体" w:cs="宋体" w:hint="eastAsia"/>
                <w:color w:val="000000"/>
                <w:sz w:val="18"/>
                <w:szCs w:val="18"/>
              </w:rPr>
              <w:t>针入度指数P</w:t>
            </w:r>
            <w:r w:rsidRPr="00B31194">
              <w:rPr>
                <w:rFonts w:ascii="宋体" w:hAnsi="宋体" w:cs="宋体"/>
                <w:color w:val="000000"/>
                <w:sz w:val="18"/>
                <w:szCs w:val="18"/>
              </w:rPr>
              <w:t>I</w:t>
            </w:r>
          </w:p>
        </w:tc>
        <w:tc>
          <w:tcPr>
            <w:tcW w:w="10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FD813F" w14:textId="0BB8D968" w:rsidR="00BB01EE" w:rsidRPr="00B31194" w:rsidRDefault="00BB01EE" w:rsidP="00726F45">
            <w:pPr>
              <w:widowControl/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10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2AD8DE" w14:textId="3DF1798B" w:rsidR="00BB01EE" w:rsidRPr="00B31194" w:rsidRDefault="00BB01EE" w:rsidP="00726F45">
            <w:pPr>
              <w:widowControl/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≥</w:t>
            </w:r>
            <w:r w:rsidRPr="00B31194">
              <w:rPr>
                <w:rFonts w:hint="eastAsia"/>
                <w:color w:val="000000"/>
                <w:sz w:val="18"/>
                <w:szCs w:val="18"/>
              </w:rPr>
              <w:t>0</w:t>
            </w:r>
          </w:p>
        </w:tc>
        <w:tc>
          <w:tcPr>
            <w:tcW w:w="10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CE9F67" w14:textId="77777777" w:rsidR="00BB01EE" w:rsidRPr="00B31194" w:rsidRDefault="00BB01EE" w:rsidP="00726F45">
            <w:pPr>
              <w:widowControl/>
              <w:jc w:val="center"/>
              <w:rPr>
                <w:color w:val="000000"/>
                <w:sz w:val="18"/>
                <w:szCs w:val="18"/>
              </w:rPr>
            </w:pPr>
            <w:r w:rsidRPr="00FD016B">
              <w:rPr>
                <w:rFonts w:ascii="Times New Roman" w:hAnsi="Times New Roman"/>
                <w:color w:val="000000"/>
                <w:sz w:val="18"/>
                <w:szCs w:val="18"/>
              </w:rPr>
              <w:t>JTG E20</w:t>
            </w:r>
            <w:r w:rsidRPr="00AF231B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  <w:r w:rsidRPr="00B31194">
              <w:rPr>
                <w:color w:val="000000"/>
                <w:sz w:val="18"/>
                <w:szCs w:val="18"/>
              </w:rPr>
              <w:t>T0604</w:t>
            </w:r>
          </w:p>
        </w:tc>
      </w:tr>
      <w:tr w:rsidR="00BB01EE" w:rsidRPr="00B31194" w14:paraId="67EC7CDF" w14:textId="77777777" w:rsidTr="00726F45">
        <w:trPr>
          <w:jc w:val="center"/>
        </w:trPr>
        <w:tc>
          <w:tcPr>
            <w:tcW w:w="1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213716" w14:textId="256B71D0" w:rsidR="00BB01EE" w:rsidRPr="00B31194" w:rsidRDefault="00BB01EE" w:rsidP="00726F45">
            <w:pPr>
              <w:widowControl/>
              <w:jc w:val="center"/>
              <w:rPr>
                <w:rFonts w:ascii="宋体" w:hAnsi="宋体" w:cs="宋体"/>
                <w:sz w:val="18"/>
                <w:szCs w:val="18"/>
              </w:rPr>
            </w:pPr>
            <w:r w:rsidRPr="00AF231B">
              <w:rPr>
                <w:rFonts w:ascii="Times New Roman" w:hAnsi="Times New Roman"/>
                <w:sz w:val="18"/>
                <w:szCs w:val="18"/>
              </w:rPr>
              <w:t>延度（</w:t>
            </w:r>
            <w:r w:rsidRPr="00AF231B">
              <w:rPr>
                <w:rFonts w:ascii="Times New Roman" w:hAnsi="Times New Roman"/>
                <w:sz w:val="18"/>
                <w:szCs w:val="18"/>
              </w:rPr>
              <w:t>5℃</w:t>
            </w:r>
            <w:r w:rsidRPr="00AF231B">
              <w:rPr>
                <w:rFonts w:ascii="Times New Roman" w:hAnsi="Times New Roman"/>
                <w:sz w:val="18"/>
                <w:szCs w:val="18"/>
              </w:rPr>
              <w:t>，</w:t>
            </w:r>
            <w:r w:rsidRPr="00AF231B">
              <w:rPr>
                <w:rFonts w:ascii="Times New Roman" w:hAnsi="Times New Roman"/>
                <w:sz w:val="18"/>
                <w:szCs w:val="18"/>
              </w:rPr>
              <w:t>5cm/min</w:t>
            </w:r>
            <w:r w:rsidRPr="00AF231B">
              <w:rPr>
                <w:rFonts w:ascii="Times New Roman" w:hAnsi="Times New Roman"/>
                <w:sz w:val="18"/>
                <w:szCs w:val="18"/>
              </w:rPr>
              <w:t>）</w:t>
            </w:r>
          </w:p>
        </w:tc>
        <w:tc>
          <w:tcPr>
            <w:tcW w:w="10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3A769F" w14:textId="16E0C1EF" w:rsidR="00BB01EE" w:rsidRPr="00B31194" w:rsidRDefault="00BB01EE" w:rsidP="00726F45">
            <w:pPr>
              <w:widowControl/>
              <w:jc w:val="center"/>
              <w:rPr>
                <w:color w:val="000000"/>
                <w:sz w:val="18"/>
                <w:szCs w:val="18"/>
              </w:rPr>
            </w:pPr>
            <w:r w:rsidRPr="00B31194">
              <w:rPr>
                <w:color w:val="000000"/>
                <w:sz w:val="18"/>
                <w:szCs w:val="18"/>
              </w:rPr>
              <w:t>cm</w:t>
            </w:r>
          </w:p>
        </w:tc>
        <w:tc>
          <w:tcPr>
            <w:tcW w:w="10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4AFC0A" w14:textId="4B73BD33" w:rsidR="00BB01EE" w:rsidRPr="00B31194" w:rsidRDefault="00BB01EE" w:rsidP="00726F45">
            <w:pPr>
              <w:widowControl/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≥</w:t>
            </w:r>
            <w:r w:rsidRPr="00B31194">
              <w:rPr>
                <w:color w:val="000000"/>
                <w:sz w:val="18"/>
                <w:szCs w:val="18"/>
              </w:rPr>
              <w:t>20</w:t>
            </w:r>
          </w:p>
        </w:tc>
        <w:tc>
          <w:tcPr>
            <w:tcW w:w="10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B3FC8C" w14:textId="77777777" w:rsidR="00BB01EE" w:rsidRPr="00B31194" w:rsidRDefault="00BB01EE" w:rsidP="00726F45">
            <w:pPr>
              <w:widowControl/>
              <w:jc w:val="center"/>
              <w:rPr>
                <w:rFonts w:ascii="宋体" w:hAnsi="宋体" w:cs="宋体"/>
                <w:sz w:val="18"/>
                <w:szCs w:val="18"/>
              </w:rPr>
            </w:pPr>
            <w:r w:rsidRPr="00FD016B">
              <w:rPr>
                <w:rFonts w:ascii="Times New Roman" w:hAnsi="Times New Roman"/>
                <w:color w:val="000000"/>
                <w:sz w:val="18"/>
                <w:szCs w:val="18"/>
              </w:rPr>
              <w:t>JTG E20</w:t>
            </w:r>
            <w:r w:rsidRPr="00AF231B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  <w:r w:rsidRPr="00B31194">
              <w:rPr>
                <w:color w:val="000000"/>
                <w:sz w:val="18"/>
                <w:szCs w:val="18"/>
              </w:rPr>
              <w:t>T0605</w:t>
            </w:r>
          </w:p>
        </w:tc>
      </w:tr>
      <w:tr w:rsidR="00BB01EE" w:rsidRPr="00B31194" w14:paraId="07567874" w14:textId="77777777" w:rsidTr="00726F45">
        <w:trPr>
          <w:jc w:val="center"/>
        </w:trPr>
        <w:tc>
          <w:tcPr>
            <w:tcW w:w="1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7F5412" w14:textId="4CC3D6CD" w:rsidR="00BB01EE" w:rsidRPr="00B31194" w:rsidRDefault="00BB01EE" w:rsidP="00726F45">
            <w:pPr>
              <w:widowControl/>
              <w:jc w:val="center"/>
              <w:rPr>
                <w:rFonts w:ascii="宋体" w:hAnsi="宋体" w:cs="宋体"/>
                <w:sz w:val="18"/>
                <w:szCs w:val="18"/>
              </w:rPr>
            </w:pPr>
            <w:r w:rsidRPr="00AF231B">
              <w:rPr>
                <w:rFonts w:ascii="Times New Roman" w:hAnsi="Times New Roman"/>
                <w:sz w:val="18"/>
                <w:szCs w:val="18"/>
              </w:rPr>
              <w:t>软化点（</w:t>
            </w:r>
            <w:r w:rsidRPr="00AF231B">
              <w:rPr>
                <w:rFonts w:ascii="Times New Roman" w:hAnsi="Times New Roman"/>
                <w:sz w:val="18"/>
                <w:szCs w:val="18"/>
              </w:rPr>
              <w:t>T</w:t>
            </w:r>
            <w:r w:rsidRPr="00AF231B">
              <w:rPr>
                <w:rFonts w:ascii="Times New Roman" w:hAnsi="Times New Roman"/>
                <w:sz w:val="18"/>
                <w:szCs w:val="18"/>
                <w:vertAlign w:val="subscript"/>
              </w:rPr>
              <w:t>R&amp;B</w:t>
            </w:r>
            <w:r w:rsidRPr="00AF231B">
              <w:rPr>
                <w:rFonts w:ascii="Times New Roman" w:hAnsi="Times New Roman"/>
                <w:sz w:val="18"/>
                <w:szCs w:val="18"/>
              </w:rPr>
              <w:t>）</w:t>
            </w:r>
          </w:p>
        </w:tc>
        <w:tc>
          <w:tcPr>
            <w:tcW w:w="10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5968DE" w14:textId="219ED898" w:rsidR="00BB01EE" w:rsidRPr="00B31194" w:rsidRDefault="00726F45" w:rsidP="00726F45">
            <w:pPr>
              <w:widowControl/>
              <w:jc w:val="center"/>
              <w:rPr>
                <w:color w:val="000000"/>
                <w:sz w:val="18"/>
                <w:szCs w:val="18"/>
              </w:rPr>
            </w:pPr>
            <w:r w:rsidRPr="00B31194">
              <w:rPr>
                <w:rFonts w:ascii="宋体" w:hAnsi="宋体" w:cs="宋体"/>
                <w:color w:val="000000"/>
                <w:sz w:val="18"/>
                <w:szCs w:val="18"/>
              </w:rPr>
              <w:t>℃</w:t>
            </w:r>
          </w:p>
        </w:tc>
        <w:tc>
          <w:tcPr>
            <w:tcW w:w="10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C9274F" w14:textId="6C4D0F08" w:rsidR="00BB01EE" w:rsidRPr="00B31194" w:rsidRDefault="00BB01EE" w:rsidP="00726F45">
            <w:pPr>
              <w:widowControl/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≥</w:t>
            </w:r>
            <w:r w:rsidRPr="00B31194">
              <w:rPr>
                <w:color w:val="000000"/>
                <w:sz w:val="18"/>
                <w:szCs w:val="18"/>
              </w:rPr>
              <w:t>60</w:t>
            </w:r>
          </w:p>
        </w:tc>
        <w:tc>
          <w:tcPr>
            <w:tcW w:w="10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F5C368" w14:textId="77777777" w:rsidR="00BB01EE" w:rsidRPr="00B31194" w:rsidRDefault="00BB01EE" w:rsidP="00726F45">
            <w:pPr>
              <w:widowControl/>
              <w:jc w:val="center"/>
              <w:rPr>
                <w:rFonts w:ascii="宋体" w:hAnsi="宋体" w:cs="宋体"/>
                <w:sz w:val="18"/>
                <w:szCs w:val="18"/>
              </w:rPr>
            </w:pPr>
            <w:r w:rsidRPr="00FD016B">
              <w:rPr>
                <w:rFonts w:ascii="Times New Roman" w:hAnsi="Times New Roman"/>
                <w:color w:val="000000"/>
                <w:sz w:val="18"/>
                <w:szCs w:val="18"/>
              </w:rPr>
              <w:t>JTG E20</w:t>
            </w:r>
            <w:r w:rsidRPr="00AF231B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  <w:r w:rsidRPr="00B31194">
              <w:rPr>
                <w:color w:val="000000"/>
                <w:sz w:val="18"/>
                <w:szCs w:val="18"/>
              </w:rPr>
              <w:t>T0606</w:t>
            </w:r>
          </w:p>
        </w:tc>
      </w:tr>
      <w:tr w:rsidR="00BB01EE" w:rsidRPr="00B31194" w14:paraId="175D63E4" w14:textId="77777777" w:rsidTr="00726F45">
        <w:trPr>
          <w:jc w:val="center"/>
        </w:trPr>
        <w:tc>
          <w:tcPr>
            <w:tcW w:w="1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579D6F" w14:textId="40FC86F8" w:rsidR="00BB01EE" w:rsidRPr="00B31194" w:rsidRDefault="00726F45" w:rsidP="00726F45">
            <w:pPr>
              <w:widowControl/>
              <w:jc w:val="center"/>
              <w:rPr>
                <w:rFonts w:ascii="宋体" w:hAnsi="宋体" w:cs="宋体"/>
                <w:sz w:val="18"/>
                <w:szCs w:val="18"/>
              </w:rPr>
            </w:pPr>
            <w:r w:rsidRPr="00AF231B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>1</w:t>
            </w: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>3</w:t>
            </w:r>
            <w:r w:rsidRPr="00AF231B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>5℃</w:t>
            </w:r>
            <w:r w:rsidRPr="00AF231B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>运动黏度</w:t>
            </w:r>
          </w:p>
        </w:tc>
        <w:tc>
          <w:tcPr>
            <w:tcW w:w="10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60034A" w14:textId="3D074951" w:rsidR="00BB01EE" w:rsidRPr="00B31194" w:rsidRDefault="00726F45" w:rsidP="00726F45">
            <w:pPr>
              <w:widowControl/>
              <w:jc w:val="center"/>
              <w:rPr>
                <w:color w:val="000000"/>
                <w:sz w:val="18"/>
                <w:szCs w:val="18"/>
              </w:rPr>
            </w:pPr>
            <w:proofErr w:type="spellStart"/>
            <w:proofErr w:type="gramStart"/>
            <w:r w:rsidRPr="00B31194">
              <w:rPr>
                <w:color w:val="000000"/>
                <w:sz w:val="18"/>
                <w:szCs w:val="18"/>
              </w:rPr>
              <w:t>Pa.s</w:t>
            </w:r>
            <w:proofErr w:type="spellEnd"/>
            <w:proofErr w:type="gramEnd"/>
          </w:p>
        </w:tc>
        <w:tc>
          <w:tcPr>
            <w:tcW w:w="10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3F7402" w14:textId="11BD45E8" w:rsidR="00BB01EE" w:rsidRPr="00B31194" w:rsidRDefault="00BB01EE" w:rsidP="00726F45">
            <w:pPr>
              <w:widowControl/>
              <w:jc w:val="center"/>
              <w:rPr>
                <w:rFonts w:ascii="宋体" w:hAnsi="宋体" w:cs="宋体"/>
                <w:sz w:val="18"/>
                <w:szCs w:val="18"/>
              </w:rPr>
            </w:pPr>
            <w:r w:rsidRPr="00AF231B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>≤</w:t>
            </w:r>
            <w:r w:rsidRPr="00B31194"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10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522B8C" w14:textId="77777777" w:rsidR="00BB01EE" w:rsidRPr="00B31194" w:rsidRDefault="00BB01EE" w:rsidP="00726F45">
            <w:pPr>
              <w:widowControl/>
              <w:jc w:val="center"/>
              <w:rPr>
                <w:rFonts w:ascii="宋体" w:hAnsi="宋体" w:cs="宋体"/>
                <w:sz w:val="18"/>
                <w:szCs w:val="18"/>
              </w:rPr>
            </w:pPr>
            <w:r w:rsidRPr="00FD016B">
              <w:rPr>
                <w:rFonts w:ascii="Times New Roman" w:hAnsi="Times New Roman"/>
                <w:color w:val="000000"/>
                <w:sz w:val="18"/>
                <w:szCs w:val="18"/>
              </w:rPr>
              <w:t>JTG E20</w:t>
            </w:r>
            <w:r w:rsidRPr="00AF231B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  <w:r w:rsidRPr="00B31194">
              <w:rPr>
                <w:color w:val="000000"/>
                <w:sz w:val="18"/>
                <w:szCs w:val="18"/>
              </w:rPr>
              <w:t>T0625</w:t>
            </w:r>
          </w:p>
        </w:tc>
      </w:tr>
      <w:tr w:rsidR="00BB01EE" w:rsidRPr="00B31194" w14:paraId="6E8105B7" w14:textId="77777777" w:rsidTr="00726F45">
        <w:trPr>
          <w:jc w:val="center"/>
        </w:trPr>
        <w:tc>
          <w:tcPr>
            <w:tcW w:w="1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CDE6FC" w14:textId="32D2B05C" w:rsidR="00BB01EE" w:rsidRPr="00B31194" w:rsidRDefault="00BB01EE" w:rsidP="00726F45">
            <w:pPr>
              <w:widowControl/>
              <w:jc w:val="center"/>
              <w:rPr>
                <w:rFonts w:ascii="宋体" w:hAnsi="宋体" w:cs="宋体"/>
                <w:sz w:val="18"/>
                <w:szCs w:val="18"/>
              </w:rPr>
            </w:pPr>
            <w:r w:rsidRPr="00B31194">
              <w:rPr>
                <w:rFonts w:ascii="宋体" w:hAnsi="宋体" w:cs="宋体"/>
                <w:color w:val="000000"/>
                <w:sz w:val="18"/>
                <w:szCs w:val="18"/>
              </w:rPr>
              <w:t>闪点</w:t>
            </w:r>
          </w:p>
        </w:tc>
        <w:tc>
          <w:tcPr>
            <w:tcW w:w="10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9C095A" w14:textId="65E80187" w:rsidR="00BB01EE" w:rsidRPr="00B31194" w:rsidRDefault="00726F45" w:rsidP="00726F45">
            <w:pPr>
              <w:widowControl/>
              <w:jc w:val="center"/>
              <w:rPr>
                <w:color w:val="000000"/>
                <w:sz w:val="18"/>
                <w:szCs w:val="18"/>
              </w:rPr>
            </w:pPr>
            <w:r w:rsidRPr="00B31194">
              <w:rPr>
                <w:rFonts w:ascii="宋体" w:hAnsi="宋体" w:cs="宋体"/>
                <w:color w:val="000000"/>
                <w:sz w:val="18"/>
                <w:szCs w:val="18"/>
              </w:rPr>
              <w:t>℃</w:t>
            </w:r>
          </w:p>
        </w:tc>
        <w:tc>
          <w:tcPr>
            <w:tcW w:w="10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23447D" w14:textId="5C8672E7" w:rsidR="00BB01EE" w:rsidRPr="00B31194" w:rsidRDefault="00BB01EE" w:rsidP="00726F45">
            <w:pPr>
              <w:widowControl/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≥</w:t>
            </w:r>
            <w:r w:rsidRPr="00B31194">
              <w:rPr>
                <w:color w:val="000000"/>
                <w:sz w:val="18"/>
                <w:szCs w:val="18"/>
              </w:rPr>
              <w:t>2</w:t>
            </w:r>
            <w:r>
              <w:rPr>
                <w:color w:val="000000"/>
                <w:sz w:val="18"/>
                <w:szCs w:val="18"/>
              </w:rPr>
              <w:t>6</w:t>
            </w:r>
            <w:r w:rsidRPr="00B31194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10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073B76" w14:textId="77777777" w:rsidR="00BB01EE" w:rsidRPr="00B31194" w:rsidRDefault="00BB01EE" w:rsidP="00726F45">
            <w:pPr>
              <w:widowControl/>
              <w:jc w:val="center"/>
              <w:rPr>
                <w:rFonts w:ascii="宋体" w:hAnsi="宋体" w:cs="宋体"/>
                <w:sz w:val="18"/>
                <w:szCs w:val="18"/>
              </w:rPr>
            </w:pPr>
            <w:r w:rsidRPr="00FD016B">
              <w:rPr>
                <w:rFonts w:ascii="Times New Roman" w:hAnsi="Times New Roman"/>
                <w:color w:val="000000"/>
                <w:sz w:val="18"/>
                <w:szCs w:val="18"/>
              </w:rPr>
              <w:t>JTG E20</w:t>
            </w:r>
            <w:r w:rsidRPr="00AF231B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  <w:r w:rsidRPr="00B31194">
              <w:rPr>
                <w:color w:val="000000"/>
                <w:sz w:val="18"/>
                <w:szCs w:val="18"/>
              </w:rPr>
              <w:t>T0611</w:t>
            </w:r>
          </w:p>
        </w:tc>
      </w:tr>
      <w:tr w:rsidR="00BB01EE" w:rsidRPr="00B31194" w14:paraId="4A2C185C" w14:textId="77777777" w:rsidTr="00726F45">
        <w:trPr>
          <w:jc w:val="center"/>
        </w:trPr>
        <w:tc>
          <w:tcPr>
            <w:tcW w:w="1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C5343D" w14:textId="57C49236" w:rsidR="00BB01EE" w:rsidRPr="00B31194" w:rsidRDefault="00BB01EE" w:rsidP="00726F45">
            <w:pPr>
              <w:widowControl/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 w:rsidRPr="00B31194">
              <w:rPr>
                <w:rFonts w:ascii="宋体" w:hAnsi="宋体" w:cs="宋体" w:hint="eastAsia"/>
                <w:color w:val="000000"/>
                <w:sz w:val="18"/>
                <w:szCs w:val="18"/>
              </w:rPr>
              <w:t>溶解度</w:t>
            </w:r>
          </w:p>
        </w:tc>
        <w:tc>
          <w:tcPr>
            <w:tcW w:w="10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95B1F5" w14:textId="56575FDD" w:rsidR="00BB01EE" w:rsidRPr="00B31194" w:rsidRDefault="00726F45" w:rsidP="00726F45">
            <w:pPr>
              <w:widowControl/>
              <w:jc w:val="center"/>
              <w:rPr>
                <w:color w:val="000000"/>
                <w:sz w:val="18"/>
                <w:szCs w:val="18"/>
              </w:rPr>
            </w:pPr>
            <w:r w:rsidRPr="00B31194">
              <w:rPr>
                <w:rFonts w:hint="eastAsia"/>
                <w:color w:val="000000"/>
                <w:sz w:val="18"/>
                <w:szCs w:val="18"/>
              </w:rPr>
              <w:t>%</w:t>
            </w:r>
          </w:p>
        </w:tc>
        <w:tc>
          <w:tcPr>
            <w:tcW w:w="10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72049E" w14:textId="7FF91C8C" w:rsidR="00BB01EE" w:rsidRPr="00B31194" w:rsidRDefault="00BB01EE" w:rsidP="00726F45">
            <w:pPr>
              <w:widowControl/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≥</w:t>
            </w:r>
            <w:r w:rsidRPr="00B31194">
              <w:rPr>
                <w:rFonts w:hint="eastAsia"/>
                <w:color w:val="000000"/>
                <w:sz w:val="18"/>
                <w:szCs w:val="18"/>
              </w:rPr>
              <w:t>9</w:t>
            </w:r>
            <w:r w:rsidRPr="00B31194">
              <w:rPr>
                <w:color w:val="000000"/>
                <w:sz w:val="18"/>
                <w:szCs w:val="18"/>
              </w:rPr>
              <w:t>9</w:t>
            </w:r>
          </w:p>
        </w:tc>
        <w:tc>
          <w:tcPr>
            <w:tcW w:w="10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27EFEC" w14:textId="77777777" w:rsidR="00BB01EE" w:rsidRPr="00B31194" w:rsidRDefault="00BB01EE" w:rsidP="00726F45">
            <w:pPr>
              <w:widowControl/>
              <w:jc w:val="center"/>
              <w:rPr>
                <w:color w:val="000000"/>
                <w:sz w:val="18"/>
                <w:szCs w:val="18"/>
              </w:rPr>
            </w:pPr>
            <w:r w:rsidRPr="00FD016B">
              <w:rPr>
                <w:rFonts w:ascii="Times New Roman" w:hAnsi="Times New Roman"/>
                <w:color w:val="000000"/>
                <w:sz w:val="18"/>
                <w:szCs w:val="18"/>
              </w:rPr>
              <w:t>JTG E20</w:t>
            </w:r>
            <w:r w:rsidRPr="00AF231B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  <w:r w:rsidRPr="00B31194">
              <w:rPr>
                <w:rFonts w:hint="eastAsia"/>
                <w:color w:val="000000"/>
                <w:sz w:val="18"/>
                <w:szCs w:val="18"/>
              </w:rPr>
              <w:t>T</w:t>
            </w:r>
            <w:r w:rsidRPr="00B31194">
              <w:rPr>
                <w:color w:val="000000"/>
                <w:sz w:val="18"/>
                <w:szCs w:val="18"/>
              </w:rPr>
              <w:t>0607</w:t>
            </w:r>
          </w:p>
        </w:tc>
      </w:tr>
      <w:tr w:rsidR="00BB01EE" w:rsidRPr="00B31194" w14:paraId="0E04E19C" w14:textId="77777777" w:rsidTr="00726F45">
        <w:trPr>
          <w:jc w:val="center"/>
        </w:trPr>
        <w:tc>
          <w:tcPr>
            <w:tcW w:w="1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AF6348" w14:textId="4E88F1B7" w:rsidR="00BB01EE" w:rsidRPr="00B31194" w:rsidRDefault="00726F45" w:rsidP="00726F45">
            <w:pPr>
              <w:widowControl/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 w:rsidRPr="00AF231B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>弹性恢复（</w:t>
            </w:r>
            <w:r w:rsidRPr="00AF231B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>25℃</w:t>
            </w:r>
            <w:r w:rsidRPr="00AF231B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10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F0F4B1" w14:textId="666CE3DE" w:rsidR="00BB01EE" w:rsidRPr="00B31194" w:rsidRDefault="00726F45" w:rsidP="00726F45">
            <w:pPr>
              <w:widowControl/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%</w:t>
            </w:r>
          </w:p>
        </w:tc>
        <w:tc>
          <w:tcPr>
            <w:tcW w:w="10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807D2D" w14:textId="478DDDC6" w:rsidR="00BB01EE" w:rsidRPr="00B31194" w:rsidRDefault="00BB01EE" w:rsidP="00726F45">
            <w:pPr>
              <w:widowControl/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≥</w:t>
            </w:r>
            <w:r w:rsidRPr="00B31194">
              <w:rPr>
                <w:rFonts w:hint="eastAsia"/>
                <w:color w:val="000000"/>
                <w:sz w:val="18"/>
                <w:szCs w:val="18"/>
              </w:rPr>
              <w:t>7</w:t>
            </w:r>
            <w:r w:rsidRPr="00B31194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10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4EEDC8" w14:textId="2B2A04D3" w:rsidR="00BB01EE" w:rsidRPr="00B31194" w:rsidRDefault="00BB01EE" w:rsidP="00726F45">
            <w:pPr>
              <w:widowControl/>
              <w:jc w:val="center"/>
              <w:rPr>
                <w:color w:val="000000"/>
                <w:sz w:val="18"/>
                <w:szCs w:val="18"/>
              </w:rPr>
            </w:pPr>
            <w:r w:rsidRPr="00FD016B">
              <w:rPr>
                <w:rFonts w:ascii="Times New Roman" w:hAnsi="Times New Roman"/>
                <w:color w:val="000000"/>
                <w:sz w:val="18"/>
                <w:szCs w:val="18"/>
              </w:rPr>
              <w:t>JTG E20</w:t>
            </w:r>
            <w:r w:rsidRPr="00AF231B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  <w:r w:rsidRPr="00B31194">
              <w:rPr>
                <w:rFonts w:hint="eastAsia"/>
                <w:color w:val="000000"/>
                <w:sz w:val="18"/>
                <w:szCs w:val="18"/>
              </w:rPr>
              <w:t>T</w:t>
            </w:r>
            <w:r w:rsidRPr="00B31194">
              <w:rPr>
                <w:color w:val="000000"/>
                <w:sz w:val="18"/>
                <w:szCs w:val="18"/>
              </w:rPr>
              <w:t>0662</w:t>
            </w:r>
          </w:p>
        </w:tc>
      </w:tr>
      <w:tr w:rsidR="00BB01EE" w:rsidRPr="00B31194" w14:paraId="398C7D8C" w14:textId="77777777" w:rsidTr="00726F45">
        <w:trPr>
          <w:jc w:val="center"/>
        </w:trPr>
        <w:tc>
          <w:tcPr>
            <w:tcW w:w="1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4FC9E1" w14:textId="0824C968" w:rsidR="00BB01EE" w:rsidRPr="00B31194" w:rsidRDefault="00726F45" w:rsidP="00726F45">
            <w:pPr>
              <w:widowControl/>
              <w:jc w:val="center"/>
              <w:rPr>
                <w:rFonts w:ascii="宋体" w:hAnsi="宋体" w:cs="宋体"/>
                <w:sz w:val="18"/>
                <w:szCs w:val="18"/>
              </w:rPr>
            </w:pPr>
            <w:r w:rsidRPr="00AF231B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>离析</w:t>
            </w:r>
            <w:r w:rsidRPr="00AF231B">
              <w:rPr>
                <w:rFonts w:ascii="Times New Roman" w:hAnsi="Times New Roman" w:hint="eastAsia"/>
                <w:color w:val="000000"/>
                <w:kern w:val="0"/>
                <w:sz w:val="18"/>
                <w:szCs w:val="18"/>
              </w:rPr>
              <w:t>（</w:t>
            </w:r>
            <w:r w:rsidRPr="00AF231B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>48h</w:t>
            </w:r>
            <w:r w:rsidRPr="00AF231B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>软化点差</w:t>
            </w:r>
            <w:r w:rsidRPr="00AF231B">
              <w:rPr>
                <w:rFonts w:ascii="Times New Roman" w:hAnsi="Times New Roman" w:hint="eastAsia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10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ABCDFD" w14:textId="108F8EBC" w:rsidR="00BB01EE" w:rsidRPr="00B31194" w:rsidRDefault="00726F45" w:rsidP="00726F45">
            <w:pPr>
              <w:widowControl/>
              <w:jc w:val="center"/>
              <w:rPr>
                <w:color w:val="000000"/>
                <w:sz w:val="18"/>
                <w:szCs w:val="18"/>
              </w:rPr>
            </w:pPr>
            <w:r w:rsidRPr="00B31194">
              <w:rPr>
                <w:rFonts w:ascii="宋体" w:hAnsi="宋体" w:cs="宋体"/>
                <w:color w:val="000000"/>
                <w:sz w:val="18"/>
                <w:szCs w:val="18"/>
              </w:rPr>
              <w:t>℃</w:t>
            </w:r>
          </w:p>
        </w:tc>
        <w:tc>
          <w:tcPr>
            <w:tcW w:w="10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009D05" w14:textId="252F9B57" w:rsidR="00BB01EE" w:rsidRPr="00B31194" w:rsidRDefault="00BB01EE" w:rsidP="00726F45">
            <w:pPr>
              <w:widowControl/>
              <w:jc w:val="center"/>
              <w:rPr>
                <w:rFonts w:ascii="宋体" w:hAnsi="宋体" w:cs="宋体"/>
                <w:sz w:val="18"/>
                <w:szCs w:val="18"/>
              </w:rPr>
            </w:pPr>
            <w:r w:rsidRPr="00AF231B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>≤</w:t>
            </w:r>
            <w:r w:rsidRPr="00B31194">
              <w:rPr>
                <w:color w:val="000000"/>
                <w:sz w:val="18"/>
                <w:szCs w:val="18"/>
              </w:rPr>
              <w:t>2.5</w:t>
            </w:r>
          </w:p>
        </w:tc>
        <w:tc>
          <w:tcPr>
            <w:tcW w:w="10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94B264" w14:textId="77777777" w:rsidR="00BB01EE" w:rsidRPr="00B31194" w:rsidRDefault="00BB01EE" w:rsidP="00726F45">
            <w:pPr>
              <w:widowControl/>
              <w:jc w:val="center"/>
              <w:rPr>
                <w:rFonts w:ascii="宋体" w:hAnsi="宋体" w:cs="宋体"/>
                <w:sz w:val="18"/>
                <w:szCs w:val="18"/>
              </w:rPr>
            </w:pPr>
            <w:r w:rsidRPr="00FD016B">
              <w:rPr>
                <w:rFonts w:ascii="Times New Roman" w:hAnsi="Times New Roman"/>
                <w:color w:val="000000"/>
                <w:sz w:val="18"/>
                <w:szCs w:val="18"/>
              </w:rPr>
              <w:t>JTG E20</w:t>
            </w:r>
            <w:r w:rsidRPr="00AF231B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  <w:r w:rsidRPr="00B31194">
              <w:rPr>
                <w:color w:val="000000"/>
                <w:sz w:val="18"/>
                <w:szCs w:val="18"/>
              </w:rPr>
              <w:t>T0661</w:t>
            </w:r>
          </w:p>
        </w:tc>
      </w:tr>
      <w:tr w:rsidR="00726F45" w:rsidRPr="00B31194" w14:paraId="23397377" w14:textId="77777777" w:rsidTr="00726F45">
        <w:trPr>
          <w:jc w:val="center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B927D1" w14:textId="1F0A09E0" w:rsidR="00726F45" w:rsidRPr="00B31194" w:rsidRDefault="00726F45" w:rsidP="00726F45">
            <w:pPr>
              <w:widowControl/>
              <w:jc w:val="center"/>
              <w:rPr>
                <w:color w:val="000000"/>
                <w:sz w:val="18"/>
                <w:szCs w:val="18"/>
              </w:rPr>
            </w:pPr>
            <w:r w:rsidRPr="00B31194">
              <w:rPr>
                <w:rFonts w:hint="eastAsia"/>
                <w:color w:val="000000"/>
                <w:sz w:val="18"/>
                <w:szCs w:val="18"/>
              </w:rPr>
              <w:t>T</w:t>
            </w:r>
            <w:r w:rsidRPr="00B31194">
              <w:rPr>
                <w:color w:val="000000"/>
                <w:sz w:val="18"/>
                <w:szCs w:val="18"/>
              </w:rPr>
              <w:t>FOT (</w:t>
            </w:r>
            <w:r w:rsidRPr="00B31194">
              <w:rPr>
                <w:rFonts w:hint="eastAsia"/>
                <w:color w:val="000000"/>
                <w:sz w:val="18"/>
                <w:szCs w:val="18"/>
              </w:rPr>
              <w:t>或</w:t>
            </w:r>
            <w:r w:rsidRPr="00B31194">
              <w:rPr>
                <w:rFonts w:hint="eastAsia"/>
                <w:color w:val="000000"/>
                <w:sz w:val="18"/>
                <w:szCs w:val="18"/>
              </w:rPr>
              <w:t>R</w:t>
            </w:r>
            <w:r w:rsidRPr="00B31194">
              <w:rPr>
                <w:color w:val="000000"/>
                <w:sz w:val="18"/>
                <w:szCs w:val="18"/>
              </w:rPr>
              <w:t>TFOT)</w:t>
            </w:r>
            <w:r w:rsidRPr="00B31194">
              <w:rPr>
                <w:rFonts w:hint="eastAsia"/>
                <w:color w:val="000000"/>
                <w:sz w:val="18"/>
                <w:szCs w:val="18"/>
              </w:rPr>
              <w:t>后残留物</w:t>
            </w:r>
          </w:p>
        </w:tc>
      </w:tr>
      <w:tr w:rsidR="00BB01EE" w:rsidRPr="00B31194" w14:paraId="792F3709" w14:textId="77777777" w:rsidTr="00726F45">
        <w:trPr>
          <w:jc w:val="center"/>
        </w:trPr>
        <w:tc>
          <w:tcPr>
            <w:tcW w:w="1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0F5D57" w14:textId="11C0ADDE" w:rsidR="00BB01EE" w:rsidRPr="00B31194" w:rsidRDefault="00BB01EE" w:rsidP="00726F45">
            <w:pPr>
              <w:widowControl/>
              <w:jc w:val="center"/>
              <w:rPr>
                <w:color w:val="000000"/>
                <w:sz w:val="18"/>
                <w:szCs w:val="18"/>
              </w:rPr>
            </w:pPr>
            <w:r w:rsidRPr="00B31194">
              <w:rPr>
                <w:rFonts w:hint="eastAsia"/>
                <w:color w:val="000000"/>
                <w:sz w:val="18"/>
                <w:szCs w:val="18"/>
              </w:rPr>
              <w:t>质量变化</w:t>
            </w:r>
          </w:p>
        </w:tc>
        <w:tc>
          <w:tcPr>
            <w:tcW w:w="10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ADB1AC" w14:textId="316BDB16" w:rsidR="00BB01EE" w:rsidRPr="00B31194" w:rsidRDefault="00726F45" w:rsidP="00726F45">
            <w:pPr>
              <w:widowControl/>
              <w:jc w:val="center"/>
              <w:rPr>
                <w:color w:val="000000"/>
                <w:sz w:val="18"/>
                <w:szCs w:val="18"/>
              </w:rPr>
            </w:pPr>
            <w:r w:rsidRPr="00B31194">
              <w:rPr>
                <w:rFonts w:hint="eastAsia"/>
                <w:color w:val="000000"/>
                <w:sz w:val="18"/>
                <w:szCs w:val="18"/>
              </w:rPr>
              <w:t>%</w:t>
            </w:r>
          </w:p>
        </w:tc>
        <w:tc>
          <w:tcPr>
            <w:tcW w:w="10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7CCCE3" w14:textId="2E672C14" w:rsidR="00BB01EE" w:rsidRPr="00B31194" w:rsidRDefault="00BB01EE" w:rsidP="00726F45">
            <w:pPr>
              <w:widowControl/>
              <w:jc w:val="center"/>
              <w:rPr>
                <w:color w:val="000000"/>
                <w:sz w:val="18"/>
                <w:szCs w:val="18"/>
              </w:rPr>
            </w:pPr>
            <w:r w:rsidRPr="00AF231B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>≤</w:t>
            </w:r>
            <w:r w:rsidRPr="00B31194">
              <w:rPr>
                <w:rFonts w:hint="eastAsia"/>
                <w:color w:val="000000"/>
                <w:sz w:val="18"/>
                <w:szCs w:val="18"/>
              </w:rPr>
              <w:t>1</w:t>
            </w:r>
            <w:r w:rsidRPr="00B31194">
              <w:rPr>
                <w:color w:val="000000"/>
                <w:sz w:val="18"/>
                <w:szCs w:val="18"/>
              </w:rPr>
              <w:t>.0</w:t>
            </w:r>
          </w:p>
        </w:tc>
        <w:tc>
          <w:tcPr>
            <w:tcW w:w="10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CD0B16" w14:textId="77777777" w:rsidR="00BB01EE" w:rsidRPr="00B31194" w:rsidRDefault="00BB01EE" w:rsidP="00726F45">
            <w:pPr>
              <w:widowControl/>
              <w:jc w:val="center"/>
              <w:rPr>
                <w:color w:val="000000"/>
                <w:sz w:val="18"/>
                <w:szCs w:val="18"/>
              </w:rPr>
            </w:pPr>
            <w:r w:rsidRPr="00FD016B">
              <w:rPr>
                <w:rFonts w:ascii="Times New Roman" w:hAnsi="Times New Roman"/>
                <w:color w:val="000000"/>
                <w:sz w:val="18"/>
                <w:szCs w:val="18"/>
              </w:rPr>
              <w:t>JTG E20</w:t>
            </w:r>
            <w:r w:rsidRPr="00AF231B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  <w:r w:rsidRPr="00B31194">
              <w:rPr>
                <w:rFonts w:hint="eastAsia"/>
                <w:color w:val="000000"/>
                <w:sz w:val="18"/>
                <w:szCs w:val="18"/>
              </w:rPr>
              <w:t>T</w:t>
            </w:r>
            <w:r w:rsidRPr="00B31194">
              <w:rPr>
                <w:color w:val="000000"/>
                <w:sz w:val="18"/>
                <w:szCs w:val="18"/>
              </w:rPr>
              <w:t xml:space="preserve"> 0610</w:t>
            </w:r>
            <w:r w:rsidRPr="00B31194">
              <w:rPr>
                <w:rFonts w:hint="eastAsia"/>
                <w:color w:val="000000"/>
                <w:sz w:val="18"/>
                <w:szCs w:val="18"/>
              </w:rPr>
              <w:t>或</w:t>
            </w:r>
            <w:r w:rsidRPr="00B31194"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  <w:r w:rsidRPr="00B31194">
              <w:rPr>
                <w:color w:val="000000"/>
                <w:sz w:val="18"/>
                <w:szCs w:val="18"/>
              </w:rPr>
              <w:t>T0609</w:t>
            </w:r>
          </w:p>
        </w:tc>
      </w:tr>
      <w:tr w:rsidR="00BB01EE" w:rsidRPr="00B31194" w14:paraId="444E8C8E" w14:textId="77777777" w:rsidTr="00726F45">
        <w:trPr>
          <w:jc w:val="center"/>
        </w:trPr>
        <w:tc>
          <w:tcPr>
            <w:tcW w:w="1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5F51C7" w14:textId="022F7BE7" w:rsidR="00BB01EE" w:rsidRPr="00B31194" w:rsidRDefault="00726F45" w:rsidP="00726F45">
            <w:pPr>
              <w:widowControl/>
              <w:jc w:val="center"/>
              <w:rPr>
                <w:color w:val="000000"/>
                <w:sz w:val="18"/>
                <w:szCs w:val="18"/>
              </w:rPr>
            </w:pPr>
            <w:r w:rsidRPr="00AF231B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>针入度比（</w:t>
            </w:r>
            <w:r w:rsidRPr="00AF231B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>25℃</w:t>
            </w:r>
            <w:r w:rsidRPr="00AF231B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10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B7BD49" w14:textId="24FDA33B" w:rsidR="00BB01EE" w:rsidRPr="00B31194" w:rsidRDefault="00726F45" w:rsidP="00726F45">
            <w:pPr>
              <w:widowControl/>
              <w:jc w:val="center"/>
              <w:rPr>
                <w:color w:val="000000"/>
                <w:sz w:val="18"/>
                <w:szCs w:val="18"/>
              </w:rPr>
            </w:pPr>
            <w:r w:rsidRPr="00B31194">
              <w:rPr>
                <w:rFonts w:hint="eastAsia"/>
                <w:color w:val="000000"/>
                <w:sz w:val="18"/>
                <w:szCs w:val="18"/>
              </w:rPr>
              <w:t>%</w:t>
            </w:r>
          </w:p>
        </w:tc>
        <w:tc>
          <w:tcPr>
            <w:tcW w:w="10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D0FC5D" w14:textId="14E96422" w:rsidR="00BB01EE" w:rsidRPr="00B31194" w:rsidRDefault="00BB01EE" w:rsidP="00726F45">
            <w:pPr>
              <w:widowControl/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≥</w:t>
            </w:r>
            <w:r w:rsidRPr="00B31194">
              <w:rPr>
                <w:rFonts w:hint="eastAsia"/>
                <w:color w:val="000000"/>
                <w:sz w:val="18"/>
                <w:szCs w:val="18"/>
              </w:rPr>
              <w:t>6</w:t>
            </w:r>
            <w:r w:rsidRPr="00B31194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10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6E30AF" w14:textId="0607D904" w:rsidR="00BB01EE" w:rsidRPr="00B31194" w:rsidRDefault="00BB01EE" w:rsidP="00726F45">
            <w:pPr>
              <w:widowControl/>
              <w:jc w:val="center"/>
              <w:rPr>
                <w:color w:val="000000"/>
                <w:sz w:val="18"/>
                <w:szCs w:val="18"/>
              </w:rPr>
            </w:pPr>
            <w:r w:rsidRPr="00FD016B">
              <w:rPr>
                <w:rFonts w:ascii="Times New Roman" w:hAnsi="Times New Roman"/>
                <w:color w:val="000000"/>
                <w:sz w:val="18"/>
                <w:szCs w:val="18"/>
              </w:rPr>
              <w:t>JTG E20</w:t>
            </w:r>
            <w:r w:rsidRPr="00AF231B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  <w:r w:rsidRPr="00B31194">
              <w:rPr>
                <w:rFonts w:hint="eastAsia"/>
                <w:color w:val="000000"/>
                <w:sz w:val="18"/>
                <w:szCs w:val="18"/>
              </w:rPr>
              <w:t>T</w:t>
            </w:r>
            <w:r w:rsidRPr="00B31194">
              <w:rPr>
                <w:color w:val="000000"/>
                <w:sz w:val="18"/>
                <w:szCs w:val="18"/>
              </w:rPr>
              <w:t>0604</w:t>
            </w:r>
          </w:p>
        </w:tc>
      </w:tr>
      <w:tr w:rsidR="00BB01EE" w:rsidRPr="00B31194" w14:paraId="3633E141" w14:textId="77777777" w:rsidTr="00726F45">
        <w:trPr>
          <w:jc w:val="center"/>
        </w:trPr>
        <w:tc>
          <w:tcPr>
            <w:tcW w:w="1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72FB68" w14:textId="2BD8B2FF" w:rsidR="00BB01EE" w:rsidRPr="00B31194" w:rsidRDefault="00726F45" w:rsidP="00726F45">
            <w:pPr>
              <w:widowControl/>
              <w:jc w:val="center"/>
              <w:rPr>
                <w:color w:val="000000"/>
                <w:sz w:val="18"/>
                <w:szCs w:val="18"/>
              </w:rPr>
            </w:pPr>
            <w:r w:rsidRPr="00AF231B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>延度（</w:t>
            </w:r>
            <w:r w:rsidRPr="00AF231B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>5℃</w:t>
            </w:r>
            <w:r w:rsidRPr="00AF231B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>，</w:t>
            </w:r>
            <w:r w:rsidRPr="00AF231B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>5cm/min</w:t>
            </w:r>
            <w:r w:rsidRPr="00AF231B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10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F5A23E" w14:textId="7342D203" w:rsidR="00BB01EE" w:rsidRPr="00B31194" w:rsidRDefault="00726F45" w:rsidP="00726F45">
            <w:pPr>
              <w:widowControl/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10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2373C4" w14:textId="20E54E32" w:rsidR="00BB01EE" w:rsidRPr="00B31194" w:rsidRDefault="00BB01EE" w:rsidP="00726F45">
            <w:pPr>
              <w:widowControl/>
              <w:jc w:val="center"/>
              <w:rPr>
                <w:color w:val="000000"/>
                <w:sz w:val="18"/>
                <w:szCs w:val="18"/>
              </w:rPr>
            </w:pPr>
            <w:r w:rsidRPr="00B31194">
              <w:rPr>
                <w:rFonts w:hint="eastAsia"/>
                <w:color w:val="000000"/>
                <w:sz w:val="18"/>
                <w:szCs w:val="18"/>
              </w:rPr>
              <w:t>1</w:t>
            </w:r>
            <w:r w:rsidRPr="00B31194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10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1CD568" w14:textId="761D1111" w:rsidR="00BB01EE" w:rsidRPr="00B31194" w:rsidRDefault="00BB01EE" w:rsidP="00726F45">
            <w:pPr>
              <w:widowControl/>
              <w:jc w:val="center"/>
              <w:rPr>
                <w:color w:val="000000"/>
                <w:sz w:val="18"/>
                <w:szCs w:val="18"/>
              </w:rPr>
            </w:pPr>
            <w:r w:rsidRPr="00FD016B">
              <w:rPr>
                <w:rFonts w:ascii="Times New Roman" w:hAnsi="Times New Roman"/>
                <w:color w:val="000000"/>
                <w:sz w:val="18"/>
                <w:szCs w:val="18"/>
              </w:rPr>
              <w:t>JTG E20</w:t>
            </w:r>
            <w:r w:rsidRPr="00AF231B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  <w:r w:rsidRPr="00B31194">
              <w:rPr>
                <w:rFonts w:hint="eastAsia"/>
                <w:color w:val="000000"/>
                <w:sz w:val="18"/>
                <w:szCs w:val="18"/>
              </w:rPr>
              <w:t>T</w:t>
            </w:r>
            <w:r w:rsidRPr="00B31194">
              <w:rPr>
                <w:color w:val="000000"/>
                <w:sz w:val="18"/>
                <w:szCs w:val="18"/>
              </w:rPr>
              <w:t>0605</w:t>
            </w:r>
          </w:p>
        </w:tc>
      </w:tr>
    </w:tbl>
    <w:p w14:paraId="15E61EF9" w14:textId="16BEFFA9" w:rsidR="0049748B" w:rsidRPr="00942412" w:rsidRDefault="0049748B" w:rsidP="0049748B">
      <w:pPr>
        <w:pStyle w:val="3"/>
        <w:rPr>
          <w:rFonts w:asciiTheme="minorEastAsia" w:eastAsiaTheme="minorEastAsia" w:hAnsiTheme="minorEastAsia" w:cs="Arial"/>
          <w:bCs w:val="0"/>
        </w:rPr>
      </w:pPr>
      <w:r>
        <w:rPr>
          <w:rFonts w:asciiTheme="minorEastAsia" w:eastAsiaTheme="minorEastAsia" w:hAnsiTheme="minorEastAsia" w:cs="Arial"/>
          <w:bCs w:val="0"/>
        </w:rPr>
        <w:t>高延弹</w:t>
      </w:r>
      <w:r>
        <w:rPr>
          <w:rFonts w:asciiTheme="minorEastAsia" w:eastAsiaTheme="minorEastAsia" w:hAnsiTheme="minorEastAsia" w:cs="Arial" w:hint="eastAsia"/>
          <w:bCs w:val="0"/>
        </w:rPr>
        <w:t>改性剂的</w:t>
      </w:r>
      <w:r w:rsidRPr="00942412">
        <w:rPr>
          <w:rFonts w:asciiTheme="minorEastAsia" w:eastAsiaTheme="minorEastAsia" w:hAnsiTheme="minorEastAsia" w:cs="Arial"/>
          <w:bCs w:val="0"/>
        </w:rPr>
        <w:t xml:space="preserve">技术指标应满足表 </w:t>
      </w:r>
      <w:r>
        <w:rPr>
          <w:rFonts w:asciiTheme="minorEastAsia" w:eastAsiaTheme="minorEastAsia" w:hAnsiTheme="minorEastAsia" w:cs="Arial"/>
          <w:bCs w:val="0"/>
        </w:rPr>
        <w:t>6</w:t>
      </w:r>
      <w:r w:rsidRPr="00942412">
        <w:rPr>
          <w:rFonts w:asciiTheme="minorEastAsia" w:eastAsiaTheme="minorEastAsia" w:hAnsiTheme="minorEastAsia" w:cs="Arial"/>
          <w:bCs w:val="0"/>
        </w:rPr>
        <w:t>.</w:t>
      </w:r>
      <w:r>
        <w:rPr>
          <w:rFonts w:asciiTheme="minorEastAsia" w:eastAsiaTheme="minorEastAsia" w:hAnsiTheme="minorEastAsia" w:cs="Arial"/>
          <w:bCs w:val="0"/>
        </w:rPr>
        <w:t>3</w:t>
      </w:r>
      <w:r w:rsidRPr="00942412">
        <w:rPr>
          <w:rFonts w:asciiTheme="minorEastAsia" w:eastAsiaTheme="minorEastAsia" w:hAnsiTheme="minorEastAsia" w:cs="Arial"/>
          <w:bCs w:val="0"/>
        </w:rPr>
        <w:t>.</w:t>
      </w:r>
      <w:r w:rsidR="00D6363E">
        <w:rPr>
          <w:rFonts w:asciiTheme="minorEastAsia" w:eastAsiaTheme="minorEastAsia" w:hAnsiTheme="minorEastAsia" w:cs="Arial"/>
          <w:bCs w:val="0"/>
        </w:rPr>
        <w:t>2</w:t>
      </w:r>
      <w:r w:rsidRPr="00942412">
        <w:rPr>
          <w:rFonts w:asciiTheme="minorEastAsia" w:eastAsiaTheme="minorEastAsia" w:hAnsiTheme="minorEastAsia" w:cs="Arial"/>
          <w:bCs w:val="0"/>
        </w:rPr>
        <w:t xml:space="preserve"> 的性能要求。</w:t>
      </w:r>
    </w:p>
    <w:p w14:paraId="383EE9EF" w14:textId="3F9F5934" w:rsidR="0049748B" w:rsidRPr="00F135B1" w:rsidRDefault="0049748B" w:rsidP="0049748B">
      <w:pPr>
        <w:pStyle w:val="a4"/>
        <w:numPr>
          <w:ilvl w:val="0"/>
          <w:numId w:val="0"/>
        </w:numPr>
        <w:spacing w:before="156" w:after="156"/>
      </w:pPr>
      <w:r w:rsidRPr="00F135B1">
        <w:t>表6.3.</w:t>
      </w:r>
      <w:r w:rsidR="00D6363E">
        <w:t>2</w:t>
      </w:r>
      <w:r w:rsidRPr="00F135B1">
        <w:t xml:space="preserve"> </w:t>
      </w:r>
      <w:r>
        <w:rPr>
          <w:rFonts w:hint="eastAsia"/>
        </w:rPr>
        <w:t>高延弹</w:t>
      </w:r>
      <w:r w:rsidRPr="00F135B1">
        <w:rPr>
          <w:rFonts w:hint="eastAsia"/>
        </w:rPr>
        <w:t>改性剂技术指标要求</w:t>
      </w:r>
    </w:p>
    <w:tbl>
      <w:tblPr>
        <w:tblW w:w="5000" w:type="pct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2230"/>
        <w:gridCol w:w="1398"/>
        <w:gridCol w:w="1398"/>
        <w:gridCol w:w="1388"/>
      </w:tblGrid>
      <w:tr w:rsidR="00BB01EE" w:rsidRPr="006D1A67" w14:paraId="793073D1" w14:textId="77777777" w:rsidTr="00726F45">
        <w:trPr>
          <w:jc w:val="center"/>
        </w:trPr>
        <w:tc>
          <w:tcPr>
            <w:tcW w:w="1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A1477F" w14:textId="77777777" w:rsidR="00BB01EE" w:rsidRPr="006D1A67" w:rsidRDefault="00BB01EE" w:rsidP="00726F45">
            <w:pPr>
              <w:widowControl/>
              <w:jc w:val="center"/>
              <w:rPr>
                <w:rFonts w:ascii="宋体" w:hAnsi="宋体" w:cs="宋体"/>
                <w:sz w:val="18"/>
                <w:szCs w:val="18"/>
              </w:rPr>
            </w:pPr>
            <w:r w:rsidRPr="006D1A67">
              <w:rPr>
                <w:rFonts w:ascii="宋体" w:hAnsi="宋体" w:cs="宋体"/>
                <w:color w:val="000000"/>
                <w:sz w:val="18"/>
                <w:szCs w:val="18"/>
              </w:rPr>
              <w:t>项目</w:t>
            </w:r>
          </w:p>
        </w:tc>
        <w:tc>
          <w:tcPr>
            <w:tcW w:w="10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DB25EC" w14:textId="7A6EA897" w:rsidR="00BB01EE" w:rsidRPr="006D1A67" w:rsidRDefault="00726F45" w:rsidP="00726F45">
            <w:pPr>
              <w:widowControl/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单位</w:t>
            </w:r>
          </w:p>
        </w:tc>
        <w:tc>
          <w:tcPr>
            <w:tcW w:w="10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40AC87" w14:textId="49355A6F" w:rsidR="00BB01EE" w:rsidRPr="006D1A67" w:rsidRDefault="00BB01EE" w:rsidP="00726F45">
            <w:pPr>
              <w:widowControl/>
              <w:jc w:val="center"/>
              <w:rPr>
                <w:rFonts w:ascii="宋体" w:hAnsi="宋体" w:cs="宋体"/>
                <w:sz w:val="18"/>
                <w:szCs w:val="18"/>
              </w:rPr>
            </w:pPr>
            <w:r w:rsidRPr="006D1A67">
              <w:rPr>
                <w:rFonts w:ascii="宋体" w:hAnsi="宋体" w:cs="宋体"/>
                <w:color w:val="000000"/>
                <w:sz w:val="18"/>
                <w:szCs w:val="18"/>
              </w:rPr>
              <w:t>技术指标</w:t>
            </w:r>
          </w:p>
        </w:tc>
        <w:tc>
          <w:tcPr>
            <w:tcW w:w="10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278545" w14:textId="77777777" w:rsidR="00BB01EE" w:rsidRPr="006D1A67" w:rsidRDefault="00BB01EE" w:rsidP="00726F45">
            <w:pPr>
              <w:widowControl/>
              <w:jc w:val="center"/>
              <w:rPr>
                <w:rFonts w:ascii="宋体" w:hAnsi="宋体" w:cs="宋体"/>
                <w:sz w:val="18"/>
                <w:szCs w:val="18"/>
              </w:rPr>
            </w:pPr>
            <w:r w:rsidRPr="006D1A67">
              <w:rPr>
                <w:rFonts w:ascii="宋体" w:hAnsi="宋体" w:cs="宋体"/>
                <w:color w:val="000000"/>
                <w:sz w:val="18"/>
                <w:szCs w:val="18"/>
              </w:rPr>
              <w:t>测试方法</w:t>
            </w:r>
          </w:p>
        </w:tc>
      </w:tr>
      <w:tr w:rsidR="00BB01EE" w:rsidRPr="006D1A67" w14:paraId="04A15F85" w14:textId="77777777" w:rsidTr="00726F45">
        <w:trPr>
          <w:jc w:val="center"/>
        </w:trPr>
        <w:tc>
          <w:tcPr>
            <w:tcW w:w="1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D80B44" w14:textId="77777777" w:rsidR="00BB01EE" w:rsidRPr="006D1A67" w:rsidRDefault="00BB01EE" w:rsidP="00726F45">
            <w:pPr>
              <w:widowControl/>
              <w:jc w:val="center"/>
              <w:rPr>
                <w:rFonts w:ascii="宋体" w:hAnsi="宋体" w:cs="宋体"/>
                <w:sz w:val="18"/>
                <w:szCs w:val="18"/>
              </w:rPr>
            </w:pPr>
            <w:r w:rsidRPr="006D1A67">
              <w:rPr>
                <w:rFonts w:ascii="宋体" w:hAnsi="宋体" w:cs="宋体" w:hint="eastAsia"/>
                <w:color w:val="000000"/>
                <w:sz w:val="18"/>
                <w:szCs w:val="18"/>
              </w:rPr>
              <w:t>外观</w:t>
            </w:r>
          </w:p>
        </w:tc>
        <w:tc>
          <w:tcPr>
            <w:tcW w:w="10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154DE1" w14:textId="3503F10A" w:rsidR="00BB01EE" w:rsidRPr="006D1A67" w:rsidRDefault="00726F45" w:rsidP="00726F45">
            <w:pPr>
              <w:widowControl/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10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3510BC" w14:textId="584AA128" w:rsidR="00BB01EE" w:rsidRPr="006D1A67" w:rsidRDefault="00BB01EE" w:rsidP="00726F45">
            <w:pPr>
              <w:widowControl/>
              <w:jc w:val="center"/>
              <w:rPr>
                <w:rFonts w:ascii="宋体" w:hAnsi="宋体" w:cs="宋体"/>
                <w:sz w:val="18"/>
                <w:szCs w:val="18"/>
              </w:rPr>
            </w:pPr>
            <w:r w:rsidRPr="006D1A67">
              <w:rPr>
                <w:rFonts w:hint="eastAsia"/>
                <w:color w:val="000000"/>
                <w:sz w:val="18"/>
                <w:szCs w:val="18"/>
              </w:rPr>
              <w:t>颗粒状，均匀、</w:t>
            </w:r>
            <w:r w:rsidRPr="006D1A67">
              <w:rPr>
                <w:rFonts w:hint="eastAsia"/>
                <w:color w:val="000000"/>
                <w:sz w:val="18"/>
                <w:szCs w:val="18"/>
              </w:rPr>
              <w:lastRenderedPageBreak/>
              <w:t>饱满</w:t>
            </w:r>
          </w:p>
        </w:tc>
        <w:tc>
          <w:tcPr>
            <w:tcW w:w="10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CFDEC1" w14:textId="77777777" w:rsidR="00BB01EE" w:rsidRPr="006D1A67" w:rsidRDefault="00BB01EE" w:rsidP="00726F45">
            <w:pPr>
              <w:widowControl/>
              <w:jc w:val="center"/>
              <w:rPr>
                <w:rFonts w:ascii="宋体" w:hAnsi="宋体" w:cs="宋体"/>
                <w:sz w:val="18"/>
                <w:szCs w:val="18"/>
              </w:rPr>
            </w:pPr>
            <w:r w:rsidRPr="006D1A67">
              <w:rPr>
                <w:color w:val="000000"/>
                <w:sz w:val="18"/>
                <w:szCs w:val="18"/>
              </w:rPr>
              <w:lastRenderedPageBreak/>
              <w:t>JT/T 860.2</w:t>
            </w:r>
          </w:p>
        </w:tc>
      </w:tr>
      <w:tr w:rsidR="00BB01EE" w:rsidRPr="006D1A67" w14:paraId="66C0F5CC" w14:textId="77777777" w:rsidTr="00726F45">
        <w:trPr>
          <w:jc w:val="center"/>
        </w:trPr>
        <w:tc>
          <w:tcPr>
            <w:tcW w:w="1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DA16C8" w14:textId="77777777" w:rsidR="00BB01EE" w:rsidRPr="006D1A67" w:rsidRDefault="00BB01EE" w:rsidP="00726F45">
            <w:pPr>
              <w:widowControl/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 w:rsidRPr="006D1A67">
              <w:rPr>
                <w:rFonts w:ascii="宋体" w:hAnsi="宋体" w:cs="宋体" w:hint="eastAsia"/>
                <w:color w:val="000000"/>
                <w:sz w:val="18"/>
                <w:szCs w:val="18"/>
              </w:rPr>
              <w:t>相对密度</w:t>
            </w:r>
          </w:p>
        </w:tc>
        <w:tc>
          <w:tcPr>
            <w:tcW w:w="10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FB5A65" w14:textId="25710498" w:rsidR="00BB01EE" w:rsidRPr="006D1A67" w:rsidRDefault="00726F45" w:rsidP="00726F45">
            <w:pPr>
              <w:widowControl/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10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A8C999" w14:textId="46597C1E" w:rsidR="00BB01EE" w:rsidRPr="006D1A67" w:rsidRDefault="00BB01EE" w:rsidP="00726F45">
            <w:pPr>
              <w:widowControl/>
              <w:jc w:val="center"/>
              <w:rPr>
                <w:color w:val="000000"/>
                <w:sz w:val="18"/>
                <w:szCs w:val="18"/>
              </w:rPr>
            </w:pPr>
            <w:r w:rsidRPr="006D1A67">
              <w:rPr>
                <w:color w:val="000000"/>
                <w:sz w:val="18"/>
                <w:szCs w:val="18"/>
              </w:rPr>
              <w:t>0.90</w:t>
            </w:r>
            <w:r w:rsidRPr="006D1A67">
              <w:rPr>
                <w:rFonts w:hint="eastAsia"/>
                <w:color w:val="000000"/>
                <w:sz w:val="18"/>
                <w:szCs w:val="18"/>
              </w:rPr>
              <w:t>~</w:t>
            </w:r>
            <w:r w:rsidRPr="006D1A67">
              <w:rPr>
                <w:color w:val="000000"/>
                <w:sz w:val="18"/>
                <w:szCs w:val="18"/>
              </w:rPr>
              <w:t>1.00</w:t>
            </w:r>
          </w:p>
        </w:tc>
        <w:tc>
          <w:tcPr>
            <w:tcW w:w="10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4AF5B5" w14:textId="77777777" w:rsidR="00BB01EE" w:rsidRPr="006D1A67" w:rsidRDefault="00BB01EE" w:rsidP="00726F45">
            <w:pPr>
              <w:widowControl/>
              <w:jc w:val="center"/>
              <w:rPr>
                <w:color w:val="000000"/>
                <w:sz w:val="18"/>
                <w:szCs w:val="18"/>
              </w:rPr>
            </w:pPr>
            <w:r w:rsidRPr="006D1A67">
              <w:rPr>
                <w:color w:val="000000"/>
                <w:sz w:val="18"/>
                <w:szCs w:val="18"/>
              </w:rPr>
              <w:t>JT/T 860.2</w:t>
            </w:r>
          </w:p>
        </w:tc>
      </w:tr>
      <w:tr w:rsidR="00BB01EE" w:rsidRPr="006D1A67" w14:paraId="5F7E352D" w14:textId="77777777" w:rsidTr="00726F45">
        <w:trPr>
          <w:jc w:val="center"/>
        </w:trPr>
        <w:tc>
          <w:tcPr>
            <w:tcW w:w="1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A2732C" w14:textId="2AA13E45" w:rsidR="00BB01EE" w:rsidRPr="006D1A67" w:rsidRDefault="00BB01EE" w:rsidP="00726F45">
            <w:pPr>
              <w:widowControl/>
              <w:jc w:val="center"/>
              <w:rPr>
                <w:rFonts w:ascii="宋体" w:hAnsi="宋体" w:cs="宋体"/>
                <w:sz w:val="18"/>
                <w:szCs w:val="18"/>
              </w:rPr>
            </w:pPr>
            <w:r w:rsidRPr="006D1A67">
              <w:rPr>
                <w:rFonts w:ascii="宋体" w:hAnsi="宋体" w:cs="宋体" w:hint="eastAsia"/>
                <w:color w:val="000000"/>
                <w:sz w:val="18"/>
                <w:szCs w:val="18"/>
              </w:rPr>
              <w:t>灰分</w:t>
            </w:r>
          </w:p>
        </w:tc>
        <w:tc>
          <w:tcPr>
            <w:tcW w:w="10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A4195B" w14:textId="2AFC42F3" w:rsidR="00BB01EE" w:rsidRPr="006D1A67" w:rsidRDefault="00726F45" w:rsidP="00726F45">
            <w:pPr>
              <w:widowControl/>
              <w:jc w:val="center"/>
              <w:rPr>
                <w:color w:val="000000"/>
                <w:sz w:val="18"/>
                <w:szCs w:val="18"/>
              </w:rPr>
            </w:pPr>
            <w:r w:rsidRPr="006D1A67">
              <w:rPr>
                <w:rFonts w:ascii="宋体" w:hAnsi="宋体" w:cs="宋体" w:hint="eastAsia"/>
                <w:color w:val="000000"/>
                <w:sz w:val="18"/>
                <w:szCs w:val="18"/>
              </w:rPr>
              <w:t>%</w:t>
            </w:r>
          </w:p>
        </w:tc>
        <w:tc>
          <w:tcPr>
            <w:tcW w:w="10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290D37" w14:textId="7A2D929E" w:rsidR="00BB01EE" w:rsidRPr="006D1A67" w:rsidRDefault="00726F45" w:rsidP="00726F45">
            <w:pPr>
              <w:widowControl/>
              <w:jc w:val="center"/>
              <w:rPr>
                <w:rFonts w:ascii="宋体" w:hAnsi="宋体" w:cs="宋体"/>
                <w:sz w:val="18"/>
                <w:szCs w:val="18"/>
              </w:rPr>
            </w:pPr>
            <w:r w:rsidRPr="00AF231B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>≤</w:t>
            </w:r>
            <w:r w:rsidR="00BB01EE" w:rsidRPr="006D1A67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10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ECD397" w14:textId="77777777" w:rsidR="00BB01EE" w:rsidRPr="006D1A67" w:rsidRDefault="00BB01EE" w:rsidP="00726F45">
            <w:pPr>
              <w:widowControl/>
              <w:jc w:val="center"/>
              <w:rPr>
                <w:rFonts w:ascii="宋体" w:hAnsi="宋体" w:cs="宋体"/>
                <w:sz w:val="18"/>
                <w:szCs w:val="18"/>
              </w:rPr>
            </w:pPr>
            <w:r w:rsidRPr="006D1A67">
              <w:rPr>
                <w:color w:val="000000"/>
                <w:sz w:val="18"/>
                <w:szCs w:val="18"/>
              </w:rPr>
              <w:t>JT/T 860.2</w:t>
            </w:r>
          </w:p>
        </w:tc>
      </w:tr>
      <w:tr w:rsidR="00BB01EE" w:rsidRPr="006D1A67" w14:paraId="53C37B29" w14:textId="77777777" w:rsidTr="00726F45">
        <w:trPr>
          <w:jc w:val="center"/>
        </w:trPr>
        <w:tc>
          <w:tcPr>
            <w:tcW w:w="1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CAD9CA" w14:textId="06DE9651" w:rsidR="00BB01EE" w:rsidRPr="006D1A67" w:rsidRDefault="00BB01EE" w:rsidP="00726F45">
            <w:pPr>
              <w:widowControl/>
              <w:jc w:val="center"/>
              <w:rPr>
                <w:rFonts w:ascii="宋体" w:hAnsi="宋体" w:cs="宋体"/>
                <w:sz w:val="18"/>
                <w:szCs w:val="18"/>
              </w:rPr>
            </w:pPr>
            <w:r w:rsidRPr="006D1A67">
              <w:rPr>
                <w:rFonts w:hint="eastAsia"/>
                <w:sz w:val="18"/>
                <w:szCs w:val="18"/>
              </w:rPr>
              <w:t>溶解时间</w:t>
            </w:r>
          </w:p>
        </w:tc>
        <w:tc>
          <w:tcPr>
            <w:tcW w:w="10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857F13" w14:textId="3BBE6E4D" w:rsidR="00BB01EE" w:rsidRPr="006D1A67" w:rsidRDefault="00726F45" w:rsidP="00726F45">
            <w:pPr>
              <w:widowControl/>
              <w:jc w:val="center"/>
              <w:rPr>
                <w:color w:val="000000"/>
                <w:sz w:val="18"/>
                <w:szCs w:val="18"/>
              </w:rPr>
            </w:pPr>
            <w:r w:rsidRPr="006D1A67">
              <w:rPr>
                <w:rFonts w:hint="eastAsia"/>
                <w:sz w:val="18"/>
                <w:szCs w:val="18"/>
              </w:rPr>
              <w:t>min</w:t>
            </w:r>
          </w:p>
        </w:tc>
        <w:tc>
          <w:tcPr>
            <w:tcW w:w="10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11D714" w14:textId="415EACD0" w:rsidR="00BB01EE" w:rsidRPr="006D1A67" w:rsidRDefault="00726F45" w:rsidP="00726F45">
            <w:pPr>
              <w:widowControl/>
              <w:jc w:val="center"/>
              <w:rPr>
                <w:rFonts w:ascii="宋体" w:hAnsi="宋体" w:cs="宋体"/>
                <w:sz w:val="18"/>
                <w:szCs w:val="18"/>
              </w:rPr>
            </w:pPr>
            <w:r w:rsidRPr="00AF231B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>≤</w:t>
            </w:r>
            <w:r w:rsidR="00BB01EE" w:rsidRPr="006D1A67">
              <w:rPr>
                <w:color w:val="000000"/>
                <w:sz w:val="18"/>
                <w:szCs w:val="18"/>
              </w:rPr>
              <w:t>20</w:t>
            </w:r>
          </w:p>
        </w:tc>
        <w:tc>
          <w:tcPr>
            <w:tcW w:w="10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74D2B0" w14:textId="1320BDAD" w:rsidR="00BB01EE" w:rsidRPr="006D1A67" w:rsidRDefault="00BB01EE" w:rsidP="00726F45">
            <w:pPr>
              <w:widowControl/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附录</w:t>
            </w:r>
            <w:r>
              <w:rPr>
                <w:rFonts w:hint="eastAsia"/>
                <w:color w:val="000000"/>
                <w:sz w:val="18"/>
                <w:szCs w:val="18"/>
              </w:rPr>
              <w:t>A</w:t>
            </w:r>
          </w:p>
        </w:tc>
      </w:tr>
    </w:tbl>
    <w:p w14:paraId="7BD4D4FF" w14:textId="77777777" w:rsidR="0049748B" w:rsidRPr="0049748B" w:rsidRDefault="0049748B" w:rsidP="00460012">
      <w:pPr>
        <w:pStyle w:val="a7"/>
        <w:ind w:firstLineChars="0" w:firstLine="0"/>
      </w:pPr>
    </w:p>
    <w:p w14:paraId="12E038D3" w14:textId="4628100B" w:rsidR="00560BB4" w:rsidRPr="006E7918" w:rsidRDefault="005507FE" w:rsidP="00467E01">
      <w:pPr>
        <w:pStyle w:val="3"/>
        <w:wordWrap w:val="0"/>
        <w:rPr>
          <w:rFonts w:cs="Times New Roman"/>
        </w:rPr>
      </w:pPr>
      <w:r>
        <w:rPr>
          <w:rFonts w:cs="Times New Roman" w:hint="eastAsia"/>
        </w:rPr>
        <w:t>高延弹</w:t>
      </w:r>
      <w:r w:rsidR="00241F59" w:rsidRPr="006E7918">
        <w:rPr>
          <w:rFonts w:cs="Times New Roman"/>
        </w:rPr>
        <w:t>改性沥青</w:t>
      </w:r>
      <w:r w:rsidR="00CB25F0" w:rsidRPr="006E7918">
        <w:rPr>
          <w:rFonts w:cs="Times New Roman"/>
        </w:rPr>
        <w:t>应满足</w:t>
      </w:r>
      <w:r>
        <w:rPr>
          <w:rFonts w:cs="Times New Roman" w:hint="eastAsia"/>
        </w:rPr>
        <w:t>表</w:t>
      </w:r>
      <w:r>
        <w:rPr>
          <w:rFonts w:cs="Times New Roman" w:hint="eastAsia"/>
        </w:rPr>
        <w:t>6</w:t>
      </w:r>
      <w:r>
        <w:rPr>
          <w:rFonts w:cs="Times New Roman"/>
        </w:rPr>
        <w:t>.3.</w:t>
      </w:r>
      <w:r w:rsidR="00D6363E">
        <w:rPr>
          <w:rFonts w:cs="Times New Roman"/>
        </w:rPr>
        <w:t>3</w:t>
      </w:r>
      <w:r w:rsidR="00C067DD" w:rsidRPr="006E7918">
        <w:rPr>
          <w:rFonts w:cs="Times New Roman"/>
        </w:rPr>
        <w:t>所示的</w:t>
      </w:r>
      <w:r w:rsidR="00CB25F0" w:rsidRPr="006E7918">
        <w:rPr>
          <w:rFonts w:cs="Times New Roman"/>
        </w:rPr>
        <w:t>要求</w:t>
      </w:r>
      <w:r w:rsidR="00560BB4" w:rsidRPr="006E7918">
        <w:rPr>
          <w:rFonts w:cs="Times New Roman"/>
        </w:rPr>
        <w:t>。</w:t>
      </w:r>
      <w:r w:rsidR="00D6363E" w:rsidRPr="00D6363E">
        <w:rPr>
          <w:rFonts w:cs="Times New Roman"/>
        </w:rPr>
        <w:t>采用干拌工艺</w:t>
      </w:r>
      <w:r w:rsidR="00D6363E" w:rsidRPr="00D6363E">
        <w:rPr>
          <w:rFonts w:cs="Times New Roman" w:hint="eastAsia"/>
        </w:rPr>
        <w:t>时，</w:t>
      </w:r>
      <w:r w:rsidR="00D6363E">
        <w:rPr>
          <w:rFonts w:asciiTheme="majorEastAsia" w:eastAsiaTheme="majorEastAsia" w:hAnsiTheme="majorEastAsia" w:cs="Times New Roman" w:hint="eastAsia"/>
        </w:rPr>
        <w:t>高延弹改性剂</w:t>
      </w:r>
      <w:r w:rsidR="006C543B">
        <w:rPr>
          <w:rFonts w:hint="eastAsia"/>
        </w:rPr>
        <w:t>的掺量</w:t>
      </w:r>
      <w:r w:rsidR="00D6363E" w:rsidRPr="000317DB">
        <w:rPr>
          <w:rFonts w:hint="eastAsia"/>
        </w:rPr>
        <w:t>应根据</w:t>
      </w:r>
      <w:r w:rsidR="006C543B">
        <w:rPr>
          <w:rFonts w:hint="eastAsia"/>
        </w:rPr>
        <w:t>加入</w:t>
      </w:r>
      <w:r w:rsidR="006C543B">
        <w:rPr>
          <w:rFonts w:hint="eastAsia"/>
        </w:rPr>
        <w:t>S</w:t>
      </w:r>
      <w:r w:rsidR="006C543B">
        <w:t>BS</w:t>
      </w:r>
      <w:r w:rsidR="006C543B">
        <w:rPr>
          <w:rFonts w:hint="eastAsia"/>
        </w:rPr>
        <w:t>改性沥青后</w:t>
      </w:r>
      <w:r w:rsidR="00D6363E" w:rsidRPr="000317DB">
        <w:rPr>
          <w:rFonts w:hint="eastAsia"/>
        </w:rPr>
        <w:t>达到</w:t>
      </w:r>
      <w:r w:rsidR="006C543B" w:rsidRPr="00D6363E">
        <w:rPr>
          <w:rFonts w:asciiTheme="majorEastAsia" w:eastAsiaTheme="majorEastAsia" w:hAnsiTheme="majorEastAsia" w:cs="Times New Roman" w:hint="eastAsia"/>
        </w:rPr>
        <w:t>表</w:t>
      </w:r>
      <w:r w:rsidR="006C543B" w:rsidRPr="00D6363E">
        <w:rPr>
          <w:rFonts w:asciiTheme="majorEastAsia" w:eastAsiaTheme="majorEastAsia" w:hAnsiTheme="majorEastAsia" w:cs="Times New Roman"/>
        </w:rPr>
        <w:t>6.3.</w:t>
      </w:r>
      <w:r w:rsidR="006C543B">
        <w:rPr>
          <w:rFonts w:asciiTheme="majorEastAsia" w:eastAsiaTheme="majorEastAsia" w:hAnsiTheme="majorEastAsia" w:cs="Times New Roman"/>
        </w:rPr>
        <w:t>3</w:t>
      </w:r>
      <w:r w:rsidR="006C543B">
        <w:rPr>
          <w:rFonts w:asciiTheme="majorEastAsia" w:eastAsiaTheme="majorEastAsia" w:hAnsiTheme="majorEastAsia" w:cs="Times New Roman" w:hint="eastAsia"/>
        </w:rPr>
        <w:t>的技术要求</w:t>
      </w:r>
      <w:r w:rsidR="00D6363E" w:rsidRPr="000317DB">
        <w:rPr>
          <w:rFonts w:hint="eastAsia"/>
        </w:rPr>
        <w:t>所决定</w:t>
      </w:r>
      <w:r w:rsidR="006C543B">
        <w:rPr>
          <w:rFonts w:hint="eastAsia"/>
        </w:rPr>
        <w:t>，一般为改性沥青的</w:t>
      </w:r>
      <w:r w:rsidR="006C543B">
        <w:rPr>
          <w:rFonts w:hint="eastAsia"/>
        </w:rPr>
        <w:t>8%~</w:t>
      </w:r>
      <w:r w:rsidR="006C543B">
        <w:t>12</w:t>
      </w:r>
      <w:r w:rsidR="006C543B">
        <w:rPr>
          <w:rFonts w:hint="eastAsia"/>
        </w:rPr>
        <w:t>%</w:t>
      </w:r>
      <w:r w:rsidR="00D6363E" w:rsidRPr="000317DB">
        <w:rPr>
          <w:rFonts w:hint="eastAsia"/>
        </w:rPr>
        <w:t>。</w:t>
      </w:r>
    </w:p>
    <w:p w14:paraId="68946139" w14:textId="591E5AA1" w:rsidR="004F015B" w:rsidRPr="009E7622" w:rsidRDefault="005507FE" w:rsidP="009E7622">
      <w:pPr>
        <w:pStyle w:val="a4"/>
        <w:numPr>
          <w:ilvl w:val="0"/>
          <w:numId w:val="0"/>
        </w:numPr>
        <w:spacing w:before="156" w:after="156"/>
      </w:pPr>
      <w:r>
        <w:rPr>
          <w:rFonts w:hint="eastAsia"/>
        </w:rPr>
        <w:t>表6</w:t>
      </w:r>
      <w:r>
        <w:t>.3.</w:t>
      </w:r>
      <w:r w:rsidR="00D6363E">
        <w:t>3</w:t>
      </w:r>
      <w:r>
        <w:t xml:space="preserve"> </w:t>
      </w:r>
      <w:r>
        <w:rPr>
          <w:rFonts w:hint="eastAsia"/>
        </w:rPr>
        <w:t>高延弹</w:t>
      </w:r>
      <w:r w:rsidRPr="006E7918">
        <w:t>改性沥青</w:t>
      </w:r>
      <w:r w:rsidR="00C903C9" w:rsidRPr="009E7622">
        <w:t>技术</w:t>
      </w:r>
      <w:r w:rsidR="00C067DD" w:rsidRPr="009E7622">
        <w:t>要求</w:t>
      </w:r>
    </w:p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2587"/>
        <w:gridCol w:w="1012"/>
        <w:gridCol w:w="1013"/>
        <w:gridCol w:w="1802"/>
      </w:tblGrid>
      <w:tr w:rsidR="00CB25F0" w:rsidRPr="00AF231B" w14:paraId="04F4E93E" w14:textId="77777777" w:rsidTr="00AF231B">
        <w:trPr>
          <w:trHeight w:val="285"/>
          <w:jc w:val="center"/>
        </w:trPr>
        <w:tc>
          <w:tcPr>
            <w:tcW w:w="20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E9EA10B" w14:textId="77777777" w:rsidR="00CB25F0" w:rsidRPr="00AF231B" w:rsidRDefault="00CB25F0" w:rsidP="004F546F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AF231B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>试验项目</w:t>
            </w:r>
          </w:p>
        </w:tc>
        <w:tc>
          <w:tcPr>
            <w:tcW w:w="789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6952FB7" w14:textId="77777777" w:rsidR="00CB25F0" w:rsidRPr="00AF231B" w:rsidRDefault="00CB25F0" w:rsidP="004F546F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AF231B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>单位</w:t>
            </w:r>
          </w:p>
        </w:tc>
        <w:tc>
          <w:tcPr>
            <w:tcW w:w="790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45437C0" w14:textId="77777777" w:rsidR="00CB25F0" w:rsidRPr="00AF231B" w:rsidRDefault="00CB25F0" w:rsidP="004F546F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AF231B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>技术要求</w:t>
            </w:r>
          </w:p>
        </w:tc>
        <w:tc>
          <w:tcPr>
            <w:tcW w:w="1405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DEBAA65" w14:textId="77777777" w:rsidR="00CB25F0" w:rsidRPr="00AF231B" w:rsidRDefault="00CB25F0" w:rsidP="004F546F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AF231B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>测试方法</w:t>
            </w:r>
          </w:p>
        </w:tc>
      </w:tr>
      <w:tr w:rsidR="00CB25F0" w:rsidRPr="00AF231B" w14:paraId="7AD64255" w14:textId="77777777" w:rsidTr="00AF231B">
        <w:trPr>
          <w:trHeight w:val="285"/>
          <w:jc w:val="center"/>
        </w:trPr>
        <w:tc>
          <w:tcPr>
            <w:tcW w:w="2016" w:type="pct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33CA3E7A" w14:textId="77777777" w:rsidR="00CB25F0" w:rsidRPr="00AF231B" w:rsidRDefault="00CB25F0" w:rsidP="004F546F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AF231B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>针入度（</w:t>
            </w:r>
            <w:r w:rsidRPr="00AF231B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>25℃</w:t>
            </w:r>
            <w:r w:rsidRPr="00AF231B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>，</w:t>
            </w:r>
            <w:r w:rsidRPr="00AF231B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>100g</w:t>
            </w:r>
            <w:r w:rsidRPr="00AF231B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>，</w:t>
            </w:r>
            <w:r w:rsidRPr="00AF231B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>5s</w:t>
            </w:r>
            <w:r w:rsidRPr="00AF231B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789" w:type="pct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70CB8CE2" w14:textId="77777777" w:rsidR="00CB25F0" w:rsidRPr="00AF231B" w:rsidRDefault="00CB25F0" w:rsidP="004F546F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AF231B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>0.1mm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4BE8ADA4" w14:textId="77777777" w:rsidR="00CB25F0" w:rsidRPr="00AF231B" w:rsidRDefault="00CB25F0" w:rsidP="004F546F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AF231B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>≥40</w:t>
            </w:r>
          </w:p>
        </w:tc>
        <w:tc>
          <w:tcPr>
            <w:tcW w:w="1405" w:type="pct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385A4A04" w14:textId="372B6BFA" w:rsidR="00CB25F0" w:rsidRPr="00AF231B" w:rsidRDefault="00FD016B" w:rsidP="004F546F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FD016B">
              <w:rPr>
                <w:rFonts w:ascii="Times New Roman" w:hAnsi="Times New Roman"/>
                <w:color w:val="000000"/>
                <w:sz w:val="18"/>
                <w:szCs w:val="18"/>
              </w:rPr>
              <w:t>JTG E20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  <w:r w:rsidR="00CB25F0" w:rsidRPr="00AF231B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>T</w:t>
            </w: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 xml:space="preserve"> </w:t>
            </w:r>
            <w:r w:rsidR="00CB25F0" w:rsidRPr="00AF231B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>0604</w:t>
            </w:r>
          </w:p>
        </w:tc>
      </w:tr>
      <w:tr w:rsidR="00CB25F0" w:rsidRPr="00AF231B" w14:paraId="76A2304F" w14:textId="77777777" w:rsidTr="00AF231B">
        <w:trPr>
          <w:trHeight w:val="285"/>
          <w:jc w:val="center"/>
        </w:trPr>
        <w:tc>
          <w:tcPr>
            <w:tcW w:w="20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BBB0A4" w14:textId="77777777" w:rsidR="00CB25F0" w:rsidRPr="00AF231B" w:rsidRDefault="00CB25F0" w:rsidP="004F546F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AF231B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>软化点（</w:t>
            </w:r>
            <w:r w:rsidRPr="00AF231B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>T</w:t>
            </w:r>
            <w:r w:rsidRPr="00AF231B">
              <w:rPr>
                <w:rFonts w:ascii="Times New Roman" w:hAnsi="Times New Roman"/>
                <w:color w:val="000000"/>
                <w:kern w:val="0"/>
                <w:sz w:val="18"/>
                <w:szCs w:val="18"/>
                <w:vertAlign w:val="subscript"/>
              </w:rPr>
              <w:t>R&amp;B</w:t>
            </w:r>
            <w:r w:rsidRPr="00AF231B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7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743D80" w14:textId="77777777" w:rsidR="00CB25F0" w:rsidRPr="00AF231B" w:rsidRDefault="00CB25F0" w:rsidP="004F546F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AF231B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>℃</w:t>
            </w:r>
          </w:p>
        </w:tc>
        <w:tc>
          <w:tcPr>
            <w:tcW w:w="7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681AA3" w14:textId="0BAFCFAB" w:rsidR="00CB25F0" w:rsidRPr="00AF231B" w:rsidRDefault="00CB25F0" w:rsidP="004F546F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AF231B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>≥</w:t>
            </w:r>
            <w:r w:rsidR="00C03F29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>85</w:t>
            </w:r>
          </w:p>
        </w:tc>
        <w:tc>
          <w:tcPr>
            <w:tcW w:w="1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D2AF76" w14:textId="5FBF584D" w:rsidR="00CB25F0" w:rsidRPr="00AF231B" w:rsidRDefault="00FD016B" w:rsidP="004F546F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FD016B">
              <w:rPr>
                <w:rFonts w:ascii="Times New Roman" w:hAnsi="Times New Roman"/>
                <w:color w:val="000000"/>
                <w:sz w:val="18"/>
                <w:szCs w:val="18"/>
              </w:rPr>
              <w:t>JTG E20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  <w:r w:rsidR="00CB25F0" w:rsidRPr="00AF231B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>T</w:t>
            </w: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 xml:space="preserve"> </w:t>
            </w:r>
            <w:r w:rsidR="00CB25F0" w:rsidRPr="00AF231B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>0606</w:t>
            </w:r>
          </w:p>
        </w:tc>
      </w:tr>
      <w:tr w:rsidR="00CB25F0" w:rsidRPr="00AF231B" w14:paraId="50F4B70B" w14:textId="77777777" w:rsidTr="00AF231B">
        <w:trPr>
          <w:trHeight w:val="443"/>
          <w:jc w:val="center"/>
        </w:trPr>
        <w:tc>
          <w:tcPr>
            <w:tcW w:w="20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243CDC" w14:textId="77777777" w:rsidR="00CB25F0" w:rsidRPr="00AF231B" w:rsidRDefault="00CB25F0" w:rsidP="004F546F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AF231B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>延度（</w:t>
            </w:r>
            <w:r w:rsidRPr="00AF231B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>5℃</w:t>
            </w:r>
            <w:r w:rsidRPr="00AF231B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>，</w:t>
            </w:r>
            <w:r w:rsidRPr="00AF231B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>5cm/min</w:t>
            </w:r>
            <w:r w:rsidRPr="00AF231B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7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3FAEFE" w14:textId="77777777" w:rsidR="00CB25F0" w:rsidRPr="00AF231B" w:rsidRDefault="00CB25F0" w:rsidP="004F546F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AF231B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>cm</w:t>
            </w:r>
          </w:p>
        </w:tc>
        <w:tc>
          <w:tcPr>
            <w:tcW w:w="7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2935C5" w14:textId="37884AE3" w:rsidR="00CB25F0" w:rsidRPr="00AF231B" w:rsidRDefault="00CB25F0" w:rsidP="004F546F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AF231B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>≥</w:t>
            </w:r>
            <w:r w:rsidR="008F49FD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>40</w:t>
            </w:r>
          </w:p>
        </w:tc>
        <w:tc>
          <w:tcPr>
            <w:tcW w:w="1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0084D6" w14:textId="1C5D1BD4" w:rsidR="00CB25F0" w:rsidRPr="00AF231B" w:rsidRDefault="00FD016B" w:rsidP="004F546F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FD016B">
              <w:rPr>
                <w:rFonts w:ascii="Times New Roman" w:hAnsi="Times New Roman"/>
                <w:color w:val="000000"/>
                <w:sz w:val="18"/>
                <w:szCs w:val="18"/>
              </w:rPr>
              <w:t>JTG E20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  <w:r w:rsidR="00CB25F0" w:rsidRPr="00AF231B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>T0605</w:t>
            </w:r>
          </w:p>
        </w:tc>
      </w:tr>
      <w:tr w:rsidR="00CB25F0" w:rsidRPr="00AF231B" w14:paraId="706AF98F" w14:textId="77777777" w:rsidTr="00AF231B">
        <w:trPr>
          <w:trHeight w:val="443"/>
          <w:jc w:val="center"/>
        </w:trPr>
        <w:tc>
          <w:tcPr>
            <w:tcW w:w="20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1F0EC4" w14:textId="77777777" w:rsidR="00CB25F0" w:rsidRPr="00AF231B" w:rsidRDefault="00CB25F0" w:rsidP="004F546F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AF231B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>60℃</w:t>
            </w:r>
            <w:r w:rsidRPr="00AF231B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>动力黏度</w:t>
            </w:r>
          </w:p>
        </w:tc>
        <w:tc>
          <w:tcPr>
            <w:tcW w:w="7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865303" w14:textId="77777777" w:rsidR="00CB25F0" w:rsidRPr="00AF231B" w:rsidRDefault="00CB25F0" w:rsidP="004F546F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AF231B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>Pa·s</w:t>
            </w:r>
            <w:proofErr w:type="spellEnd"/>
          </w:p>
        </w:tc>
        <w:tc>
          <w:tcPr>
            <w:tcW w:w="7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2B83D1" w14:textId="281BA391" w:rsidR="00CB25F0" w:rsidRPr="00AF231B" w:rsidRDefault="00CB25F0" w:rsidP="004F546F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AF231B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>≥</w:t>
            </w:r>
            <w:r w:rsidR="00060C10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>2</w:t>
            </w:r>
            <w:r w:rsidRPr="00AF231B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>00000</w:t>
            </w:r>
          </w:p>
        </w:tc>
        <w:tc>
          <w:tcPr>
            <w:tcW w:w="1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6CA7B7" w14:textId="5C9ACAE2" w:rsidR="00CB25F0" w:rsidRPr="00AF231B" w:rsidRDefault="00FD016B" w:rsidP="004F546F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FD016B">
              <w:rPr>
                <w:rFonts w:ascii="Times New Roman" w:hAnsi="Times New Roman"/>
                <w:color w:val="000000"/>
                <w:sz w:val="18"/>
                <w:szCs w:val="18"/>
              </w:rPr>
              <w:t>JTG E20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  <w:r w:rsidR="00CB25F0" w:rsidRPr="00AF231B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>T0620</w:t>
            </w:r>
          </w:p>
        </w:tc>
      </w:tr>
      <w:tr w:rsidR="00CB25F0" w:rsidRPr="00AF231B" w14:paraId="772F7D32" w14:textId="77777777" w:rsidTr="00AF231B">
        <w:trPr>
          <w:trHeight w:val="285"/>
          <w:jc w:val="center"/>
        </w:trPr>
        <w:tc>
          <w:tcPr>
            <w:tcW w:w="20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F4DA4F" w14:textId="77777777" w:rsidR="00CB25F0" w:rsidRPr="00AF231B" w:rsidRDefault="00CB25F0" w:rsidP="004F546F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AF231B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>165℃</w:t>
            </w:r>
            <w:r w:rsidRPr="00AF231B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>运动黏度</w:t>
            </w:r>
          </w:p>
        </w:tc>
        <w:tc>
          <w:tcPr>
            <w:tcW w:w="7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67F02E" w14:textId="77777777" w:rsidR="00CB25F0" w:rsidRPr="00AF231B" w:rsidRDefault="00CB25F0" w:rsidP="004F546F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AF231B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>Pa·s</w:t>
            </w:r>
            <w:proofErr w:type="spellEnd"/>
          </w:p>
        </w:tc>
        <w:tc>
          <w:tcPr>
            <w:tcW w:w="7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75C245" w14:textId="77777777" w:rsidR="00CB25F0" w:rsidRPr="00AF231B" w:rsidRDefault="00CB25F0" w:rsidP="004F546F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AF231B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>≤3.0</w:t>
            </w:r>
          </w:p>
        </w:tc>
        <w:tc>
          <w:tcPr>
            <w:tcW w:w="1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AA9554" w14:textId="6D553462" w:rsidR="00CB25F0" w:rsidRPr="00AF231B" w:rsidRDefault="00FD016B" w:rsidP="004F546F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FD016B">
              <w:rPr>
                <w:rFonts w:ascii="Times New Roman" w:hAnsi="Times New Roman"/>
                <w:color w:val="000000"/>
                <w:sz w:val="18"/>
                <w:szCs w:val="18"/>
              </w:rPr>
              <w:t>JTG E20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  <w:r w:rsidR="00CB25F0" w:rsidRPr="00AF231B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>T0625</w:t>
            </w:r>
          </w:p>
        </w:tc>
      </w:tr>
      <w:tr w:rsidR="00CB25F0" w:rsidRPr="00AF231B" w14:paraId="681CC682" w14:textId="77777777" w:rsidTr="00AF231B">
        <w:trPr>
          <w:trHeight w:val="285"/>
          <w:jc w:val="center"/>
        </w:trPr>
        <w:tc>
          <w:tcPr>
            <w:tcW w:w="20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E2E484" w14:textId="77777777" w:rsidR="00CB25F0" w:rsidRPr="00AF231B" w:rsidRDefault="00CB25F0" w:rsidP="004F546F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AF231B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>弹性恢复（</w:t>
            </w:r>
            <w:r w:rsidRPr="00AF231B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>25℃</w:t>
            </w:r>
            <w:r w:rsidRPr="00AF231B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7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6597CF" w14:textId="77777777" w:rsidR="00CB25F0" w:rsidRPr="00AF231B" w:rsidRDefault="00CB25F0" w:rsidP="004F546F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AF231B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>%</w:t>
            </w:r>
          </w:p>
        </w:tc>
        <w:tc>
          <w:tcPr>
            <w:tcW w:w="7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7DC3C7" w14:textId="142FB6E2" w:rsidR="00CB25F0" w:rsidRPr="00AF231B" w:rsidRDefault="00CB25F0" w:rsidP="004F546F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AF231B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>≥9</w:t>
            </w:r>
            <w:r w:rsidR="00C03F29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>7</w:t>
            </w:r>
          </w:p>
        </w:tc>
        <w:tc>
          <w:tcPr>
            <w:tcW w:w="1405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CC927D" w14:textId="6AFC66F2" w:rsidR="00CB25F0" w:rsidRPr="00AF231B" w:rsidRDefault="00FD016B" w:rsidP="004F546F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FD016B">
              <w:rPr>
                <w:rFonts w:ascii="Times New Roman" w:hAnsi="Times New Roman"/>
                <w:color w:val="000000"/>
                <w:sz w:val="18"/>
                <w:szCs w:val="18"/>
              </w:rPr>
              <w:t>JTG E20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  <w:r w:rsidR="00CB25F0" w:rsidRPr="00AF231B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>T0662</w:t>
            </w:r>
          </w:p>
        </w:tc>
      </w:tr>
      <w:tr w:rsidR="007B27FC" w:rsidRPr="00AF231B" w14:paraId="176CDAB8" w14:textId="77777777" w:rsidTr="00AF231B">
        <w:trPr>
          <w:trHeight w:val="285"/>
          <w:jc w:val="center"/>
        </w:trPr>
        <w:tc>
          <w:tcPr>
            <w:tcW w:w="20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AD2030" w14:textId="068F9268" w:rsidR="007B27FC" w:rsidRPr="00AF231B" w:rsidRDefault="007B27FC" w:rsidP="007B27FC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AF231B">
              <w:rPr>
                <w:rFonts w:ascii="Times New Roman" w:hAnsi="Times New Roman"/>
                <w:sz w:val="18"/>
                <w:szCs w:val="18"/>
              </w:rPr>
              <w:t>时间扫描疲劳寿命</w:t>
            </w:r>
          </w:p>
        </w:tc>
        <w:tc>
          <w:tcPr>
            <w:tcW w:w="7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B8DA1C" w14:textId="4CF058CD" w:rsidR="007B27FC" w:rsidRPr="00AF231B" w:rsidRDefault="007B27FC" w:rsidP="007B27FC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AF231B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>次</w:t>
            </w:r>
          </w:p>
        </w:tc>
        <w:tc>
          <w:tcPr>
            <w:tcW w:w="7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9423A2" w14:textId="1F7CECB6" w:rsidR="007B27FC" w:rsidRPr="00AF231B" w:rsidRDefault="007B27FC" w:rsidP="007B27FC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AF231B">
              <w:rPr>
                <w:rFonts w:ascii="Times New Roman" w:hAnsi="Times New Roman" w:hint="eastAsia"/>
                <w:color w:val="000000"/>
                <w:sz w:val="18"/>
                <w:szCs w:val="18"/>
              </w:rPr>
              <w:t>＞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5</w:t>
            </w:r>
            <w:r w:rsidRPr="00AF231B">
              <w:rPr>
                <w:rFonts w:ascii="Times New Roman" w:hAnsi="Times New Roman"/>
                <w:color w:val="000000"/>
                <w:sz w:val="18"/>
                <w:szCs w:val="18"/>
              </w:rPr>
              <w:t>0000</w:t>
            </w:r>
          </w:p>
        </w:tc>
        <w:tc>
          <w:tcPr>
            <w:tcW w:w="1405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27F84A" w14:textId="76B07781" w:rsidR="007B27FC" w:rsidRPr="00AF231B" w:rsidRDefault="007B27FC" w:rsidP="007B27FC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AF231B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>附录</w:t>
            </w:r>
            <w:r w:rsidR="002D13B0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>B</w:t>
            </w:r>
          </w:p>
        </w:tc>
      </w:tr>
      <w:tr w:rsidR="007B27FC" w:rsidRPr="00AF231B" w14:paraId="1BCCC979" w14:textId="77777777" w:rsidTr="00AF231B">
        <w:trPr>
          <w:trHeight w:val="285"/>
          <w:jc w:val="center"/>
        </w:trPr>
        <w:tc>
          <w:tcPr>
            <w:tcW w:w="20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5E79B2" w14:textId="435F9AE5" w:rsidR="007B27FC" w:rsidRPr="00AF231B" w:rsidRDefault="007B27FC" w:rsidP="007B27FC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AF231B">
              <w:rPr>
                <w:rFonts w:ascii="Times New Roman" w:hAnsi="Times New Roman"/>
                <w:sz w:val="18"/>
                <w:szCs w:val="18"/>
              </w:rPr>
              <w:t>时间扫描疲劳寿命愈合率</w:t>
            </w:r>
          </w:p>
        </w:tc>
        <w:tc>
          <w:tcPr>
            <w:tcW w:w="7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6F7A29" w14:textId="45C61709" w:rsidR="007B27FC" w:rsidRPr="00AF231B" w:rsidRDefault="007B27FC" w:rsidP="007B27FC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AF231B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>%</w:t>
            </w:r>
          </w:p>
        </w:tc>
        <w:tc>
          <w:tcPr>
            <w:tcW w:w="7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AE17DC" w14:textId="196C54CC" w:rsidR="007B27FC" w:rsidRPr="00AF231B" w:rsidRDefault="007B27FC" w:rsidP="007B27FC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AF231B">
              <w:rPr>
                <w:rFonts w:ascii="Times New Roman" w:hAnsi="Times New Roman" w:hint="eastAsia"/>
                <w:color w:val="000000"/>
                <w:sz w:val="18"/>
                <w:szCs w:val="18"/>
              </w:rPr>
              <w:t>＞</w:t>
            </w:r>
            <w:r w:rsidR="00381BBC">
              <w:rPr>
                <w:rFonts w:ascii="Times New Roman" w:hAnsi="Times New Roman"/>
                <w:color w:val="000000"/>
                <w:sz w:val="18"/>
                <w:szCs w:val="18"/>
              </w:rPr>
              <w:t>45</w:t>
            </w:r>
          </w:p>
        </w:tc>
        <w:tc>
          <w:tcPr>
            <w:tcW w:w="1405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D65021" w14:textId="00FA8EC7" w:rsidR="007B27FC" w:rsidRPr="00AF231B" w:rsidRDefault="007B27FC" w:rsidP="00FD016B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AF231B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>附录</w:t>
            </w:r>
            <w:r w:rsidR="002D13B0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>B</w:t>
            </w:r>
          </w:p>
        </w:tc>
      </w:tr>
      <w:tr w:rsidR="00CB25F0" w:rsidRPr="00AF231B" w14:paraId="739F563A" w14:textId="77777777" w:rsidTr="00AF231B">
        <w:trPr>
          <w:trHeight w:val="443"/>
          <w:jc w:val="center"/>
        </w:trPr>
        <w:tc>
          <w:tcPr>
            <w:tcW w:w="20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F86828" w14:textId="7C87B863" w:rsidR="00CB25F0" w:rsidRPr="00AF231B" w:rsidRDefault="00CB25F0" w:rsidP="004F546F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AF231B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>离析</w:t>
            </w:r>
            <w:r w:rsidR="00902C63" w:rsidRPr="00AF231B">
              <w:rPr>
                <w:rFonts w:ascii="Times New Roman" w:hAnsi="Times New Roman" w:hint="eastAsia"/>
                <w:color w:val="000000"/>
                <w:kern w:val="0"/>
                <w:sz w:val="18"/>
                <w:szCs w:val="18"/>
              </w:rPr>
              <w:t>（</w:t>
            </w:r>
            <w:r w:rsidRPr="00AF231B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>48h</w:t>
            </w:r>
            <w:r w:rsidRPr="00AF231B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>软化点差</w:t>
            </w:r>
            <w:r w:rsidR="00902C63" w:rsidRPr="00AF231B">
              <w:rPr>
                <w:rFonts w:ascii="Times New Roman" w:hAnsi="Times New Roman" w:hint="eastAsia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7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C094D4" w14:textId="77777777" w:rsidR="00CB25F0" w:rsidRPr="00AF231B" w:rsidRDefault="00CB25F0" w:rsidP="004F546F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AF231B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>℃</w:t>
            </w:r>
          </w:p>
        </w:tc>
        <w:tc>
          <w:tcPr>
            <w:tcW w:w="7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1A821A" w14:textId="77777777" w:rsidR="00CB25F0" w:rsidRPr="00AF231B" w:rsidRDefault="00CB25F0" w:rsidP="004F546F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AF231B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>≤2.5</w:t>
            </w:r>
          </w:p>
        </w:tc>
        <w:tc>
          <w:tcPr>
            <w:tcW w:w="1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FDE74D" w14:textId="389B8918" w:rsidR="00CB25F0" w:rsidRPr="00AF231B" w:rsidRDefault="00FD016B" w:rsidP="004F546F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FD016B">
              <w:rPr>
                <w:rFonts w:ascii="Times New Roman" w:hAnsi="Times New Roman"/>
                <w:color w:val="000000"/>
                <w:sz w:val="18"/>
                <w:szCs w:val="18"/>
              </w:rPr>
              <w:t>JTG E20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  <w:r w:rsidR="00CB25F0" w:rsidRPr="00AF231B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>T0661</w:t>
            </w:r>
          </w:p>
        </w:tc>
      </w:tr>
      <w:tr w:rsidR="00CB25F0" w:rsidRPr="00AF231B" w14:paraId="3D83F170" w14:textId="77777777" w:rsidTr="00AF231B">
        <w:trPr>
          <w:trHeight w:val="285"/>
          <w:jc w:val="center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BBE66E" w14:textId="4F43A3B0" w:rsidR="00CB25F0" w:rsidRPr="00AF231B" w:rsidRDefault="00B245B6" w:rsidP="004F546F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AF231B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>TFOT</w:t>
            </w:r>
            <w:r w:rsidRPr="00AF231B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>（或</w:t>
            </w:r>
            <w:r w:rsidRPr="00AF231B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>RTFOT</w:t>
            </w:r>
            <w:r w:rsidRPr="00AF231B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>）</w:t>
            </w:r>
            <w:r w:rsidR="00CB25F0" w:rsidRPr="00AF231B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>后残留物</w:t>
            </w:r>
          </w:p>
        </w:tc>
      </w:tr>
      <w:tr w:rsidR="00CB25F0" w:rsidRPr="00AF231B" w14:paraId="06C9F6C4" w14:textId="77777777" w:rsidTr="00AF231B">
        <w:trPr>
          <w:trHeight w:val="443"/>
          <w:jc w:val="center"/>
        </w:trPr>
        <w:tc>
          <w:tcPr>
            <w:tcW w:w="20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D2299C" w14:textId="77777777" w:rsidR="00CB25F0" w:rsidRPr="00AF231B" w:rsidRDefault="00CB25F0" w:rsidP="004F546F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AF231B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>质量变化</w:t>
            </w:r>
          </w:p>
        </w:tc>
        <w:tc>
          <w:tcPr>
            <w:tcW w:w="7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9309EE" w14:textId="77777777" w:rsidR="00CB25F0" w:rsidRPr="00AF231B" w:rsidRDefault="00CB25F0" w:rsidP="004F546F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AF231B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>%</w:t>
            </w:r>
          </w:p>
        </w:tc>
        <w:tc>
          <w:tcPr>
            <w:tcW w:w="7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F0DB82" w14:textId="70EB6DDA" w:rsidR="00CB25F0" w:rsidRPr="00AF231B" w:rsidRDefault="00CB25F0" w:rsidP="004F546F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AF231B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>±</w:t>
            </w:r>
            <w:r w:rsidR="00230BD6" w:rsidRPr="00AF231B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>1.0</w:t>
            </w:r>
          </w:p>
        </w:tc>
        <w:tc>
          <w:tcPr>
            <w:tcW w:w="1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21E138" w14:textId="41E72679" w:rsidR="00CB25F0" w:rsidRPr="00AF231B" w:rsidRDefault="00FD016B" w:rsidP="004F546F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FD016B">
              <w:rPr>
                <w:rFonts w:ascii="Times New Roman" w:hAnsi="Times New Roman"/>
                <w:color w:val="000000"/>
                <w:sz w:val="18"/>
                <w:szCs w:val="18"/>
              </w:rPr>
              <w:t>JTG E20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  <w:r w:rsidR="00CB25F0" w:rsidRPr="00AF231B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>T0609</w:t>
            </w:r>
          </w:p>
        </w:tc>
      </w:tr>
      <w:tr w:rsidR="00CB25F0" w:rsidRPr="00AF231B" w14:paraId="74309809" w14:textId="77777777" w:rsidTr="00AF231B">
        <w:trPr>
          <w:trHeight w:val="443"/>
          <w:jc w:val="center"/>
        </w:trPr>
        <w:tc>
          <w:tcPr>
            <w:tcW w:w="20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0C7361" w14:textId="77777777" w:rsidR="00CB25F0" w:rsidRPr="00AF231B" w:rsidRDefault="00CB25F0" w:rsidP="004F546F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AF231B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>针入度比（</w:t>
            </w:r>
            <w:r w:rsidRPr="00AF231B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>25℃</w:t>
            </w:r>
            <w:r w:rsidRPr="00AF231B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7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B3103A" w14:textId="77777777" w:rsidR="00CB25F0" w:rsidRPr="00AF231B" w:rsidRDefault="00CB25F0" w:rsidP="004F546F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AF231B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>%</w:t>
            </w:r>
          </w:p>
        </w:tc>
        <w:tc>
          <w:tcPr>
            <w:tcW w:w="7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825F8E" w14:textId="4CB0178E" w:rsidR="00CB25F0" w:rsidRPr="00AF231B" w:rsidRDefault="00CB25F0" w:rsidP="004F546F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AF231B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>≥</w:t>
            </w:r>
            <w:r w:rsidR="009E7622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>80</w:t>
            </w:r>
          </w:p>
        </w:tc>
        <w:tc>
          <w:tcPr>
            <w:tcW w:w="1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98A64C" w14:textId="5BBBD81B" w:rsidR="00CB25F0" w:rsidRPr="00AF231B" w:rsidRDefault="00B31194" w:rsidP="004F546F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FD016B">
              <w:rPr>
                <w:rFonts w:ascii="Times New Roman" w:hAnsi="Times New Roman"/>
                <w:color w:val="000000"/>
                <w:sz w:val="18"/>
                <w:szCs w:val="18"/>
              </w:rPr>
              <w:t>JTG E20</w:t>
            </w:r>
            <w:r w:rsidRPr="00AF231B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  <w:r w:rsidR="00CB25F0" w:rsidRPr="00AF231B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>T0604</w:t>
            </w:r>
          </w:p>
        </w:tc>
      </w:tr>
      <w:tr w:rsidR="00CB25F0" w:rsidRPr="00AF231B" w14:paraId="19940B29" w14:textId="77777777" w:rsidTr="00AF231B">
        <w:trPr>
          <w:trHeight w:val="443"/>
          <w:jc w:val="center"/>
        </w:trPr>
        <w:tc>
          <w:tcPr>
            <w:tcW w:w="20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4576BA" w14:textId="77777777" w:rsidR="00CB25F0" w:rsidRPr="00AF231B" w:rsidRDefault="00CB25F0" w:rsidP="004F546F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AF231B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>延度（</w:t>
            </w:r>
            <w:r w:rsidRPr="00AF231B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>5℃</w:t>
            </w:r>
            <w:r w:rsidRPr="00AF231B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>，</w:t>
            </w:r>
            <w:r w:rsidRPr="00AF231B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>5cm/min</w:t>
            </w:r>
            <w:r w:rsidRPr="00AF231B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7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E86EF4" w14:textId="77777777" w:rsidR="00CB25F0" w:rsidRPr="00AF231B" w:rsidRDefault="00CB25F0" w:rsidP="004F546F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AF231B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>cm</w:t>
            </w:r>
          </w:p>
        </w:tc>
        <w:tc>
          <w:tcPr>
            <w:tcW w:w="7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F52EA8" w14:textId="471DE89F" w:rsidR="00CB25F0" w:rsidRPr="00AF231B" w:rsidRDefault="00CB25F0" w:rsidP="004F546F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AF231B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>≥</w:t>
            </w:r>
            <w:r w:rsidR="00D6363E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>25</w:t>
            </w:r>
          </w:p>
        </w:tc>
        <w:tc>
          <w:tcPr>
            <w:tcW w:w="1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0B965C" w14:textId="51FE9B29" w:rsidR="00CB25F0" w:rsidRPr="00AF231B" w:rsidRDefault="00B31194" w:rsidP="004F546F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FD016B">
              <w:rPr>
                <w:rFonts w:ascii="Times New Roman" w:hAnsi="Times New Roman"/>
                <w:color w:val="000000"/>
                <w:sz w:val="18"/>
                <w:szCs w:val="18"/>
              </w:rPr>
              <w:t>JTG E20</w:t>
            </w:r>
            <w:r w:rsidRPr="00AF231B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  <w:r w:rsidR="00CB25F0" w:rsidRPr="00AF231B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>T0605</w:t>
            </w:r>
          </w:p>
        </w:tc>
      </w:tr>
    </w:tbl>
    <w:p w14:paraId="492F9C46" w14:textId="693DE344" w:rsidR="00230BD6" w:rsidRPr="00D6363E" w:rsidRDefault="00230BD6" w:rsidP="00BD2572">
      <w:pPr>
        <w:pStyle w:val="a7"/>
        <w:ind w:firstLineChars="0" w:firstLine="0"/>
        <w:rPr>
          <w:rFonts w:asciiTheme="majorEastAsia" w:eastAsiaTheme="majorEastAsia" w:hAnsiTheme="majorEastAsia" w:cs="Times New Roman"/>
        </w:rPr>
      </w:pPr>
      <w:r w:rsidRPr="00D6363E">
        <w:rPr>
          <w:rFonts w:asciiTheme="majorEastAsia" w:eastAsiaTheme="majorEastAsia" w:hAnsiTheme="majorEastAsia" w:cs="Times New Roman"/>
        </w:rPr>
        <w:lastRenderedPageBreak/>
        <w:t>注：</w:t>
      </w:r>
      <w:r w:rsidR="00D6363E" w:rsidRPr="00D6363E">
        <w:rPr>
          <w:rFonts w:asciiTheme="majorEastAsia" w:eastAsiaTheme="majorEastAsia" w:hAnsiTheme="majorEastAsia" w:cs="Times New Roman" w:hint="eastAsia"/>
        </w:rPr>
        <w:t>1</w:t>
      </w:r>
      <w:r w:rsidR="00D6363E" w:rsidRPr="00D6363E">
        <w:rPr>
          <w:rFonts w:asciiTheme="majorEastAsia" w:eastAsiaTheme="majorEastAsia" w:hAnsiTheme="majorEastAsia" w:cs="Times New Roman"/>
        </w:rPr>
        <w:t>.</w:t>
      </w:r>
      <w:r w:rsidRPr="00D6363E">
        <w:rPr>
          <w:rFonts w:asciiTheme="majorEastAsia" w:eastAsiaTheme="majorEastAsia" w:hAnsiTheme="majorEastAsia" w:cs="Times New Roman"/>
        </w:rPr>
        <w:t>采用干拌工艺可不检测离析（48h软化点差）指标</w:t>
      </w:r>
      <w:r w:rsidR="00D6363E">
        <w:rPr>
          <w:rFonts w:asciiTheme="majorEastAsia" w:eastAsiaTheme="majorEastAsia" w:hAnsiTheme="majorEastAsia" w:cs="Times New Roman" w:hint="eastAsia"/>
        </w:rPr>
        <w:t>；</w:t>
      </w:r>
    </w:p>
    <w:p w14:paraId="072F56B6" w14:textId="5E7E5B2E" w:rsidR="000A3B0F" w:rsidRPr="00D6363E" w:rsidRDefault="00D6363E" w:rsidP="00D6363E">
      <w:pPr>
        <w:pStyle w:val="a7"/>
        <w:ind w:firstLine="420"/>
        <w:rPr>
          <w:rFonts w:asciiTheme="majorEastAsia" w:eastAsiaTheme="majorEastAsia" w:hAnsiTheme="majorEastAsia" w:cs="Times New Roman"/>
        </w:rPr>
      </w:pPr>
      <w:r w:rsidRPr="00D6363E">
        <w:rPr>
          <w:rFonts w:asciiTheme="majorEastAsia" w:eastAsiaTheme="majorEastAsia" w:hAnsiTheme="majorEastAsia" w:cs="Times New Roman" w:hint="eastAsia"/>
        </w:rPr>
        <w:t>2</w:t>
      </w:r>
      <w:r w:rsidRPr="00D6363E">
        <w:rPr>
          <w:rFonts w:asciiTheme="majorEastAsia" w:eastAsiaTheme="majorEastAsia" w:hAnsiTheme="majorEastAsia" w:cs="Times New Roman"/>
        </w:rPr>
        <w:t>.</w:t>
      </w:r>
      <w:r w:rsidR="000A3B0F" w:rsidRPr="00D6363E">
        <w:rPr>
          <w:rFonts w:asciiTheme="majorEastAsia" w:eastAsiaTheme="majorEastAsia" w:hAnsiTheme="majorEastAsia" w:cs="Times New Roman"/>
        </w:rPr>
        <w:t>采用干拌工艺</w:t>
      </w:r>
      <w:r w:rsidR="000A3B0F" w:rsidRPr="00D6363E">
        <w:rPr>
          <w:rFonts w:asciiTheme="majorEastAsia" w:eastAsiaTheme="majorEastAsia" w:hAnsiTheme="majorEastAsia" w:cs="Times New Roman" w:hint="eastAsia"/>
        </w:rPr>
        <w:t>时，在符合表6</w:t>
      </w:r>
      <w:r w:rsidR="000A3B0F" w:rsidRPr="00D6363E">
        <w:rPr>
          <w:rFonts w:asciiTheme="majorEastAsia" w:eastAsiaTheme="majorEastAsia" w:hAnsiTheme="majorEastAsia" w:cs="Times New Roman"/>
        </w:rPr>
        <w:t>.3.</w:t>
      </w:r>
      <w:r>
        <w:rPr>
          <w:rFonts w:asciiTheme="majorEastAsia" w:eastAsiaTheme="majorEastAsia" w:hAnsiTheme="majorEastAsia" w:cs="Times New Roman"/>
        </w:rPr>
        <w:t>1</w:t>
      </w:r>
      <w:r w:rsidR="000A3B0F" w:rsidRPr="00D6363E">
        <w:rPr>
          <w:rFonts w:asciiTheme="majorEastAsia" w:eastAsiaTheme="majorEastAsia" w:hAnsiTheme="majorEastAsia" w:cs="Times New Roman" w:hint="eastAsia"/>
        </w:rPr>
        <w:t>要求S</w:t>
      </w:r>
      <w:r w:rsidR="000A3B0F" w:rsidRPr="00D6363E">
        <w:rPr>
          <w:rFonts w:asciiTheme="majorEastAsia" w:eastAsiaTheme="majorEastAsia" w:hAnsiTheme="majorEastAsia" w:cs="Times New Roman"/>
        </w:rPr>
        <w:t>BS</w:t>
      </w:r>
      <w:r w:rsidR="000A3B0F" w:rsidRPr="00D6363E">
        <w:rPr>
          <w:rFonts w:asciiTheme="majorEastAsia" w:eastAsiaTheme="majorEastAsia" w:hAnsiTheme="majorEastAsia" w:cs="Times New Roman" w:hint="eastAsia"/>
        </w:rPr>
        <w:t>改性沥青的基础上外</w:t>
      </w:r>
      <w:proofErr w:type="gramStart"/>
      <w:r w:rsidR="000A3B0F" w:rsidRPr="00D6363E">
        <w:rPr>
          <w:rFonts w:asciiTheme="majorEastAsia" w:eastAsiaTheme="majorEastAsia" w:hAnsiTheme="majorEastAsia" w:cs="Times New Roman" w:hint="eastAsia"/>
        </w:rPr>
        <w:t>掺</w:t>
      </w:r>
      <w:r w:rsidR="00467E01">
        <w:rPr>
          <w:rFonts w:asciiTheme="majorEastAsia" w:eastAsiaTheme="majorEastAsia" w:hAnsiTheme="majorEastAsia" w:cs="Times New Roman" w:hint="eastAsia"/>
        </w:rPr>
        <w:t>设计</w:t>
      </w:r>
      <w:proofErr w:type="gramEnd"/>
      <w:r w:rsidR="00467E01">
        <w:rPr>
          <w:rFonts w:asciiTheme="majorEastAsia" w:eastAsiaTheme="majorEastAsia" w:hAnsiTheme="majorEastAsia" w:cs="Times New Roman" w:hint="eastAsia"/>
        </w:rPr>
        <w:t>掺量的改性剂</w:t>
      </w:r>
      <w:r w:rsidR="000A3B0F" w:rsidRPr="00D6363E">
        <w:rPr>
          <w:rFonts w:asciiTheme="majorEastAsia" w:eastAsiaTheme="majorEastAsia" w:hAnsiTheme="majorEastAsia" w:cs="Times New Roman" w:hint="eastAsia"/>
        </w:rPr>
        <w:t>应达到表</w:t>
      </w:r>
      <w:r w:rsidR="000A3B0F" w:rsidRPr="00D6363E">
        <w:rPr>
          <w:rFonts w:asciiTheme="majorEastAsia" w:eastAsiaTheme="majorEastAsia" w:hAnsiTheme="majorEastAsia" w:cs="Times New Roman"/>
        </w:rPr>
        <w:t>6.3.</w:t>
      </w:r>
      <w:r>
        <w:rPr>
          <w:rFonts w:asciiTheme="majorEastAsia" w:eastAsiaTheme="majorEastAsia" w:hAnsiTheme="majorEastAsia" w:cs="Times New Roman"/>
        </w:rPr>
        <w:t>3</w:t>
      </w:r>
      <w:r w:rsidR="000A3B0F" w:rsidRPr="00D6363E">
        <w:rPr>
          <w:rFonts w:asciiTheme="majorEastAsia" w:eastAsiaTheme="majorEastAsia" w:hAnsiTheme="majorEastAsia" w:cs="Times New Roman"/>
        </w:rPr>
        <w:t>高延弹改性沥青技术要求</w:t>
      </w:r>
      <w:r w:rsidR="000A3B0F" w:rsidRPr="00D6363E">
        <w:rPr>
          <w:rFonts w:asciiTheme="majorEastAsia" w:eastAsiaTheme="majorEastAsia" w:hAnsiTheme="majorEastAsia" w:cs="Times New Roman" w:hint="eastAsia"/>
        </w:rPr>
        <w:t>。</w:t>
      </w:r>
    </w:p>
    <w:p w14:paraId="36534F19" w14:textId="5EB173D2" w:rsidR="009E7622" w:rsidRPr="00330FF8" w:rsidRDefault="009E7622" w:rsidP="006C543B">
      <w:pPr>
        <w:pStyle w:val="2"/>
      </w:pPr>
      <w:bookmarkStart w:id="69" w:name="_Toc103422192"/>
      <w:bookmarkStart w:id="70" w:name="_Toc119752242"/>
      <w:bookmarkStart w:id="71" w:name="_Toc119837532"/>
      <w:r w:rsidRPr="00330FF8">
        <w:rPr>
          <w:rFonts w:hint="eastAsia"/>
        </w:rPr>
        <w:t>粘层油</w:t>
      </w:r>
      <w:bookmarkEnd w:id="69"/>
      <w:bookmarkEnd w:id="70"/>
      <w:bookmarkEnd w:id="71"/>
    </w:p>
    <w:p w14:paraId="118E6782" w14:textId="545EE976" w:rsidR="00BD11E8" w:rsidRPr="006E7918" w:rsidRDefault="006C7694" w:rsidP="00467E01">
      <w:pPr>
        <w:pStyle w:val="3"/>
        <w:wordWrap w:val="0"/>
        <w:rPr>
          <w:rFonts w:cs="Times New Roman"/>
        </w:rPr>
      </w:pPr>
      <w:bookmarkStart w:id="72" w:name="_Ref84252254"/>
      <w:r w:rsidRPr="006E7918">
        <w:rPr>
          <w:rFonts w:cs="Times New Roman"/>
        </w:rPr>
        <w:t>采用异步施工工艺时，应采用不</w:t>
      </w:r>
      <w:proofErr w:type="gramStart"/>
      <w:r w:rsidRPr="006E7918">
        <w:rPr>
          <w:rFonts w:cs="Times New Roman"/>
        </w:rPr>
        <w:t>黏轮</w:t>
      </w:r>
      <w:r w:rsidR="00350643" w:rsidRPr="006E7918">
        <w:rPr>
          <w:rFonts w:cs="Times New Roman"/>
        </w:rPr>
        <w:t>非</w:t>
      </w:r>
      <w:proofErr w:type="gramEnd"/>
      <w:r w:rsidR="00350643" w:rsidRPr="006E7918">
        <w:rPr>
          <w:rFonts w:cs="Times New Roman"/>
        </w:rPr>
        <w:t>乳化</w:t>
      </w:r>
      <w:r w:rsidRPr="006E7918">
        <w:rPr>
          <w:rFonts w:cs="Times New Roman"/>
        </w:rPr>
        <w:t>粘层油，技术</w:t>
      </w:r>
      <w:r w:rsidR="004240BC">
        <w:rPr>
          <w:rFonts w:cs="Times New Roman" w:hint="eastAsia"/>
        </w:rPr>
        <w:t>要求</w:t>
      </w:r>
      <w:r w:rsidRPr="006E7918">
        <w:rPr>
          <w:rFonts w:cs="Times New Roman"/>
        </w:rPr>
        <w:t>应符合</w:t>
      </w:r>
      <w:r w:rsidR="00407B56">
        <w:rPr>
          <w:rFonts w:cs="Times New Roman" w:hint="eastAsia"/>
        </w:rPr>
        <w:t>表</w:t>
      </w:r>
      <w:r w:rsidR="00407B56">
        <w:rPr>
          <w:rFonts w:cs="Times New Roman" w:hint="eastAsia"/>
        </w:rPr>
        <w:t>6</w:t>
      </w:r>
      <w:r w:rsidR="00407B56">
        <w:rPr>
          <w:rFonts w:cs="Times New Roman"/>
        </w:rPr>
        <w:t>.4.1</w:t>
      </w:r>
      <w:r w:rsidR="00BC066D" w:rsidRPr="006E7918">
        <w:rPr>
          <w:rFonts w:cs="Times New Roman"/>
        </w:rPr>
        <w:t>的规定</w:t>
      </w:r>
      <w:r w:rsidRPr="006E7918">
        <w:rPr>
          <w:rFonts w:cs="Times New Roman"/>
        </w:rPr>
        <w:t>。</w:t>
      </w:r>
      <w:proofErr w:type="gramStart"/>
      <w:r w:rsidR="00407B56">
        <w:rPr>
          <w:rFonts w:asciiTheme="minorEastAsia" w:eastAsiaTheme="minorEastAsia" w:hAnsiTheme="minorEastAsia" w:cs="Arial" w:hint="eastAsia"/>
        </w:rPr>
        <w:t>粘层油洒布</w:t>
      </w:r>
      <w:proofErr w:type="gramEnd"/>
      <w:r w:rsidR="00407B56">
        <w:rPr>
          <w:rFonts w:asciiTheme="minorEastAsia" w:eastAsiaTheme="minorEastAsia" w:hAnsiTheme="minorEastAsia" w:cs="Arial" w:hint="eastAsia"/>
        </w:rPr>
        <w:t>量应控制在</w:t>
      </w:r>
      <w:r w:rsidR="00407B56" w:rsidRPr="00694794">
        <w:rPr>
          <w:rFonts w:asciiTheme="minorEastAsia" w:eastAsiaTheme="minorEastAsia" w:hAnsiTheme="minorEastAsia" w:hint="eastAsia"/>
        </w:rPr>
        <w:t>0.1</w:t>
      </w:r>
      <w:r w:rsidR="00077CEF">
        <w:rPr>
          <w:rFonts w:asciiTheme="minorEastAsia" w:eastAsiaTheme="minorEastAsia" w:hAnsiTheme="minorEastAsia"/>
        </w:rPr>
        <w:t>2</w:t>
      </w:r>
      <w:r w:rsidR="00407B56" w:rsidRPr="00694794">
        <w:rPr>
          <w:rFonts w:asciiTheme="minorEastAsia" w:eastAsiaTheme="minorEastAsia" w:hAnsiTheme="minorEastAsia" w:hint="eastAsia"/>
        </w:rPr>
        <w:t>~0.</w:t>
      </w:r>
      <w:r w:rsidR="00077CEF">
        <w:rPr>
          <w:rFonts w:asciiTheme="minorEastAsia" w:eastAsiaTheme="minorEastAsia" w:hAnsiTheme="minorEastAsia"/>
        </w:rPr>
        <w:t>3</w:t>
      </w:r>
      <w:r w:rsidR="00407B56" w:rsidRPr="00694794">
        <w:rPr>
          <w:rFonts w:asciiTheme="minorEastAsia" w:eastAsiaTheme="minorEastAsia" w:hAnsiTheme="minorEastAsia" w:hint="eastAsia"/>
        </w:rPr>
        <w:t>kg/m</w:t>
      </w:r>
      <w:r w:rsidR="00407B56" w:rsidRPr="006E75DC">
        <w:rPr>
          <w:rFonts w:asciiTheme="minorEastAsia" w:eastAsiaTheme="minorEastAsia" w:hAnsiTheme="minorEastAsia" w:hint="eastAsia"/>
          <w:vertAlign w:val="superscript"/>
        </w:rPr>
        <w:t>2</w:t>
      </w:r>
      <w:r w:rsidR="00407B56" w:rsidRPr="00694794">
        <w:rPr>
          <w:rFonts w:asciiTheme="minorEastAsia" w:eastAsiaTheme="minorEastAsia" w:hAnsiTheme="minorEastAsia" w:hint="eastAsia"/>
        </w:rPr>
        <w:t>，</w:t>
      </w:r>
      <w:r w:rsidR="00407B56" w:rsidRPr="000E6016">
        <w:rPr>
          <w:rFonts w:asciiTheme="minorEastAsia" w:eastAsiaTheme="minorEastAsia" w:hAnsiTheme="minorEastAsia" w:hint="eastAsia"/>
        </w:rPr>
        <w:t>具体用量应根据路面类型以及路表构造深度</w:t>
      </w:r>
      <w:r w:rsidR="00407B56">
        <w:rPr>
          <w:rFonts w:asciiTheme="minorEastAsia" w:eastAsiaTheme="minorEastAsia" w:hAnsiTheme="minorEastAsia" w:hint="eastAsia"/>
        </w:rPr>
        <w:t>通过试喷洒来确定。</w:t>
      </w:r>
    </w:p>
    <w:bookmarkEnd w:id="72"/>
    <w:p w14:paraId="1CD06868" w14:textId="3EDC0434" w:rsidR="004F015B" w:rsidRPr="00F135B1" w:rsidRDefault="00F135B1" w:rsidP="00F135B1">
      <w:pPr>
        <w:pStyle w:val="a4"/>
        <w:numPr>
          <w:ilvl w:val="0"/>
          <w:numId w:val="0"/>
        </w:numPr>
        <w:spacing w:before="156" w:after="156"/>
      </w:pPr>
      <w:r>
        <w:rPr>
          <w:rFonts w:hint="eastAsia"/>
        </w:rPr>
        <w:t>表6</w:t>
      </w:r>
      <w:r>
        <w:t>.4.1</w:t>
      </w:r>
      <w:r w:rsidR="000943AA" w:rsidRPr="00F135B1">
        <w:t>不</w:t>
      </w:r>
      <w:proofErr w:type="gramStart"/>
      <w:r w:rsidR="000943AA" w:rsidRPr="00F135B1">
        <w:t>黏轮</w:t>
      </w:r>
      <w:r w:rsidR="00D24F79" w:rsidRPr="00F135B1">
        <w:t>非</w:t>
      </w:r>
      <w:proofErr w:type="gramEnd"/>
      <w:r w:rsidR="00D24F79" w:rsidRPr="00F135B1">
        <w:t>乳化</w:t>
      </w:r>
      <w:r w:rsidR="00A9004B" w:rsidRPr="00F135B1">
        <w:t>粘</w:t>
      </w:r>
      <w:r w:rsidR="00D24F79" w:rsidRPr="00F135B1">
        <w:t>层油技术</w:t>
      </w:r>
      <w:r w:rsidR="004240BC" w:rsidRPr="00F135B1">
        <w:rPr>
          <w:rFonts w:hint="eastAsia"/>
        </w:rPr>
        <w:t>要求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34"/>
        <w:gridCol w:w="1129"/>
        <w:gridCol w:w="1231"/>
        <w:gridCol w:w="2020"/>
      </w:tblGrid>
      <w:tr w:rsidR="006A0663" w:rsidRPr="00407B56" w14:paraId="7E41665E" w14:textId="77777777" w:rsidTr="00311B2C">
        <w:trPr>
          <w:trHeight w:val="20"/>
          <w:jc w:val="center"/>
        </w:trPr>
        <w:tc>
          <w:tcPr>
            <w:tcW w:w="1585" w:type="pct"/>
            <w:vAlign w:val="center"/>
          </w:tcPr>
          <w:p w14:paraId="7B963F0E" w14:textId="77777777" w:rsidR="006A0663" w:rsidRPr="00407B56" w:rsidRDefault="006A0663" w:rsidP="00E115CD">
            <w:pPr>
              <w:tabs>
                <w:tab w:val="left" w:pos="1080"/>
                <w:tab w:val="left" w:pos="1710"/>
                <w:tab w:val="left" w:pos="2520"/>
                <w:tab w:val="left" w:pos="3240"/>
                <w:tab w:val="left" w:pos="3960"/>
                <w:tab w:val="left" w:pos="4680"/>
                <w:tab w:val="left" w:pos="5400"/>
                <w:tab w:val="left" w:pos="6120"/>
                <w:tab w:val="left" w:pos="6840"/>
                <w:tab w:val="left" w:pos="7560"/>
                <w:tab w:val="left" w:pos="8280"/>
                <w:tab w:val="left" w:pos="9000"/>
              </w:tabs>
              <w:adjustRightInd w:val="0"/>
              <w:snapToGrid w:val="0"/>
              <w:jc w:val="center"/>
              <w:rPr>
                <w:rFonts w:ascii="Times New Roman" w:hAnsi="Times New Roman"/>
                <w:bCs/>
                <w:snapToGrid w:val="0"/>
                <w:sz w:val="18"/>
                <w:szCs w:val="18"/>
              </w:rPr>
            </w:pPr>
            <w:r w:rsidRPr="00407B56">
              <w:rPr>
                <w:rFonts w:ascii="Times New Roman" w:hAnsi="Times New Roman"/>
                <w:bCs/>
                <w:snapToGrid w:val="0"/>
                <w:sz w:val="18"/>
                <w:szCs w:val="18"/>
              </w:rPr>
              <w:t>指标</w:t>
            </w:r>
          </w:p>
        </w:tc>
        <w:tc>
          <w:tcPr>
            <w:tcW w:w="880" w:type="pct"/>
            <w:vAlign w:val="center"/>
          </w:tcPr>
          <w:p w14:paraId="4DFDEF7A" w14:textId="77777777" w:rsidR="006A0663" w:rsidRPr="00407B56" w:rsidRDefault="006A0663" w:rsidP="00E115C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07B56">
              <w:rPr>
                <w:rFonts w:ascii="Times New Roman" w:hAnsi="Times New Roman"/>
                <w:sz w:val="18"/>
                <w:szCs w:val="18"/>
                <w:lang w:eastAsia="zh-HK"/>
              </w:rPr>
              <w:t>单位</w:t>
            </w:r>
          </w:p>
        </w:tc>
        <w:tc>
          <w:tcPr>
            <w:tcW w:w="960" w:type="pct"/>
            <w:vAlign w:val="center"/>
          </w:tcPr>
          <w:p w14:paraId="21D8EAAC" w14:textId="77777777" w:rsidR="006A0663" w:rsidRPr="00407B56" w:rsidRDefault="006A0663" w:rsidP="00E115CD">
            <w:pPr>
              <w:tabs>
                <w:tab w:val="left" w:pos="1080"/>
                <w:tab w:val="left" w:pos="1800"/>
                <w:tab w:val="left" w:pos="2520"/>
                <w:tab w:val="left" w:pos="3240"/>
                <w:tab w:val="left" w:pos="3960"/>
                <w:tab w:val="left" w:pos="4680"/>
                <w:tab w:val="left" w:pos="5400"/>
                <w:tab w:val="left" w:pos="6120"/>
                <w:tab w:val="left" w:pos="6840"/>
                <w:tab w:val="left" w:pos="7560"/>
                <w:tab w:val="left" w:pos="8460"/>
                <w:tab w:val="left" w:pos="9090"/>
              </w:tabs>
              <w:adjustRightInd w:val="0"/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07B56">
              <w:rPr>
                <w:rFonts w:ascii="Times New Roman" w:hAnsi="Times New Roman"/>
                <w:sz w:val="18"/>
                <w:szCs w:val="18"/>
              </w:rPr>
              <w:t>要求</w:t>
            </w:r>
          </w:p>
        </w:tc>
        <w:tc>
          <w:tcPr>
            <w:tcW w:w="1575" w:type="pct"/>
            <w:vAlign w:val="center"/>
          </w:tcPr>
          <w:p w14:paraId="19AF89AD" w14:textId="77777777" w:rsidR="006A0663" w:rsidRPr="00407B56" w:rsidRDefault="006A0663" w:rsidP="00E115CD">
            <w:pPr>
              <w:tabs>
                <w:tab w:val="left" w:pos="1080"/>
                <w:tab w:val="left" w:pos="1800"/>
                <w:tab w:val="left" w:pos="2520"/>
                <w:tab w:val="left" w:pos="3240"/>
                <w:tab w:val="left" w:pos="3960"/>
                <w:tab w:val="left" w:pos="4680"/>
                <w:tab w:val="left" w:pos="5400"/>
                <w:tab w:val="left" w:pos="6120"/>
                <w:tab w:val="left" w:pos="6840"/>
                <w:tab w:val="left" w:pos="7560"/>
                <w:tab w:val="left" w:pos="8460"/>
                <w:tab w:val="left" w:pos="9090"/>
              </w:tabs>
              <w:adjustRightInd w:val="0"/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07B56">
              <w:rPr>
                <w:rFonts w:ascii="Times New Roman" w:hAnsi="Times New Roman"/>
                <w:bCs/>
                <w:snapToGrid w:val="0"/>
                <w:sz w:val="18"/>
                <w:szCs w:val="18"/>
              </w:rPr>
              <w:t>测试方法</w:t>
            </w:r>
          </w:p>
        </w:tc>
      </w:tr>
      <w:tr w:rsidR="006A0663" w:rsidRPr="00407B56" w14:paraId="2D571F5A" w14:textId="77777777" w:rsidTr="00311B2C">
        <w:trPr>
          <w:trHeight w:val="20"/>
          <w:jc w:val="center"/>
        </w:trPr>
        <w:tc>
          <w:tcPr>
            <w:tcW w:w="1585" w:type="pct"/>
            <w:vAlign w:val="center"/>
          </w:tcPr>
          <w:p w14:paraId="2E013104" w14:textId="2D810173" w:rsidR="006A0663" w:rsidRPr="00407B56" w:rsidRDefault="006A0663" w:rsidP="00E115CD">
            <w:pPr>
              <w:tabs>
                <w:tab w:val="left" w:pos="1080"/>
                <w:tab w:val="left" w:pos="1710"/>
                <w:tab w:val="left" w:pos="2520"/>
                <w:tab w:val="left" w:pos="3240"/>
                <w:tab w:val="left" w:pos="3960"/>
                <w:tab w:val="left" w:pos="4680"/>
                <w:tab w:val="left" w:pos="5400"/>
                <w:tab w:val="left" w:pos="6120"/>
                <w:tab w:val="left" w:pos="6840"/>
                <w:tab w:val="left" w:pos="7560"/>
                <w:tab w:val="left" w:pos="8280"/>
                <w:tab w:val="left" w:pos="9000"/>
              </w:tabs>
              <w:adjustRightInd w:val="0"/>
              <w:snapToGrid w:val="0"/>
              <w:jc w:val="center"/>
              <w:rPr>
                <w:rFonts w:ascii="Times New Roman" w:hAnsi="Times New Roman"/>
                <w:snapToGrid w:val="0"/>
                <w:sz w:val="18"/>
                <w:szCs w:val="18"/>
              </w:rPr>
            </w:pPr>
            <w:r w:rsidRPr="00407B56">
              <w:rPr>
                <w:rFonts w:ascii="Times New Roman" w:hAnsi="Times New Roman"/>
                <w:snapToGrid w:val="0"/>
                <w:sz w:val="18"/>
                <w:szCs w:val="18"/>
              </w:rPr>
              <w:t>粘度</w:t>
            </w:r>
            <w:r w:rsidRPr="00407B56">
              <w:rPr>
                <w:rFonts w:ascii="Times New Roman" w:hAnsi="Times New Roman"/>
                <w:snapToGrid w:val="0"/>
                <w:sz w:val="18"/>
                <w:szCs w:val="18"/>
              </w:rPr>
              <w:t>,</w:t>
            </w:r>
            <w:r w:rsidR="00121DDC" w:rsidRPr="00407B56">
              <w:rPr>
                <w:rFonts w:ascii="Times New Roman" w:hAnsi="Times New Roman"/>
                <w:snapToGrid w:val="0"/>
                <w:sz w:val="18"/>
                <w:szCs w:val="18"/>
              </w:rPr>
              <w:t xml:space="preserve"> </w:t>
            </w:r>
            <w:r w:rsidRPr="00407B56">
              <w:rPr>
                <w:rFonts w:ascii="Times New Roman" w:hAnsi="Times New Roman"/>
                <w:snapToGrid w:val="0"/>
                <w:sz w:val="18"/>
                <w:szCs w:val="18"/>
              </w:rPr>
              <w:t>25℃</w:t>
            </w:r>
          </w:p>
        </w:tc>
        <w:tc>
          <w:tcPr>
            <w:tcW w:w="880" w:type="pct"/>
            <w:vAlign w:val="center"/>
          </w:tcPr>
          <w:p w14:paraId="7EC22C82" w14:textId="77777777" w:rsidR="006A0663" w:rsidRPr="00407B56" w:rsidRDefault="006A0663" w:rsidP="00E115CD">
            <w:pPr>
              <w:tabs>
                <w:tab w:val="left" w:pos="1080"/>
                <w:tab w:val="left" w:pos="1710"/>
                <w:tab w:val="left" w:pos="2520"/>
                <w:tab w:val="left" w:pos="3240"/>
                <w:tab w:val="left" w:pos="3960"/>
                <w:tab w:val="left" w:pos="4680"/>
                <w:tab w:val="left" w:pos="5400"/>
                <w:tab w:val="left" w:pos="6120"/>
                <w:tab w:val="left" w:pos="6840"/>
                <w:tab w:val="left" w:pos="7560"/>
                <w:tab w:val="left" w:pos="8280"/>
                <w:tab w:val="left" w:pos="9000"/>
              </w:tabs>
              <w:adjustRightInd w:val="0"/>
              <w:snapToGrid w:val="0"/>
              <w:jc w:val="center"/>
              <w:rPr>
                <w:rFonts w:ascii="Times New Roman" w:hAnsi="Times New Roman"/>
                <w:snapToGrid w:val="0"/>
                <w:sz w:val="18"/>
                <w:szCs w:val="18"/>
              </w:rPr>
            </w:pPr>
            <w:proofErr w:type="spellStart"/>
            <w:r w:rsidRPr="00407B56">
              <w:rPr>
                <w:rFonts w:ascii="Times New Roman" w:hAnsi="Times New Roman"/>
                <w:snapToGrid w:val="0"/>
                <w:sz w:val="18"/>
                <w:szCs w:val="18"/>
              </w:rPr>
              <w:t>mPa.s</w:t>
            </w:r>
            <w:proofErr w:type="spellEnd"/>
          </w:p>
        </w:tc>
        <w:tc>
          <w:tcPr>
            <w:tcW w:w="960" w:type="pct"/>
            <w:vAlign w:val="center"/>
          </w:tcPr>
          <w:p w14:paraId="7A32710F" w14:textId="2242FA07" w:rsidR="006A0663" w:rsidRPr="00407B56" w:rsidRDefault="006A0663" w:rsidP="00E115CD">
            <w:pPr>
              <w:tabs>
                <w:tab w:val="left" w:pos="1080"/>
                <w:tab w:val="left" w:pos="1710"/>
                <w:tab w:val="left" w:pos="2520"/>
                <w:tab w:val="left" w:pos="3240"/>
                <w:tab w:val="left" w:pos="3960"/>
                <w:tab w:val="left" w:pos="4680"/>
                <w:tab w:val="left" w:pos="5400"/>
                <w:tab w:val="left" w:pos="6120"/>
                <w:tab w:val="left" w:pos="6840"/>
                <w:tab w:val="left" w:pos="7560"/>
                <w:tab w:val="left" w:pos="8280"/>
                <w:tab w:val="left" w:pos="9000"/>
              </w:tabs>
              <w:adjustRightInd w:val="0"/>
              <w:snapToGrid w:val="0"/>
              <w:jc w:val="center"/>
              <w:rPr>
                <w:rFonts w:ascii="Times New Roman" w:hAnsi="Times New Roman"/>
                <w:snapToGrid w:val="0"/>
                <w:sz w:val="18"/>
                <w:szCs w:val="18"/>
              </w:rPr>
            </w:pPr>
            <w:r w:rsidRPr="00407B56">
              <w:rPr>
                <w:rFonts w:ascii="Times New Roman" w:hAnsi="Times New Roman"/>
                <w:snapToGrid w:val="0"/>
                <w:sz w:val="18"/>
                <w:szCs w:val="18"/>
              </w:rPr>
              <w:t>50–150</w:t>
            </w:r>
          </w:p>
        </w:tc>
        <w:tc>
          <w:tcPr>
            <w:tcW w:w="1575" w:type="pct"/>
            <w:vAlign w:val="center"/>
          </w:tcPr>
          <w:p w14:paraId="7C2833C6" w14:textId="09F2BF39" w:rsidR="006A0663" w:rsidRPr="00407B56" w:rsidRDefault="00C556A2" w:rsidP="00E115CD">
            <w:pPr>
              <w:tabs>
                <w:tab w:val="left" w:pos="1080"/>
                <w:tab w:val="left" w:pos="1710"/>
                <w:tab w:val="left" w:pos="2520"/>
                <w:tab w:val="left" w:pos="3240"/>
                <w:tab w:val="left" w:pos="3960"/>
                <w:tab w:val="left" w:pos="4680"/>
                <w:tab w:val="left" w:pos="5400"/>
                <w:tab w:val="left" w:pos="6120"/>
                <w:tab w:val="left" w:pos="6840"/>
                <w:tab w:val="left" w:pos="7560"/>
                <w:tab w:val="left" w:pos="8280"/>
                <w:tab w:val="left" w:pos="9000"/>
              </w:tabs>
              <w:adjustRightInd w:val="0"/>
              <w:snapToGrid w:val="0"/>
              <w:jc w:val="center"/>
              <w:rPr>
                <w:rFonts w:ascii="Times New Roman" w:hAnsi="Times New Roman"/>
                <w:snapToGrid w:val="0"/>
                <w:sz w:val="18"/>
                <w:szCs w:val="18"/>
                <w:lang w:val="fr-FR"/>
              </w:rPr>
            </w:pPr>
            <w:r w:rsidRPr="00FD016B">
              <w:rPr>
                <w:rFonts w:ascii="Times New Roman" w:hAnsi="Times New Roman"/>
                <w:color w:val="000000"/>
                <w:sz w:val="18"/>
                <w:szCs w:val="18"/>
              </w:rPr>
              <w:t>JTG E20</w:t>
            </w:r>
            <w:r w:rsidRPr="00AF231B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  <w:r w:rsidR="006A0663" w:rsidRPr="00407B56">
              <w:rPr>
                <w:rFonts w:ascii="Times New Roman" w:hAnsi="Times New Roman"/>
                <w:snapToGrid w:val="0"/>
                <w:sz w:val="18"/>
                <w:szCs w:val="18"/>
                <w:lang w:val="fr-FR"/>
              </w:rPr>
              <w:t>T0625</w:t>
            </w:r>
          </w:p>
        </w:tc>
      </w:tr>
      <w:tr w:rsidR="006A0663" w:rsidRPr="00407B56" w14:paraId="245D93D9" w14:textId="77777777" w:rsidTr="00311B2C">
        <w:trPr>
          <w:trHeight w:val="20"/>
          <w:jc w:val="center"/>
        </w:trPr>
        <w:tc>
          <w:tcPr>
            <w:tcW w:w="1585" w:type="pct"/>
            <w:vAlign w:val="center"/>
          </w:tcPr>
          <w:p w14:paraId="025A933F" w14:textId="49217610" w:rsidR="006A0663" w:rsidRPr="00407B56" w:rsidRDefault="006A0663" w:rsidP="00E115CD">
            <w:pPr>
              <w:tabs>
                <w:tab w:val="left" w:pos="1080"/>
                <w:tab w:val="left" w:pos="1710"/>
                <w:tab w:val="left" w:pos="2520"/>
                <w:tab w:val="left" w:pos="3240"/>
                <w:tab w:val="left" w:pos="3960"/>
                <w:tab w:val="left" w:pos="4680"/>
                <w:tab w:val="left" w:pos="5400"/>
                <w:tab w:val="left" w:pos="6120"/>
                <w:tab w:val="left" w:pos="6840"/>
                <w:tab w:val="left" w:pos="7560"/>
                <w:tab w:val="left" w:pos="8280"/>
                <w:tab w:val="left" w:pos="9000"/>
              </w:tabs>
              <w:adjustRightInd w:val="0"/>
              <w:snapToGrid w:val="0"/>
              <w:jc w:val="center"/>
              <w:rPr>
                <w:rFonts w:ascii="Times New Roman" w:hAnsi="Times New Roman"/>
                <w:snapToGrid w:val="0"/>
                <w:sz w:val="18"/>
                <w:szCs w:val="18"/>
              </w:rPr>
            </w:pPr>
            <w:r w:rsidRPr="00407B56">
              <w:rPr>
                <w:rFonts w:ascii="Times New Roman" w:hAnsi="Times New Roman"/>
                <w:snapToGrid w:val="0"/>
                <w:sz w:val="18"/>
                <w:szCs w:val="18"/>
              </w:rPr>
              <w:t>储藏稳定性试验</w:t>
            </w:r>
            <w:r w:rsidRPr="00407B56">
              <w:rPr>
                <w:rFonts w:ascii="Times New Roman" w:hAnsi="Times New Roman"/>
                <w:snapToGrid w:val="0"/>
                <w:sz w:val="18"/>
                <w:szCs w:val="18"/>
              </w:rPr>
              <w:t>,</w:t>
            </w:r>
            <w:r w:rsidR="00121DDC" w:rsidRPr="00407B56">
              <w:rPr>
                <w:rFonts w:ascii="Times New Roman" w:hAnsi="Times New Roman"/>
                <w:snapToGrid w:val="0"/>
                <w:sz w:val="18"/>
                <w:szCs w:val="18"/>
              </w:rPr>
              <w:t xml:space="preserve"> </w:t>
            </w:r>
            <w:r w:rsidRPr="00407B56">
              <w:rPr>
                <w:rFonts w:ascii="Times New Roman" w:hAnsi="Times New Roman"/>
                <w:snapToGrid w:val="0"/>
                <w:sz w:val="18"/>
                <w:szCs w:val="18"/>
              </w:rPr>
              <w:t>24h</w:t>
            </w:r>
          </w:p>
        </w:tc>
        <w:tc>
          <w:tcPr>
            <w:tcW w:w="880" w:type="pct"/>
            <w:vAlign w:val="center"/>
          </w:tcPr>
          <w:p w14:paraId="67CF794D" w14:textId="77777777" w:rsidR="006A0663" w:rsidRPr="00407B56" w:rsidRDefault="006A0663" w:rsidP="00E115CD">
            <w:pPr>
              <w:tabs>
                <w:tab w:val="left" w:pos="1080"/>
                <w:tab w:val="left" w:pos="1710"/>
                <w:tab w:val="left" w:pos="2520"/>
                <w:tab w:val="left" w:pos="3240"/>
                <w:tab w:val="left" w:pos="3960"/>
                <w:tab w:val="left" w:pos="4680"/>
                <w:tab w:val="left" w:pos="5400"/>
                <w:tab w:val="left" w:pos="6120"/>
                <w:tab w:val="left" w:pos="6840"/>
                <w:tab w:val="left" w:pos="7560"/>
                <w:tab w:val="left" w:pos="8280"/>
                <w:tab w:val="left" w:pos="9000"/>
              </w:tabs>
              <w:adjustRightInd w:val="0"/>
              <w:snapToGrid w:val="0"/>
              <w:jc w:val="center"/>
              <w:rPr>
                <w:rFonts w:ascii="Times New Roman" w:hAnsi="Times New Roman"/>
                <w:snapToGrid w:val="0"/>
                <w:sz w:val="18"/>
                <w:szCs w:val="18"/>
              </w:rPr>
            </w:pPr>
            <w:r w:rsidRPr="00407B56">
              <w:rPr>
                <w:rFonts w:ascii="Times New Roman" w:hAnsi="Times New Roman"/>
                <w:snapToGrid w:val="0"/>
                <w:sz w:val="18"/>
                <w:szCs w:val="18"/>
              </w:rPr>
              <w:t>%</w:t>
            </w:r>
          </w:p>
        </w:tc>
        <w:tc>
          <w:tcPr>
            <w:tcW w:w="960" w:type="pct"/>
            <w:vAlign w:val="center"/>
          </w:tcPr>
          <w:p w14:paraId="1D6D7FA1" w14:textId="77777777" w:rsidR="006A0663" w:rsidRPr="00407B56" w:rsidRDefault="006A0663" w:rsidP="00E115CD">
            <w:pPr>
              <w:tabs>
                <w:tab w:val="left" w:pos="1080"/>
                <w:tab w:val="left" w:pos="1710"/>
                <w:tab w:val="left" w:pos="2520"/>
                <w:tab w:val="left" w:pos="3240"/>
                <w:tab w:val="left" w:pos="3960"/>
                <w:tab w:val="left" w:pos="4680"/>
                <w:tab w:val="left" w:pos="5400"/>
                <w:tab w:val="left" w:pos="6120"/>
                <w:tab w:val="left" w:pos="6840"/>
                <w:tab w:val="left" w:pos="7560"/>
                <w:tab w:val="left" w:pos="8280"/>
                <w:tab w:val="left" w:pos="9000"/>
              </w:tabs>
              <w:adjustRightInd w:val="0"/>
              <w:snapToGrid w:val="0"/>
              <w:jc w:val="center"/>
              <w:rPr>
                <w:rFonts w:ascii="Times New Roman" w:hAnsi="Times New Roman"/>
                <w:snapToGrid w:val="0"/>
                <w:sz w:val="18"/>
                <w:szCs w:val="18"/>
              </w:rPr>
            </w:pPr>
            <w:r w:rsidRPr="00407B56">
              <w:rPr>
                <w:rFonts w:ascii="Times New Roman" w:hAnsi="Times New Roman"/>
                <w:sz w:val="18"/>
                <w:szCs w:val="18"/>
              </w:rPr>
              <w:t>≤</w:t>
            </w:r>
            <w:r w:rsidRPr="00407B56">
              <w:rPr>
                <w:rFonts w:ascii="Times New Roman" w:hAnsi="Times New Roman"/>
                <w:snapToGrid w:val="0"/>
                <w:sz w:val="18"/>
                <w:szCs w:val="18"/>
              </w:rPr>
              <w:t>0.5</w:t>
            </w:r>
          </w:p>
        </w:tc>
        <w:tc>
          <w:tcPr>
            <w:tcW w:w="1575" w:type="pct"/>
            <w:vAlign w:val="center"/>
          </w:tcPr>
          <w:p w14:paraId="0CC60940" w14:textId="7CB5087D" w:rsidR="006A0663" w:rsidRPr="00407B56" w:rsidRDefault="00C556A2" w:rsidP="00E115CD">
            <w:pPr>
              <w:tabs>
                <w:tab w:val="left" w:pos="1080"/>
                <w:tab w:val="left" w:pos="1710"/>
                <w:tab w:val="left" w:pos="2520"/>
                <w:tab w:val="left" w:pos="3240"/>
                <w:tab w:val="left" w:pos="3960"/>
                <w:tab w:val="left" w:pos="4680"/>
                <w:tab w:val="left" w:pos="5400"/>
                <w:tab w:val="left" w:pos="6120"/>
                <w:tab w:val="left" w:pos="6840"/>
                <w:tab w:val="left" w:pos="7560"/>
                <w:tab w:val="left" w:pos="8280"/>
                <w:tab w:val="left" w:pos="9000"/>
              </w:tabs>
              <w:adjustRightInd w:val="0"/>
              <w:snapToGrid w:val="0"/>
              <w:jc w:val="center"/>
              <w:rPr>
                <w:rFonts w:ascii="Times New Roman" w:hAnsi="Times New Roman"/>
                <w:snapToGrid w:val="0"/>
                <w:sz w:val="18"/>
                <w:szCs w:val="18"/>
              </w:rPr>
            </w:pPr>
            <w:r w:rsidRPr="00FD016B">
              <w:rPr>
                <w:rFonts w:ascii="Times New Roman" w:hAnsi="Times New Roman"/>
                <w:color w:val="000000"/>
                <w:sz w:val="18"/>
                <w:szCs w:val="18"/>
              </w:rPr>
              <w:t>JTG E20</w:t>
            </w:r>
            <w:r w:rsidRPr="00AF231B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  <w:r w:rsidR="006A0663" w:rsidRPr="00407B56">
              <w:rPr>
                <w:rFonts w:ascii="Times New Roman" w:hAnsi="Times New Roman"/>
                <w:snapToGrid w:val="0"/>
                <w:sz w:val="18"/>
                <w:szCs w:val="18"/>
              </w:rPr>
              <w:t>T0656</w:t>
            </w:r>
          </w:p>
        </w:tc>
      </w:tr>
      <w:tr w:rsidR="006A0663" w:rsidRPr="00407B56" w14:paraId="35EAFC0E" w14:textId="77777777" w:rsidTr="00311B2C">
        <w:trPr>
          <w:trHeight w:val="20"/>
          <w:jc w:val="center"/>
        </w:trPr>
        <w:tc>
          <w:tcPr>
            <w:tcW w:w="1585" w:type="pct"/>
            <w:vMerge w:val="restart"/>
            <w:vAlign w:val="center"/>
          </w:tcPr>
          <w:p w14:paraId="34FDBD21" w14:textId="20C7B324" w:rsidR="006A0663" w:rsidRPr="00407B56" w:rsidRDefault="006A0663" w:rsidP="00E115CD">
            <w:pPr>
              <w:tabs>
                <w:tab w:val="left" w:pos="1080"/>
                <w:tab w:val="left" w:pos="1710"/>
                <w:tab w:val="left" w:pos="2520"/>
                <w:tab w:val="left" w:pos="3240"/>
                <w:tab w:val="left" w:pos="3960"/>
                <w:tab w:val="left" w:pos="4680"/>
                <w:tab w:val="left" w:pos="5400"/>
                <w:tab w:val="left" w:pos="6120"/>
                <w:tab w:val="left" w:pos="6840"/>
                <w:tab w:val="left" w:pos="7560"/>
                <w:tab w:val="left" w:pos="8280"/>
                <w:tab w:val="left" w:pos="9000"/>
              </w:tabs>
              <w:adjustRightInd w:val="0"/>
              <w:snapToGrid w:val="0"/>
              <w:jc w:val="center"/>
              <w:rPr>
                <w:rFonts w:ascii="Times New Roman" w:hAnsi="Times New Roman"/>
                <w:snapToGrid w:val="0"/>
                <w:sz w:val="18"/>
                <w:szCs w:val="18"/>
              </w:rPr>
            </w:pPr>
            <w:r w:rsidRPr="00407B56">
              <w:rPr>
                <w:rFonts w:ascii="Times New Roman" w:hAnsi="Times New Roman"/>
                <w:snapToGrid w:val="0"/>
                <w:sz w:val="18"/>
                <w:szCs w:val="18"/>
              </w:rPr>
              <w:t>干燥时间</w:t>
            </w:r>
            <w:r w:rsidR="00121DDC" w:rsidRPr="00407B56">
              <w:rPr>
                <w:rFonts w:ascii="Times New Roman" w:hAnsi="Times New Roman" w:hint="eastAsia"/>
                <w:snapToGrid w:val="0"/>
                <w:sz w:val="18"/>
                <w:szCs w:val="18"/>
              </w:rPr>
              <w:t>,</w:t>
            </w:r>
            <w:r w:rsidR="00121DDC" w:rsidRPr="00407B56">
              <w:rPr>
                <w:rFonts w:ascii="Times New Roman" w:hAnsi="Times New Roman"/>
                <w:snapToGrid w:val="0"/>
                <w:sz w:val="18"/>
                <w:szCs w:val="18"/>
              </w:rPr>
              <w:t xml:space="preserve"> </w:t>
            </w:r>
            <w:r w:rsidRPr="00407B56">
              <w:rPr>
                <w:rFonts w:ascii="Times New Roman" w:hAnsi="Times New Roman"/>
                <w:snapToGrid w:val="0"/>
                <w:sz w:val="18"/>
                <w:szCs w:val="18"/>
              </w:rPr>
              <w:t>25℃</w:t>
            </w:r>
          </w:p>
        </w:tc>
        <w:tc>
          <w:tcPr>
            <w:tcW w:w="880" w:type="pct"/>
            <w:vMerge w:val="restart"/>
            <w:vAlign w:val="center"/>
          </w:tcPr>
          <w:p w14:paraId="054D77E7" w14:textId="77777777" w:rsidR="006A0663" w:rsidRPr="00407B56" w:rsidRDefault="006A0663" w:rsidP="00E115CD">
            <w:pPr>
              <w:tabs>
                <w:tab w:val="left" w:pos="1080"/>
                <w:tab w:val="left" w:pos="1710"/>
                <w:tab w:val="left" w:pos="2520"/>
                <w:tab w:val="left" w:pos="3240"/>
                <w:tab w:val="left" w:pos="3960"/>
                <w:tab w:val="left" w:pos="4680"/>
                <w:tab w:val="left" w:pos="5400"/>
                <w:tab w:val="left" w:pos="6120"/>
                <w:tab w:val="left" w:pos="6840"/>
                <w:tab w:val="left" w:pos="7560"/>
                <w:tab w:val="left" w:pos="8280"/>
                <w:tab w:val="left" w:pos="9000"/>
              </w:tabs>
              <w:adjustRightInd w:val="0"/>
              <w:snapToGrid w:val="0"/>
              <w:jc w:val="center"/>
              <w:rPr>
                <w:rFonts w:ascii="Times New Roman" w:hAnsi="Times New Roman"/>
                <w:snapToGrid w:val="0"/>
                <w:sz w:val="18"/>
                <w:szCs w:val="18"/>
              </w:rPr>
            </w:pPr>
            <w:r w:rsidRPr="00407B56">
              <w:rPr>
                <w:rFonts w:ascii="Times New Roman" w:hAnsi="Times New Roman"/>
                <w:snapToGrid w:val="0"/>
                <w:sz w:val="18"/>
                <w:szCs w:val="18"/>
              </w:rPr>
              <w:t>h</w:t>
            </w:r>
          </w:p>
        </w:tc>
        <w:tc>
          <w:tcPr>
            <w:tcW w:w="960" w:type="pct"/>
            <w:vAlign w:val="center"/>
          </w:tcPr>
          <w:p w14:paraId="07FD9564" w14:textId="77777777" w:rsidR="006A0663" w:rsidRPr="00407B56" w:rsidRDefault="006A0663" w:rsidP="00E115CD">
            <w:pPr>
              <w:tabs>
                <w:tab w:val="left" w:pos="1080"/>
                <w:tab w:val="left" w:pos="1710"/>
                <w:tab w:val="left" w:pos="2520"/>
                <w:tab w:val="left" w:pos="3240"/>
                <w:tab w:val="left" w:pos="3960"/>
                <w:tab w:val="left" w:pos="4680"/>
                <w:tab w:val="left" w:pos="5400"/>
                <w:tab w:val="left" w:pos="6120"/>
                <w:tab w:val="left" w:pos="6840"/>
                <w:tab w:val="left" w:pos="7560"/>
                <w:tab w:val="left" w:pos="8280"/>
                <w:tab w:val="left" w:pos="9000"/>
              </w:tabs>
              <w:adjustRightInd w:val="0"/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 w:rsidRPr="00407B56">
              <w:rPr>
                <w:rFonts w:ascii="Times New Roman" w:hAnsi="Times New Roman"/>
                <w:snapToGrid w:val="0"/>
                <w:sz w:val="18"/>
                <w:szCs w:val="18"/>
                <w:lang w:val="fr-FR"/>
              </w:rPr>
              <w:t>表干</w:t>
            </w:r>
            <w:proofErr w:type="gramEnd"/>
            <w:r w:rsidRPr="00407B56">
              <w:rPr>
                <w:rFonts w:ascii="Times New Roman" w:hAnsi="Times New Roman"/>
                <w:snapToGrid w:val="0"/>
                <w:sz w:val="18"/>
                <w:szCs w:val="18"/>
                <w:lang w:val="fr-FR"/>
              </w:rPr>
              <w:t>≤1.5</w:t>
            </w:r>
          </w:p>
        </w:tc>
        <w:tc>
          <w:tcPr>
            <w:tcW w:w="1575" w:type="pct"/>
            <w:vMerge w:val="restart"/>
            <w:vAlign w:val="center"/>
          </w:tcPr>
          <w:p w14:paraId="2658C0D9" w14:textId="0A6DA677" w:rsidR="006A0663" w:rsidRPr="00407B56" w:rsidRDefault="006A0663" w:rsidP="00E115CD">
            <w:pPr>
              <w:tabs>
                <w:tab w:val="left" w:pos="1080"/>
                <w:tab w:val="left" w:pos="1710"/>
                <w:tab w:val="left" w:pos="2520"/>
                <w:tab w:val="left" w:pos="3240"/>
                <w:tab w:val="left" w:pos="3960"/>
                <w:tab w:val="left" w:pos="4680"/>
                <w:tab w:val="left" w:pos="5400"/>
                <w:tab w:val="left" w:pos="6120"/>
                <w:tab w:val="left" w:pos="6840"/>
                <w:tab w:val="left" w:pos="7560"/>
                <w:tab w:val="left" w:pos="8280"/>
                <w:tab w:val="left" w:pos="9000"/>
              </w:tabs>
              <w:adjustRightInd w:val="0"/>
              <w:snapToGrid w:val="0"/>
              <w:jc w:val="center"/>
              <w:rPr>
                <w:rFonts w:ascii="Times New Roman" w:hAnsi="Times New Roman"/>
                <w:snapToGrid w:val="0"/>
                <w:sz w:val="18"/>
                <w:szCs w:val="18"/>
              </w:rPr>
            </w:pPr>
            <w:r w:rsidRPr="00407B56">
              <w:rPr>
                <w:rFonts w:ascii="Times New Roman" w:hAnsi="Times New Roman"/>
                <w:snapToGrid w:val="0"/>
                <w:sz w:val="18"/>
                <w:szCs w:val="18"/>
                <w:lang w:val="fr-FR"/>
              </w:rPr>
              <w:t>GB/T</w:t>
            </w:r>
            <w:r w:rsidR="00060C10">
              <w:rPr>
                <w:rFonts w:ascii="Times New Roman" w:hAnsi="Times New Roman"/>
                <w:snapToGrid w:val="0"/>
                <w:sz w:val="18"/>
                <w:szCs w:val="18"/>
                <w:lang w:val="fr-FR"/>
              </w:rPr>
              <w:t xml:space="preserve"> </w:t>
            </w:r>
            <w:r w:rsidRPr="00407B56">
              <w:rPr>
                <w:rFonts w:ascii="Times New Roman" w:hAnsi="Times New Roman"/>
                <w:snapToGrid w:val="0"/>
                <w:sz w:val="18"/>
                <w:szCs w:val="18"/>
                <w:lang w:val="fr-FR"/>
              </w:rPr>
              <w:t>16777</w:t>
            </w:r>
          </w:p>
        </w:tc>
      </w:tr>
      <w:tr w:rsidR="006A0663" w:rsidRPr="00407B56" w14:paraId="4EEEAB47" w14:textId="77777777" w:rsidTr="00311B2C">
        <w:trPr>
          <w:trHeight w:val="20"/>
          <w:jc w:val="center"/>
        </w:trPr>
        <w:tc>
          <w:tcPr>
            <w:tcW w:w="1585" w:type="pct"/>
            <w:vMerge/>
            <w:vAlign w:val="center"/>
          </w:tcPr>
          <w:p w14:paraId="12D479E8" w14:textId="77777777" w:rsidR="006A0663" w:rsidRPr="00407B56" w:rsidRDefault="006A0663" w:rsidP="00E115CD">
            <w:pPr>
              <w:tabs>
                <w:tab w:val="left" w:pos="1080"/>
                <w:tab w:val="left" w:pos="1710"/>
                <w:tab w:val="left" w:pos="2520"/>
                <w:tab w:val="left" w:pos="3240"/>
                <w:tab w:val="left" w:pos="3960"/>
                <w:tab w:val="left" w:pos="4680"/>
                <w:tab w:val="left" w:pos="5400"/>
                <w:tab w:val="left" w:pos="6120"/>
                <w:tab w:val="left" w:pos="6840"/>
                <w:tab w:val="left" w:pos="7560"/>
                <w:tab w:val="left" w:pos="8280"/>
                <w:tab w:val="left" w:pos="9000"/>
              </w:tabs>
              <w:adjustRightInd w:val="0"/>
              <w:snapToGrid w:val="0"/>
              <w:jc w:val="center"/>
              <w:rPr>
                <w:rFonts w:ascii="Times New Roman" w:hAnsi="Times New Roman"/>
                <w:snapToGrid w:val="0"/>
                <w:sz w:val="18"/>
                <w:szCs w:val="18"/>
              </w:rPr>
            </w:pPr>
          </w:p>
        </w:tc>
        <w:tc>
          <w:tcPr>
            <w:tcW w:w="880" w:type="pct"/>
            <w:vMerge/>
            <w:vAlign w:val="center"/>
          </w:tcPr>
          <w:p w14:paraId="7C55846E" w14:textId="77777777" w:rsidR="006A0663" w:rsidRPr="00407B56" w:rsidRDefault="006A0663" w:rsidP="00E115CD">
            <w:pPr>
              <w:tabs>
                <w:tab w:val="left" w:pos="1080"/>
                <w:tab w:val="left" w:pos="1710"/>
                <w:tab w:val="left" w:pos="2520"/>
                <w:tab w:val="left" w:pos="3240"/>
                <w:tab w:val="left" w:pos="3960"/>
                <w:tab w:val="left" w:pos="4680"/>
                <w:tab w:val="left" w:pos="5400"/>
                <w:tab w:val="left" w:pos="6120"/>
                <w:tab w:val="left" w:pos="6840"/>
                <w:tab w:val="left" w:pos="7560"/>
                <w:tab w:val="left" w:pos="8280"/>
                <w:tab w:val="left" w:pos="9000"/>
              </w:tabs>
              <w:adjustRightInd w:val="0"/>
              <w:snapToGrid w:val="0"/>
              <w:jc w:val="center"/>
              <w:rPr>
                <w:rFonts w:ascii="Times New Roman" w:hAnsi="Times New Roman"/>
                <w:snapToGrid w:val="0"/>
                <w:sz w:val="18"/>
                <w:szCs w:val="18"/>
              </w:rPr>
            </w:pPr>
          </w:p>
        </w:tc>
        <w:tc>
          <w:tcPr>
            <w:tcW w:w="960" w:type="pct"/>
            <w:vAlign w:val="center"/>
          </w:tcPr>
          <w:p w14:paraId="77C67747" w14:textId="77777777" w:rsidR="006A0663" w:rsidRPr="00407B56" w:rsidRDefault="006A0663" w:rsidP="00E115CD">
            <w:pPr>
              <w:tabs>
                <w:tab w:val="left" w:pos="1080"/>
                <w:tab w:val="left" w:pos="1710"/>
                <w:tab w:val="left" w:pos="2520"/>
                <w:tab w:val="left" w:pos="3240"/>
                <w:tab w:val="left" w:pos="3960"/>
                <w:tab w:val="left" w:pos="4680"/>
                <w:tab w:val="left" w:pos="5400"/>
                <w:tab w:val="left" w:pos="6120"/>
                <w:tab w:val="left" w:pos="6840"/>
                <w:tab w:val="left" w:pos="7560"/>
                <w:tab w:val="left" w:pos="8280"/>
                <w:tab w:val="left" w:pos="9000"/>
              </w:tabs>
              <w:adjustRightInd w:val="0"/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07B56">
              <w:rPr>
                <w:rFonts w:ascii="Times New Roman" w:hAnsi="Times New Roman"/>
                <w:snapToGrid w:val="0"/>
                <w:sz w:val="18"/>
                <w:szCs w:val="18"/>
                <w:lang w:val="fr-FR"/>
              </w:rPr>
              <w:t>实干</w:t>
            </w:r>
            <w:r w:rsidRPr="00407B56">
              <w:rPr>
                <w:rFonts w:ascii="Times New Roman" w:hAnsi="Times New Roman"/>
                <w:snapToGrid w:val="0"/>
                <w:sz w:val="18"/>
                <w:szCs w:val="18"/>
                <w:lang w:val="fr-FR"/>
              </w:rPr>
              <w:t>≤7</w:t>
            </w:r>
          </w:p>
        </w:tc>
        <w:tc>
          <w:tcPr>
            <w:tcW w:w="1575" w:type="pct"/>
            <w:vMerge/>
            <w:vAlign w:val="center"/>
          </w:tcPr>
          <w:p w14:paraId="13DAE0CC" w14:textId="77777777" w:rsidR="006A0663" w:rsidRPr="00407B56" w:rsidRDefault="006A0663" w:rsidP="00E115CD">
            <w:pPr>
              <w:tabs>
                <w:tab w:val="left" w:pos="1080"/>
                <w:tab w:val="left" w:pos="1710"/>
                <w:tab w:val="left" w:pos="2520"/>
                <w:tab w:val="left" w:pos="3240"/>
                <w:tab w:val="left" w:pos="3960"/>
                <w:tab w:val="left" w:pos="4680"/>
                <w:tab w:val="left" w:pos="5400"/>
                <w:tab w:val="left" w:pos="6120"/>
                <w:tab w:val="left" w:pos="6840"/>
                <w:tab w:val="left" w:pos="7560"/>
                <w:tab w:val="left" w:pos="8280"/>
                <w:tab w:val="left" w:pos="9000"/>
              </w:tabs>
              <w:adjustRightInd w:val="0"/>
              <w:snapToGrid w:val="0"/>
              <w:jc w:val="center"/>
              <w:rPr>
                <w:rFonts w:ascii="Times New Roman" w:hAnsi="Times New Roman"/>
                <w:snapToGrid w:val="0"/>
                <w:sz w:val="18"/>
                <w:szCs w:val="18"/>
                <w:lang w:val="fr-FR"/>
              </w:rPr>
            </w:pPr>
          </w:p>
        </w:tc>
      </w:tr>
      <w:tr w:rsidR="006A0663" w:rsidRPr="00407B56" w14:paraId="523545C3" w14:textId="77777777" w:rsidTr="00311B2C">
        <w:trPr>
          <w:trHeight w:val="20"/>
          <w:jc w:val="center"/>
        </w:trPr>
        <w:tc>
          <w:tcPr>
            <w:tcW w:w="1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2DB356" w14:textId="4B54692B" w:rsidR="006A0663" w:rsidRPr="00407B56" w:rsidRDefault="006A0663" w:rsidP="00E115CD">
            <w:pPr>
              <w:tabs>
                <w:tab w:val="left" w:pos="1080"/>
                <w:tab w:val="left" w:pos="1710"/>
                <w:tab w:val="left" w:pos="2520"/>
                <w:tab w:val="left" w:pos="3240"/>
                <w:tab w:val="left" w:pos="3960"/>
                <w:tab w:val="left" w:pos="4680"/>
                <w:tab w:val="left" w:pos="5400"/>
                <w:tab w:val="left" w:pos="6120"/>
                <w:tab w:val="left" w:pos="6840"/>
                <w:tab w:val="left" w:pos="7560"/>
                <w:tab w:val="left" w:pos="8280"/>
                <w:tab w:val="left" w:pos="9000"/>
              </w:tabs>
              <w:adjustRightInd w:val="0"/>
              <w:snapToGrid w:val="0"/>
              <w:jc w:val="center"/>
              <w:rPr>
                <w:rFonts w:ascii="Times New Roman" w:hAnsi="Times New Roman"/>
                <w:snapToGrid w:val="0"/>
                <w:sz w:val="18"/>
                <w:szCs w:val="18"/>
              </w:rPr>
            </w:pPr>
            <w:r w:rsidRPr="00407B56">
              <w:rPr>
                <w:rFonts w:ascii="Times New Roman" w:hAnsi="Times New Roman"/>
                <w:snapToGrid w:val="0"/>
                <w:sz w:val="18"/>
                <w:szCs w:val="18"/>
              </w:rPr>
              <w:t>筛上剩余量试验，</w:t>
            </w:r>
            <w:r w:rsidRPr="00407B56">
              <w:rPr>
                <w:rFonts w:ascii="Times New Roman" w:hAnsi="Times New Roman"/>
                <w:snapToGrid w:val="0"/>
                <w:sz w:val="18"/>
                <w:szCs w:val="18"/>
              </w:rPr>
              <w:t>0.3mm,</w:t>
            </w:r>
            <w:r w:rsidR="00121DDC" w:rsidRPr="00407B56">
              <w:rPr>
                <w:rFonts w:ascii="Times New Roman" w:hAnsi="Times New Roman"/>
                <w:snapToGrid w:val="0"/>
                <w:sz w:val="18"/>
                <w:szCs w:val="18"/>
              </w:rPr>
              <w:t xml:space="preserve"> </w:t>
            </w:r>
            <w:r w:rsidRPr="00407B56">
              <w:rPr>
                <w:rFonts w:ascii="Times New Roman" w:hAnsi="Times New Roman"/>
                <w:snapToGrid w:val="0"/>
                <w:sz w:val="18"/>
                <w:szCs w:val="18"/>
              </w:rPr>
              <w:t>25℃</w:t>
            </w:r>
          </w:p>
        </w:tc>
        <w:tc>
          <w:tcPr>
            <w:tcW w:w="8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45BD57" w14:textId="77777777" w:rsidR="006A0663" w:rsidRPr="00407B56" w:rsidRDefault="006A0663" w:rsidP="00E115CD">
            <w:pPr>
              <w:tabs>
                <w:tab w:val="left" w:pos="1080"/>
                <w:tab w:val="left" w:pos="1710"/>
                <w:tab w:val="left" w:pos="2520"/>
                <w:tab w:val="left" w:pos="3240"/>
                <w:tab w:val="left" w:pos="3960"/>
                <w:tab w:val="left" w:pos="4680"/>
                <w:tab w:val="left" w:pos="5400"/>
                <w:tab w:val="left" w:pos="6120"/>
                <w:tab w:val="left" w:pos="6840"/>
                <w:tab w:val="left" w:pos="7560"/>
                <w:tab w:val="left" w:pos="8280"/>
                <w:tab w:val="left" w:pos="9000"/>
              </w:tabs>
              <w:adjustRightInd w:val="0"/>
              <w:snapToGrid w:val="0"/>
              <w:jc w:val="center"/>
              <w:rPr>
                <w:rFonts w:ascii="Times New Roman" w:hAnsi="Times New Roman"/>
                <w:snapToGrid w:val="0"/>
                <w:sz w:val="18"/>
                <w:szCs w:val="18"/>
              </w:rPr>
            </w:pPr>
            <w:r w:rsidRPr="00407B56">
              <w:rPr>
                <w:rFonts w:ascii="Times New Roman" w:hAnsi="Times New Roman"/>
                <w:snapToGrid w:val="0"/>
                <w:sz w:val="18"/>
                <w:szCs w:val="18"/>
              </w:rPr>
              <w:t>%</w:t>
            </w:r>
          </w:p>
        </w:tc>
        <w:tc>
          <w:tcPr>
            <w:tcW w:w="9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7D76F1" w14:textId="77777777" w:rsidR="006A0663" w:rsidRPr="00407B56" w:rsidRDefault="006A0663" w:rsidP="00E115CD">
            <w:pPr>
              <w:tabs>
                <w:tab w:val="left" w:pos="1080"/>
                <w:tab w:val="left" w:pos="1710"/>
                <w:tab w:val="left" w:pos="2520"/>
                <w:tab w:val="left" w:pos="3240"/>
                <w:tab w:val="left" w:pos="3960"/>
                <w:tab w:val="left" w:pos="4680"/>
                <w:tab w:val="left" w:pos="5400"/>
                <w:tab w:val="left" w:pos="6120"/>
                <w:tab w:val="left" w:pos="6840"/>
                <w:tab w:val="left" w:pos="7560"/>
                <w:tab w:val="left" w:pos="8280"/>
                <w:tab w:val="left" w:pos="9000"/>
              </w:tabs>
              <w:adjustRightInd w:val="0"/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07B56">
              <w:rPr>
                <w:rFonts w:ascii="Times New Roman" w:hAnsi="Times New Roman"/>
                <w:sz w:val="18"/>
                <w:szCs w:val="18"/>
              </w:rPr>
              <w:t>≤0.1</w:t>
            </w:r>
          </w:p>
        </w:tc>
        <w:tc>
          <w:tcPr>
            <w:tcW w:w="1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48C834" w14:textId="3BFD793D" w:rsidR="006A0663" w:rsidRPr="00407B56" w:rsidRDefault="00C556A2" w:rsidP="00E115CD">
            <w:pPr>
              <w:tabs>
                <w:tab w:val="left" w:pos="1080"/>
                <w:tab w:val="left" w:pos="1710"/>
                <w:tab w:val="left" w:pos="2520"/>
                <w:tab w:val="left" w:pos="3240"/>
                <w:tab w:val="left" w:pos="3960"/>
                <w:tab w:val="left" w:pos="4680"/>
                <w:tab w:val="left" w:pos="5400"/>
                <w:tab w:val="left" w:pos="6120"/>
                <w:tab w:val="left" w:pos="6840"/>
                <w:tab w:val="left" w:pos="7560"/>
                <w:tab w:val="left" w:pos="8280"/>
                <w:tab w:val="left" w:pos="9000"/>
              </w:tabs>
              <w:adjustRightInd w:val="0"/>
              <w:snapToGrid w:val="0"/>
              <w:jc w:val="center"/>
              <w:rPr>
                <w:rFonts w:ascii="Times New Roman" w:hAnsi="Times New Roman"/>
                <w:snapToGrid w:val="0"/>
                <w:sz w:val="18"/>
                <w:szCs w:val="18"/>
              </w:rPr>
            </w:pPr>
            <w:r w:rsidRPr="00FD016B">
              <w:rPr>
                <w:rFonts w:ascii="Times New Roman" w:hAnsi="Times New Roman"/>
                <w:color w:val="000000"/>
                <w:sz w:val="18"/>
                <w:szCs w:val="18"/>
              </w:rPr>
              <w:t>JTG E20</w:t>
            </w:r>
            <w:r w:rsidRPr="00AF231B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  <w:r w:rsidR="006A0663" w:rsidRPr="00407B56">
              <w:rPr>
                <w:rFonts w:ascii="Times New Roman" w:hAnsi="Times New Roman"/>
                <w:snapToGrid w:val="0"/>
                <w:sz w:val="18"/>
                <w:szCs w:val="18"/>
              </w:rPr>
              <w:t>T0652</w:t>
            </w:r>
          </w:p>
        </w:tc>
      </w:tr>
      <w:tr w:rsidR="006A0663" w:rsidRPr="00407B56" w14:paraId="2BFCA825" w14:textId="77777777" w:rsidTr="00311B2C">
        <w:trPr>
          <w:trHeight w:val="20"/>
          <w:jc w:val="center"/>
        </w:trPr>
        <w:tc>
          <w:tcPr>
            <w:tcW w:w="1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C21FA2" w14:textId="3065A4FB" w:rsidR="006A0663" w:rsidRPr="00407B56" w:rsidRDefault="00BF6B3C" w:rsidP="00E115CD">
            <w:pPr>
              <w:tabs>
                <w:tab w:val="left" w:pos="1080"/>
                <w:tab w:val="left" w:pos="1710"/>
                <w:tab w:val="left" w:pos="2520"/>
                <w:tab w:val="left" w:pos="3240"/>
                <w:tab w:val="left" w:pos="3960"/>
                <w:tab w:val="left" w:pos="4680"/>
                <w:tab w:val="left" w:pos="5400"/>
                <w:tab w:val="left" w:pos="6120"/>
                <w:tab w:val="left" w:pos="6840"/>
                <w:tab w:val="left" w:pos="7560"/>
                <w:tab w:val="left" w:pos="8280"/>
                <w:tab w:val="left" w:pos="9000"/>
              </w:tabs>
              <w:adjustRightInd w:val="0"/>
              <w:snapToGrid w:val="0"/>
              <w:jc w:val="center"/>
              <w:rPr>
                <w:rFonts w:ascii="Times New Roman" w:hAnsi="Times New Roman"/>
                <w:snapToGrid w:val="0"/>
                <w:sz w:val="18"/>
                <w:szCs w:val="18"/>
              </w:rPr>
            </w:pPr>
            <w:r>
              <w:rPr>
                <w:rFonts w:ascii="Times New Roman" w:hAnsi="Times New Roman" w:hint="eastAsia"/>
                <w:snapToGrid w:val="0"/>
                <w:sz w:val="18"/>
                <w:szCs w:val="18"/>
              </w:rPr>
              <w:t>附着力</w:t>
            </w:r>
            <w:r w:rsidR="006A0663" w:rsidRPr="00407B56">
              <w:rPr>
                <w:rFonts w:ascii="Times New Roman" w:hAnsi="Times New Roman"/>
                <w:snapToGrid w:val="0"/>
                <w:sz w:val="18"/>
                <w:szCs w:val="18"/>
              </w:rPr>
              <w:t>粘结强度</w:t>
            </w:r>
            <w:r w:rsidRPr="00407B56">
              <w:rPr>
                <w:rFonts w:ascii="Times New Roman" w:hAnsi="Times New Roman"/>
                <w:snapToGrid w:val="0"/>
                <w:sz w:val="18"/>
                <w:szCs w:val="18"/>
              </w:rPr>
              <w:t>, 2</w:t>
            </w:r>
            <w:r w:rsidR="00A05F08">
              <w:rPr>
                <w:rFonts w:ascii="Times New Roman" w:hAnsi="Times New Roman"/>
                <w:snapToGrid w:val="0"/>
                <w:sz w:val="18"/>
                <w:szCs w:val="18"/>
              </w:rPr>
              <w:t>0</w:t>
            </w:r>
            <w:r w:rsidRPr="00407B56">
              <w:rPr>
                <w:rFonts w:ascii="Times New Roman" w:hAnsi="Times New Roman"/>
                <w:snapToGrid w:val="0"/>
                <w:sz w:val="18"/>
                <w:szCs w:val="18"/>
              </w:rPr>
              <w:t>℃</w:t>
            </w:r>
          </w:p>
        </w:tc>
        <w:tc>
          <w:tcPr>
            <w:tcW w:w="8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4462DF" w14:textId="77777777" w:rsidR="006A0663" w:rsidRPr="00407B56" w:rsidRDefault="006A0663" w:rsidP="00E115CD">
            <w:pPr>
              <w:tabs>
                <w:tab w:val="left" w:pos="1080"/>
                <w:tab w:val="left" w:pos="1710"/>
                <w:tab w:val="left" w:pos="2520"/>
                <w:tab w:val="left" w:pos="3240"/>
                <w:tab w:val="left" w:pos="3960"/>
                <w:tab w:val="left" w:pos="4680"/>
                <w:tab w:val="left" w:pos="5400"/>
                <w:tab w:val="left" w:pos="6120"/>
                <w:tab w:val="left" w:pos="6840"/>
                <w:tab w:val="left" w:pos="7560"/>
                <w:tab w:val="left" w:pos="8280"/>
                <w:tab w:val="left" w:pos="9000"/>
              </w:tabs>
              <w:adjustRightInd w:val="0"/>
              <w:snapToGrid w:val="0"/>
              <w:jc w:val="center"/>
              <w:rPr>
                <w:rFonts w:ascii="Times New Roman" w:hAnsi="Times New Roman"/>
                <w:snapToGrid w:val="0"/>
                <w:sz w:val="18"/>
                <w:szCs w:val="18"/>
              </w:rPr>
            </w:pPr>
            <w:r w:rsidRPr="00407B56">
              <w:rPr>
                <w:rFonts w:ascii="Times New Roman" w:hAnsi="Times New Roman"/>
                <w:snapToGrid w:val="0"/>
                <w:sz w:val="18"/>
                <w:szCs w:val="18"/>
              </w:rPr>
              <w:t>MPa</w:t>
            </w:r>
          </w:p>
        </w:tc>
        <w:tc>
          <w:tcPr>
            <w:tcW w:w="9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91B065" w14:textId="61BA3D1B" w:rsidR="006A0663" w:rsidRPr="00407B56" w:rsidRDefault="006A0663" w:rsidP="00E115CD">
            <w:pPr>
              <w:tabs>
                <w:tab w:val="left" w:pos="1080"/>
                <w:tab w:val="left" w:pos="1710"/>
                <w:tab w:val="left" w:pos="2520"/>
                <w:tab w:val="left" w:pos="3240"/>
                <w:tab w:val="left" w:pos="3960"/>
                <w:tab w:val="left" w:pos="4680"/>
                <w:tab w:val="left" w:pos="5400"/>
                <w:tab w:val="left" w:pos="6120"/>
                <w:tab w:val="left" w:pos="6840"/>
                <w:tab w:val="left" w:pos="7560"/>
                <w:tab w:val="left" w:pos="8280"/>
                <w:tab w:val="left" w:pos="9000"/>
              </w:tabs>
              <w:adjustRightInd w:val="0"/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07B56">
              <w:rPr>
                <w:rFonts w:ascii="Times New Roman" w:hAnsi="Times New Roman"/>
                <w:sz w:val="18"/>
                <w:szCs w:val="18"/>
              </w:rPr>
              <w:t>≥</w:t>
            </w:r>
            <w:r w:rsidR="00A52DCC" w:rsidRPr="00407B56">
              <w:rPr>
                <w:rFonts w:ascii="Times New Roman" w:hAnsi="Times New Roman"/>
                <w:sz w:val="18"/>
                <w:szCs w:val="18"/>
              </w:rPr>
              <w:t>1.0</w:t>
            </w:r>
          </w:p>
        </w:tc>
        <w:tc>
          <w:tcPr>
            <w:tcW w:w="1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0103D3" w14:textId="77CB0A30" w:rsidR="006A0663" w:rsidRPr="00407B56" w:rsidRDefault="001741C2" w:rsidP="00E115CD">
            <w:pPr>
              <w:tabs>
                <w:tab w:val="left" w:pos="1080"/>
                <w:tab w:val="left" w:pos="1710"/>
                <w:tab w:val="left" w:pos="2520"/>
                <w:tab w:val="left" w:pos="3240"/>
                <w:tab w:val="left" w:pos="3960"/>
                <w:tab w:val="left" w:pos="4680"/>
                <w:tab w:val="left" w:pos="5400"/>
                <w:tab w:val="left" w:pos="6120"/>
                <w:tab w:val="left" w:pos="6840"/>
                <w:tab w:val="left" w:pos="7560"/>
                <w:tab w:val="left" w:pos="8280"/>
                <w:tab w:val="left" w:pos="9000"/>
              </w:tabs>
              <w:adjustRightInd w:val="0"/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07B56">
              <w:rPr>
                <w:rFonts w:ascii="Times New Roman" w:hAnsi="Times New Roman" w:hint="eastAsia"/>
                <w:sz w:val="18"/>
                <w:szCs w:val="18"/>
              </w:rPr>
              <w:t>附录</w:t>
            </w:r>
            <w:r w:rsidR="002D13B0">
              <w:rPr>
                <w:rFonts w:ascii="Times New Roman" w:hAnsi="Times New Roman"/>
                <w:sz w:val="18"/>
                <w:szCs w:val="18"/>
              </w:rPr>
              <w:t>C</w:t>
            </w:r>
          </w:p>
        </w:tc>
      </w:tr>
      <w:tr w:rsidR="00BF6B3C" w:rsidRPr="00407B56" w14:paraId="5B926260" w14:textId="77777777" w:rsidTr="00311B2C">
        <w:trPr>
          <w:trHeight w:val="20"/>
          <w:jc w:val="center"/>
        </w:trPr>
        <w:tc>
          <w:tcPr>
            <w:tcW w:w="1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938BB3" w14:textId="2B97CF24" w:rsidR="00BF6B3C" w:rsidRPr="00175446" w:rsidRDefault="000A3B0F" w:rsidP="00BF6B3C">
            <w:pPr>
              <w:tabs>
                <w:tab w:val="left" w:pos="1080"/>
                <w:tab w:val="left" w:pos="1710"/>
                <w:tab w:val="left" w:pos="2520"/>
                <w:tab w:val="left" w:pos="3240"/>
                <w:tab w:val="left" w:pos="3960"/>
                <w:tab w:val="left" w:pos="4680"/>
                <w:tab w:val="left" w:pos="5400"/>
                <w:tab w:val="left" w:pos="6120"/>
                <w:tab w:val="left" w:pos="6840"/>
                <w:tab w:val="left" w:pos="7560"/>
                <w:tab w:val="left" w:pos="8280"/>
                <w:tab w:val="left" w:pos="9000"/>
              </w:tabs>
              <w:adjustRightInd w:val="0"/>
              <w:snapToGrid w:val="0"/>
              <w:jc w:val="center"/>
              <w:rPr>
                <w:rFonts w:ascii="Times New Roman" w:hAnsi="Times New Roman"/>
                <w:snapToGrid w:val="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7</w:t>
            </w:r>
            <w:r w:rsidR="00175446">
              <w:rPr>
                <w:rFonts w:ascii="Times New Roman" w:hAnsi="Times New Roman" w:hint="eastAsia"/>
                <w:sz w:val="18"/>
                <w:szCs w:val="18"/>
              </w:rPr>
              <w:t>天后</w:t>
            </w:r>
            <w:r w:rsidR="00BF6B3C" w:rsidRPr="00175446">
              <w:rPr>
                <w:rFonts w:ascii="Times New Roman" w:hAnsi="Times New Roman" w:hint="eastAsia"/>
                <w:snapToGrid w:val="0"/>
                <w:sz w:val="18"/>
                <w:szCs w:val="18"/>
              </w:rPr>
              <w:t>复合件拉拔强度</w:t>
            </w:r>
            <w:r w:rsidR="00BF6B3C" w:rsidRPr="00175446">
              <w:rPr>
                <w:rFonts w:ascii="Times New Roman" w:hAnsi="Times New Roman"/>
                <w:snapToGrid w:val="0"/>
                <w:sz w:val="18"/>
                <w:szCs w:val="18"/>
              </w:rPr>
              <w:t>, 2</w:t>
            </w:r>
            <w:r w:rsidR="00175446">
              <w:rPr>
                <w:rFonts w:ascii="Times New Roman" w:hAnsi="Times New Roman"/>
                <w:snapToGrid w:val="0"/>
                <w:sz w:val="18"/>
                <w:szCs w:val="18"/>
              </w:rPr>
              <w:t>0</w:t>
            </w:r>
            <w:r w:rsidR="00BF6B3C" w:rsidRPr="00175446">
              <w:rPr>
                <w:rFonts w:ascii="Times New Roman" w:hAnsi="Times New Roman"/>
                <w:snapToGrid w:val="0"/>
                <w:sz w:val="18"/>
                <w:szCs w:val="18"/>
              </w:rPr>
              <w:t>℃</w:t>
            </w:r>
          </w:p>
        </w:tc>
        <w:tc>
          <w:tcPr>
            <w:tcW w:w="8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6355D4" w14:textId="6E8291E9" w:rsidR="00BF6B3C" w:rsidRPr="00175446" w:rsidRDefault="00BF6B3C" w:rsidP="00BF6B3C">
            <w:pPr>
              <w:tabs>
                <w:tab w:val="left" w:pos="1080"/>
                <w:tab w:val="left" w:pos="1710"/>
                <w:tab w:val="left" w:pos="2520"/>
                <w:tab w:val="left" w:pos="3240"/>
                <w:tab w:val="left" w:pos="3960"/>
                <w:tab w:val="left" w:pos="4680"/>
                <w:tab w:val="left" w:pos="5400"/>
                <w:tab w:val="left" w:pos="6120"/>
                <w:tab w:val="left" w:pos="6840"/>
                <w:tab w:val="left" w:pos="7560"/>
                <w:tab w:val="left" w:pos="8280"/>
                <w:tab w:val="left" w:pos="9000"/>
              </w:tabs>
              <w:adjustRightInd w:val="0"/>
              <w:snapToGrid w:val="0"/>
              <w:jc w:val="center"/>
              <w:rPr>
                <w:rFonts w:ascii="Times New Roman" w:hAnsi="Times New Roman"/>
                <w:snapToGrid w:val="0"/>
                <w:sz w:val="18"/>
                <w:szCs w:val="18"/>
              </w:rPr>
            </w:pPr>
            <w:r w:rsidRPr="00175446">
              <w:rPr>
                <w:rFonts w:ascii="Times New Roman" w:hAnsi="Times New Roman"/>
                <w:snapToGrid w:val="0"/>
                <w:sz w:val="18"/>
                <w:szCs w:val="18"/>
              </w:rPr>
              <w:t>MPa</w:t>
            </w:r>
          </w:p>
        </w:tc>
        <w:tc>
          <w:tcPr>
            <w:tcW w:w="9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E06CF9" w14:textId="58DB2486" w:rsidR="00BF6B3C" w:rsidRPr="00175446" w:rsidRDefault="00BF6B3C" w:rsidP="00BF6B3C">
            <w:pPr>
              <w:tabs>
                <w:tab w:val="left" w:pos="1080"/>
                <w:tab w:val="left" w:pos="1710"/>
                <w:tab w:val="left" w:pos="2520"/>
                <w:tab w:val="left" w:pos="3240"/>
                <w:tab w:val="left" w:pos="3960"/>
                <w:tab w:val="left" w:pos="4680"/>
                <w:tab w:val="left" w:pos="5400"/>
                <w:tab w:val="left" w:pos="6120"/>
                <w:tab w:val="left" w:pos="6840"/>
                <w:tab w:val="left" w:pos="7560"/>
                <w:tab w:val="left" w:pos="8280"/>
                <w:tab w:val="left" w:pos="9000"/>
              </w:tabs>
              <w:adjustRightInd w:val="0"/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75446">
              <w:rPr>
                <w:rFonts w:ascii="Times New Roman" w:hAnsi="Times New Roman"/>
                <w:sz w:val="18"/>
                <w:szCs w:val="18"/>
              </w:rPr>
              <w:t>≥0.4</w:t>
            </w:r>
          </w:p>
        </w:tc>
        <w:tc>
          <w:tcPr>
            <w:tcW w:w="1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C166D3" w14:textId="5C6CD257" w:rsidR="00BF6B3C" w:rsidRPr="00175446" w:rsidRDefault="00175446" w:rsidP="00BF6B3C">
            <w:pPr>
              <w:tabs>
                <w:tab w:val="left" w:pos="1080"/>
                <w:tab w:val="left" w:pos="1710"/>
                <w:tab w:val="left" w:pos="2520"/>
                <w:tab w:val="left" w:pos="3240"/>
                <w:tab w:val="left" w:pos="3960"/>
                <w:tab w:val="left" w:pos="4680"/>
                <w:tab w:val="left" w:pos="5400"/>
                <w:tab w:val="left" w:pos="6120"/>
                <w:tab w:val="left" w:pos="6840"/>
                <w:tab w:val="left" w:pos="7560"/>
                <w:tab w:val="left" w:pos="8280"/>
                <w:tab w:val="left" w:pos="9000"/>
              </w:tabs>
              <w:adjustRightInd w:val="0"/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07B56">
              <w:rPr>
                <w:rFonts w:ascii="Times New Roman" w:hAnsi="Times New Roman" w:hint="eastAsia"/>
                <w:sz w:val="18"/>
                <w:szCs w:val="18"/>
              </w:rPr>
              <w:t>附录</w:t>
            </w:r>
            <w:r w:rsidR="002D13B0">
              <w:rPr>
                <w:rFonts w:ascii="Times New Roman" w:hAnsi="Times New Roman"/>
                <w:sz w:val="18"/>
                <w:szCs w:val="18"/>
              </w:rPr>
              <w:t>D</w:t>
            </w:r>
            <w:r>
              <w:rPr>
                <w:rFonts w:ascii="Times New Roman" w:hAnsi="Times New Roman" w:hint="eastAsia"/>
                <w:sz w:val="18"/>
                <w:szCs w:val="18"/>
              </w:rPr>
              <w:t>，</w:t>
            </w:r>
            <w:r w:rsidR="006C543B">
              <w:rPr>
                <w:rFonts w:ascii="Times New Roman" w:hAnsi="Times New Roman"/>
                <w:sz w:val="18"/>
                <w:szCs w:val="18"/>
              </w:rPr>
              <w:t>7</w:t>
            </w:r>
            <w:r>
              <w:rPr>
                <w:rFonts w:ascii="Times New Roman" w:hAnsi="Times New Roman" w:hint="eastAsia"/>
                <w:sz w:val="18"/>
                <w:szCs w:val="18"/>
              </w:rPr>
              <w:t>天后取芯</w:t>
            </w:r>
          </w:p>
        </w:tc>
      </w:tr>
      <w:tr w:rsidR="00407B56" w:rsidRPr="00407B56" w14:paraId="57366742" w14:textId="77777777" w:rsidTr="00311B2C">
        <w:trPr>
          <w:trHeight w:val="20"/>
          <w:jc w:val="center"/>
        </w:trPr>
        <w:tc>
          <w:tcPr>
            <w:tcW w:w="1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813156" w14:textId="6C4A56B7" w:rsidR="00407B56" w:rsidRPr="00407B56" w:rsidRDefault="00407B56" w:rsidP="00407B56">
            <w:pPr>
              <w:tabs>
                <w:tab w:val="left" w:pos="1080"/>
                <w:tab w:val="left" w:pos="1710"/>
                <w:tab w:val="left" w:pos="2520"/>
                <w:tab w:val="left" w:pos="3240"/>
                <w:tab w:val="left" w:pos="3960"/>
                <w:tab w:val="left" w:pos="4680"/>
                <w:tab w:val="left" w:pos="5400"/>
                <w:tab w:val="left" w:pos="6120"/>
                <w:tab w:val="left" w:pos="6840"/>
                <w:tab w:val="left" w:pos="7560"/>
                <w:tab w:val="left" w:pos="8280"/>
                <w:tab w:val="left" w:pos="9000"/>
              </w:tabs>
              <w:adjustRightInd w:val="0"/>
              <w:snapToGrid w:val="0"/>
              <w:jc w:val="center"/>
              <w:rPr>
                <w:rFonts w:ascii="Times New Roman" w:hAnsi="Times New Roman"/>
                <w:snapToGrid w:val="0"/>
                <w:sz w:val="18"/>
                <w:szCs w:val="18"/>
              </w:rPr>
            </w:pPr>
            <w:bookmarkStart w:id="73" w:name="_Hlk102138919"/>
            <w:r w:rsidRPr="00407B56">
              <w:rPr>
                <w:rFonts w:cs="宋体" w:hint="eastAsia"/>
                <w:sz w:val="18"/>
                <w:szCs w:val="18"/>
              </w:rPr>
              <w:t>施工碾压后粘结效果</w:t>
            </w:r>
            <w:bookmarkEnd w:id="73"/>
          </w:p>
        </w:tc>
        <w:tc>
          <w:tcPr>
            <w:tcW w:w="8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4EB04B" w14:textId="7AEDAB47" w:rsidR="00407B56" w:rsidRPr="00407B56" w:rsidRDefault="00407B56" w:rsidP="00407B56">
            <w:pPr>
              <w:tabs>
                <w:tab w:val="left" w:pos="1080"/>
                <w:tab w:val="left" w:pos="1710"/>
                <w:tab w:val="left" w:pos="2520"/>
                <w:tab w:val="left" w:pos="3240"/>
                <w:tab w:val="left" w:pos="3960"/>
                <w:tab w:val="left" w:pos="4680"/>
                <w:tab w:val="left" w:pos="5400"/>
                <w:tab w:val="left" w:pos="6120"/>
                <w:tab w:val="left" w:pos="6840"/>
                <w:tab w:val="left" w:pos="7560"/>
                <w:tab w:val="left" w:pos="8280"/>
                <w:tab w:val="left" w:pos="9000"/>
              </w:tabs>
              <w:adjustRightInd w:val="0"/>
              <w:snapToGrid w:val="0"/>
              <w:jc w:val="center"/>
              <w:rPr>
                <w:rFonts w:ascii="Times New Roman" w:hAnsi="Times New Roman"/>
                <w:snapToGrid w:val="0"/>
                <w:sz w:val="18"/>
                <w:szCs w:val="18"/>
              </w:rPr>
            </w:pPr>
            <w:r w:rsidRPr="00407B56">
              <w:rPr>
                <w:rFonts w:cs="宋体" w:hint="eastAsia"/>
                <w:sz w:val="18"/>
                <w:szCs w:val="18"/>
              </w:rPr>
              <w:t>—</w:t>
            </w:r>
          </w:p>
        </w:tc>
        <w:tc>
          <w:tcPr>
            <w:tcW w:w="9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CE176B" w14:textId="0AD0CC4A" w:rsidR="00407B56" w:rsidRPr="00407B56" w:rsidRDefault="00407B56" w:rsidP="00407B56">
            <w:pPr>
              <w:tabs>
                <w:tab w:val="left" w:pos="1080"/>
                <w:tab w:val="left" w:pos="1710"/>
                <w:tab w:val="left" w:pos="2520"/>
                <w:tab w:val="left" w:pos="3240"/>
                <w:tab w:val="left" w:pos="3960"/>
                <w:tab w:val="left" w:pos="4680"/>
                <w:tab w:val="left" w:pos="5400"/>
                <w:tab w:val="left" w:pos="6120"/>
                <w:tab w:val="left" w:pos="6840"/>
                <w:tab w:val="left" w:pos="7560"/>
                <w:tab w:val="left" w:pos="8280"/>
                <w:tab w:val="left" w:pos="9000"/>
              </w:tabs>
              <w:adjustRightInd w:val="0"/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07B56">
              <w:rPr>
                <w:rFonts w:cs="宋体" w:hint="eastAsia"/>
                <w:sz w:val="18"/>
                <w:szCs w:val="18"/>
              </w:rPr>
              <w:t>无脱落现象</w:t>
            </w:r>
          </w:p>
        </w:tc>
        <w:tc>
          <w:tcPr>
            <w:tcW w:w="1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654C8B" w14:textId="0739F25A" w:rsidR="00407B56" w:rsidRPr="00407B56" w:rsidRDefault="00407B56" w:rsidP="00407B56">
            <w:pPr>
              <w:tabs>
                <w:tab w:val="left" w:pos="1080"/>
                <w:tab w:val="left" w:pos="1710"/>
                <w:tab w:val="left" w:pos="2520"/>
                <w:tab w:val="left" w:pos="3240"/>
                <w:tab w:val="left" w:pos="3960"/>
                <w:tab w:val="left" w:pos="4680"/>
                <w:tab w:val="left" w:pos="5400"/>
                <w:tab w:val="left" w:pos="6120"/>
                <w:tab w:val="left" w:pos="6840"/>
                <w:tab w:val="left" w:pos="7560"/>
                <w:tab w:val="left" w:pos="8280"/>
                <w:tab w:val="left" w:pos="9000"/>
              </w:tabs>
              <w:adjustRightInd w:val="0"/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07B56">
              <w:rPr>
                <w:rFonts w:cs="宋体" w:hint="eastAsia"/>
                <w:sz w:val="18"/>
                <w:szCs w:val="18"/>
              </w:rPr>
              <w:t>观测</w:t>
            </w:r>
          </w:p>
        </w:tc>
      </w:tr>
    </w:tbl>
    <w:p w14:paraId="68AD9E84" w14:textId="03DF6242" w:rsidR="00407B56" w:rsidRPr="006E7918" w:rsidRDefault="00407B56" w:rsidP="00407B56">
      <w:pPr>
        <w:pStyle w:val="3"/>
        <w:rPr>
          <w:rFonts w:cs="Times New Roman"/>
        </w:rPr>
      </w:pPr>
      <w:r w:rsidRPr="006E7918">
        <w:rPr>
          <w:rFonts w:cs="Times New Roman"/>
        </w:rPr>
        <w:t>采用同步施工工艺时，应采用高黏度改性乳化沥青作为粘层油，其</w:t>
      </w:r>
      <w:r>
        <w:rPr>
          <w:rFonts w:cs="Times New Roman" w:hint="eastAsia"/>
        </w:rPr>
        <w:t>质量</w:t>
      </w:r>
      <w:r w:rsidRPr="006E7918">
        <w:rPr>
          <w:rFonts w:cs="Times New Roman"/>
        </w:rPr>
        <w:t>应符合</w:t>
      </w:r>
      <w:r w:rsidRPr="00407B56">
        <w:rPr>
          <w:rFonts w:cs="Times New Roman" w:hint="eastAsia"/>
        </w:rPr>
        <w:t>表</w:t>
      </w:r>
      <w:r w:rsidRPr="00407B56">
        <w:rPr>
          <w:rFonts w:cs="Times New Roman"/>
        </w:rPr>
        <w:t>6.4.2</w:t>
      </w:r>
      <w:r w:rsidRPr="006E7918">
        <w:rPr>
          <w:rFonts w:cs="Times New Roman"/>
        </w:rPr>
        <w:t>的规定。</w:t>
      </w:r>
    </w:p>
    <w:p w14:paraId="67A72A2F" w14:textId="621BB4F1" w:rsidR="00407B56" w:rsidRPr="00F135B1" w:rsidRDefault="00407B56" w:rsidP="00F135B1">
      <w:pPr>
        <w:pStyle w:val="a4"/>
        <w:numPr>
          <w:ilvl w:val="0"/>
          <w:numId w:val="0"/>
        </w:numPr>
        <w:spacing w:before="156" w:after="156"/>
      </w:pPr>
      <w:bookmarkStart w:id="74" w:name="_Hlk103355828"/>
      <w:r w:rsidRPr="00F135B1">
        <w:rPr>
          <w:rFonts w:hint="eastAsia"/>
        </w:rPr>
        <w:t>表6</w:t>
      </w:r>
      <w:r w:rsidRPr="00F135B1">
        <w:t xml:space="preserve">.4.2 </w:t>
      </w:r>
      <w:bookmarkEnd w:id="74"/>
      <w:r w:rsidRPr="00F135B1">
        <w:t>高黏度改性乳化沥青粘层油技术</w:t>
      </w:r>
      <w:r w:rsidRPr="00F135B1">
        <w:rPr>
          <w:rFonts w:hint="eastAsia"/>
        </w:rPr>
        <w:t>要求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660" w:firstRow="1" w:lastRow="1" w:firstColumn="0" w:lastColumn="0" w:noHBand="1" w:noVBand="1"/>
      </w:tblPr>
      <w:tblGrid>
        <w:gridCol w:w="1431"/>
        <w:gridCol w:w="1659"/>
        <w:gridCol w:w="998"/>
        <w:gridCol w:w="998"/>
        <w:gridCol w:w="1118"/>
      </w:tblGrid>
      <w:tr w:rsidR="008A4564" w:rsidRPr="00171757" w14:paraId="3D167ECC" w14:textId="77777777" w:rsidTr="008A4564">
        <w:trPr>
          <w:trHeight w:val="219"/>
          <w:jc w:val="center"/>
        </w:trPr>
        <w:tc>
          <w:tcPr>
            <w:tcW w:w="2491" w:type="pct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30A2D0F" w14:textId="77777777" w:rsidR="008A4564" w:rsidRPr="00171757" w:rsidRDefault="008A4564" w:rsidP="00F21A5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71757">
              <w:rPr>
                <w:rFonts w:ascii="Times New Roman" w:hAnsi="Times New Roman"/>
                <w:bCs/>
                <w:color w:val="000000"/>
                <w:kern w:val="0"/>
                <w:sz w:val="16"/>
                <w:szCs w:val="16"/>
              </w:rPr>
              <w:t>项目</w:t>
            </w:r>
          </w:p>
        </w:tc>
        <w:tc>
          <w:tcPr>
            <w:tcW w:w="804" w:type="pc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6000998E" w14:textId="36F39011" w:rsidR="008A4564" w:rsidRPr="00171757" w:rsidRDefault="008A4564" w:rsidP="00F21A5F">
            <w:pPr>
              <w:jc w:val="center"/>
              <w:rPr>
                <w:rFonts w:ascii="Times New Roman" w:hAnsi="Times New Roman"/>
                <w:bCs/>
                <w:color w:val="000000"/>
                <w:kern w:val="0"/>
                <w:sz w:val="16"/>
                <w:szCs w:val="16"/>
              </w:rPr>
            </w:pPr>
            <w:r w:rsidRPr="00171757">
              <w:rPr>
                <w:rFonts w:ascii="Times New Roman" w:hAnsi="Times New Roman" w:hint="eastAsia"/>
                <w:bCs/>
                <w:color w:val="000000"/>
                <w:kern w:val="0"/>
                <w:sz w:val="16"/>
                <w:szCs w:val="16"/>
              </w:rPr>
              <w:t>单位</w:t>
            </w:r>
          </w:p>
        </w:tc>
        <w:tc>
          <w:tcPr>
            <w:tcW w:w="804" w:type="pc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086F6614" w14:textId="46D7CDD7" w:rsidR="008A4564" w:rsidRPr="00171757" w:rsidRDefault="008A4564" w:rsidP="00F21A5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71757">
              <w:rPr>
                <w:rFonts w:ascii="Times New Roman" w:hAnsi="Times New Roman"/>
                <w:bCs/>
                <w:color w:val="000000"/>
                <w:kern w:val="0"/>
                <w:sz w:val="16"/>
                <w:szCs w:val="16"/>
              </w:rPr>
              <w:t>技术要求</w:t>
            </w:r>
          </w:p>
        </w:tc>
        <w:tc>
          <w:tcPr>
            <w:tcW w:w="90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4ABC7A3" w14:textId="77777777" w:rsidR="008A4564" w:rsidRPr="00171757" w:rsidRDefault="008A4564" w:rsidP="00F21A5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71757">
              <w:rPr>
                <w:rFonts w:ascii="Times New Roman" w:hAnsi="Times New Roman"/>
                <w:bCs/>
                <w:color w:val="000000"/>
                <w:kern w:val="0"/>
                <w:sz w:val="16"/>
                <w:szCs w:val="16"/>
              </w:rPr>
              <w:t>试验方法</w:t>
            </w:r>
          </w:p>
        </w:tc>
      </w:tr>
      <w:tr w:rsidR="008A4564" w:rsidRPr="00171757" w14:paraId="05CCF84D" w14:textId="77777777" w:rsidTr="008A4564">
        <w:trPr>
          <w:trHeight w:val="312"/>
          <w:jc w:val="center"/>
        </w:trPr>
        <w:tc>
          <w:tcPr>
            <w:tcW w:w="2491" w:type="pct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30B35FF" w14:textId="77777777" w:rsidR="008A4564" w:rsidRPr="00171757" w:rsidRDefault="008A4564" w:rsidP="00F21A5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71757">
              <w:rPr>
                <w:rFonts w:ascii="Times New Roman" w:hAnsi="Times New Roman"/>
                <w:bCs/>
                <w:color w:val="000000"/>
                <w:kern w:val="0"/>
                <w:sz w:val="16"/>
                <w:szCs w:val="16"/>
              </w:rPr>
              <w:t>破乳速度</w:t>
            </w:r>
          </w:p>
        </w:tc>
        <w:tc>
          <w:tcPr>
            <w:tcW w:w="80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106F791" w14:textId="1CAC47C7" w:rsidR="008A4564" w:rsidRPr="00171757" w:rsidRDefault="008A4564" w:rsidP="00F21A5F">
            <w:pPr>
              <w:jc w:val="center"/>
              <w:rPr>
                <w:rFonts w:ascii="Times New Roman" w:hAnsi="Times New Roman"/>
                <w:bCs/>
                <w:color w:val="000000"/>
                <w:kern w:val="0"/>
                <w:sz w:val="16"/>
                <w:szCs w:val="16"/>
              </w:rPr>
            </w:pPr>
            <w:r w:rsidRPr="00171757">
              <w:rPr>
                <w:rFonts w:cs="宋体" w:hint="eastAsia"/>
                <w:sz w:val="16"/>
                <w:szCs w:val="16"/>
              </w:rPr>
              <w:t>—</w:t>
            </w:r>
          </w:p>
        </w:tc>
        <w:tc>
          <w:tcPr>
            <w:tcW w:w="80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02341F8" w14:textId="120FBE5F" w:rsidR="008A4564" w:rsidRPr="00171757" w:rsidRDefault="008A4564" w:rsidP="00F21A5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71757">
              <w:rPr>
                <w:rFonts w:ascii="Times New Roman" w:hAnsi="Times New Roman"/>
                <w:bCs/>
                <w:color w:val="000000"/>
                <w:kern w:val="0"/>
                <w:sz w:val="16"/>
                <w:szCs w:val="16"/>
              </w:rPr>
              <w:t>快裂</w:t>
            </w:r>
          </w:p>
        </w:tc>
        <w:tc>
          <w:tcPr>
            <w:tcW w:w="90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3A681C3" w14:textId="15236923" w:rsidR="008A4564" w:rsidRPr="00171757" w:rsidRDefault="008A4564" w:rsidP="00F21A5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71757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JTG E20 </w:t>
            </w:r>
            <w:r w:rsidRPr="00171757">
              <w:rPr>
                <w:rFonts w:ascii="Times New Roman" w:hAnsi="Times New Roman"/>
                <w:bCs/>
                <w:color w:val="000000"/>
                <w:kern w:val="0"/>
                <w:sz w:val="16"/>
                <w:szCs w:val="16"/>
              </w:rPr>
              <w:t>T</w:t>
            </w:r>
            <w:r w:rsidRPr="00171757">
              <w:rPr>
                <w:rFonts w:ascii="Times New Roman" w:hAnsi="Times New Roman"/>
                <w:bCs/>
                <w:color w:val="000000"/>
                <w:spacing w:val="-4"/>
                <w:w w:val="105"/>
                <w:kern w:val="0"/>
                <w:sz w:val="16"/>
                <w:szCs w:val="16"/>
              </w:rPr>
              <w:t>0658</w:t>
            </w:r>
          </w:p>
        </w:tc>
      </w:tr>
      <w:tr w:rsidR="008A4564" w:rsidRPr="00171757" w14:paraId="614FE431" w14:textId="77777777" w:rsidTr="008A4564">
        <w:trPr>
          <w:trHeight w:val="312"/>
          <w:jc w:val="center"/>
        </w:trPr>
        <w:tc>
          <w:tcPr>
            <w:tcW w:w="2491" w:type="pct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35E5766" w14:textId="77777777" w:rsidR="008A4564" w:rsidRPr="00171757" w:rsidRDefault="008A4564" w:rsidP="00F21A5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71757">
              <w:rPr>
                <w:rFonts w:ascii="Times New Roman" w:hAnsi="Times New Roman"/>
                <w:bCs/>
                <w:color w:val="000000"/>
                <w:kern w:val="0"/>
                <w:sz w:val="16"/>
                <w:szCs w:val="16"/>
              </w:rPr>
              <w:t>粒子电荷</w:t>
            </w:r>
          </w:p>
        </w:tc>
        <w:tc>
          <w:tcPr>
            <w:tcW w:w="80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C712939" w14:textId="184A61EE" w:rsidR="008A4564" w:rsidRPr="00171757" w:rsidRDefault="008A4564" w:rsidP="00F21A5F">
            <w:pPr>
              <w:jc w:val="center"/>
              <w:rPr>
                <w:rFonts w:ascii="Times New Roman" w:hAnsi="Times New Roman"/>
                <w:bCs/>
                <w:color w:val="000000"/>
                <w:kern w:val="0"/>
                <w:sz w:val="16"/>
                <w:szCs w:val="16"/>
              </w:rPr>
            </w:pPr>
            <w:r w:rsidRPr="00171757">
              <w:rPr>
                <w:rFonts w:cs="宋体" w:hint="eastAsia"/>
                <w:sz w:val="16"/>
                <w:szCs w:val="16"/>
              </w:rPr>
              <w:t>—</w:t>
            </w:r>
          </w:p>
        </w:tc>
        <w:tc>
          <w:tcPr>
            <w:tcW w:w="80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54BAB15" w14:textId="035419DF" w:rsidR="008A4564" w:rsidRPr="00171757" w:rsidRDefault="008A4564" w:rsidP="00F21A5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71757">
              <w:rPr>
                <w:rFonts w:ascii="Times New Roman" w:hAnsi="Times New Roman"/>
                <w:bCs/>
                <w:color w:val="000000"/>
                <w:kern w:val="0"/>
                <w:sz w:val="16"/>
                <w:szCs w:val="16"/>
              </w:rPr>
              <w:t>阳离子</w:t>
            </w:r>
            <w:r w:rsidRPr="00171757">
              <w:rPr>
                <w:rFonts w:ascii="Times New Roman" w:hAnsi="Times New Roman"/>
                <w:bCs/>
                <w:color w:val="000000"/>
                <w:spacing w:val="-3"/>
                <w:kern w:val="0"/>
                <w:sz w:val="16"/>
                <w:szCs w:val="16"/>
              </w:rPr>
              <w:t>(</w:t>
            </w:r>
            <w:r w:rsidRPr="00171757">
              <w:rPr>
                <w:rFonts w:ascii="Times New Roman" w:hAnsi="Times New Roman"/>
                <w:bCs/>
                <w:color w:val="000000"/>
                <w:kern w:val="0"/>
                <w:sz w:val="16"/>
                <w:szCs w:val="16"/>
              </w:rPr>
              <w:t>＋</w:t>
            </w:r>
            <w:r w:rsidRPr="00171757">
              <w:rPr>
                <w:rFonts w:ascii="Times New Roman" w:hAnsi="Times New Roman"/>
                <w:bCs/>
                <w:color w:val="000000"/>
                <w:kern w:val="0"/>
                <w:sz w:val="16"/>
                <w:szCs w:val="16"/>
              </w:rPr>
              <w:t>)</w:t>
            </w:r>
          </w:p>
        </w:tc>
        <w:tc>
          <w:tcPr>
            <w:tcW w:w="90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2EF4C52" w14:textId="0A8513AC" w:rsidR="008A4564" w:rsidRPr="00171757" w:rsidRDefault="008A4564" w:rsidP="00F21A5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71757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JTG E20 </w:t>
            </w:r>
            <w:r w:rsidRPr="00171757">
              <w:rPr>
                <w:rFonts w:ascii="Times New Roman" w:hAnsi="Times New Roman"/>
                <w:bCs/>
                <w:color w:val="000000"/>
                <w:kern w:val="0"/>
                <w:sz w:val="16"/>
                <w:szCs w:val="16"/>
              </w:rPr>
              <w:t>T</w:t>
            </w:r>
            <w:r w:rsidRPr="00171757">
              <w:rPr>
                <w:rFonts w:ascii="Times New Roman" w:hAnsi="Times New Roman"/>
                <w:bCs/>
                <w:color w:val="000000"/>
                <w:spacing w:val="-4"/>
                <w:w w:val="105"/>
                <w:kern w:val="0"/>
                <w:sz w:val="16"/>
                <w:szCs w:val="16"/>
              </w:rPr>
              <w:t>0653</w:t>
            </w:r>
          </w:p>
        </w:tc>
      </w:tr>
      <w:tr w:rsidR="008A4564" w:rsidRPr="00171757" w14:paraId="2B10647D" w14:textId="77777777" w:rsidTr="008A4564">
        <w:trPr>
          <w:trHeight w:val="312"/>
          <w:jc w:val="center"/>
        </w:trPr>
        <w:tc>
          <w:tcPr>
            <w:tcW w:w="2491" w:type="pct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0F21620" w14:textId="3C85E9C6" w:rsidR="008A4564" w:rsidRPr="00171757" w:rsidRDefault="008A4564" w:rsidP="00F21A5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71757">
              <w:rPr>
                <w:rFonts w:ascii="Times New Roman" w:hAnsi="Times New Roman"/>
                <w:bCs/>
                <w:color w:val="000000"/>
                <w:kern w:val="0"/>
                <w:sz w:val="16"/>
                <w:szCs w:val="16"/>
              </w:rPr>
              <w:lastRenderedPageBreak/>
              <w:t>筛上剩余量</w:t>
            </w:r>
            <w:r w:rsidRPr="00171757">
              <w:rPr>
                <w:rFonts w:ascii="Times New Roman" w:hAnsi="Times New Roman" w:hint="eastAsia"/>
                <w:bCs/>
                <w:color w:val="000000"/>
                <w:kern w:val="0"/>
                <w:sz w:val="16"/>
                <w:szCs w:val="16"/>
              </w:rPr>
              <w:t xml:space="preserve"> </w:t>
            </w:r>
            <w:r w:rsidRPr="00171757">
              <w:rPr>
                <w:rFonts w:ascii="Times New Roman" w:hAnsi="Times New Roman"/>
                <w:bCs/>
                <w:color w:val="000000"/>
                <w:kern w:val="0"/>
                <w:sz w:val="16"/>
                <w:szCs w:val="16"/>
              </w:rPr>
              <w:t>(1.18mm)</w:t>
            </w:r>
          </w:p>
        </w:tc>
        <w:tc>
          <w:tcPr>
            <w:tcW w:w="80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706BD2E" w14:textId="205D7609" w:rsidR="008A4564" w:rsidRPr="00171757" w:rsidRDefault="008A4564" w:rsidP="00F21A5F">
            <w:pPr>
              <w:jc w:val="center"/>
              <w:rPr>
                <w:rFonts w:ascii="Times New Roman" w:hAnsi="Times New Roman"/>
                <w:bCs/>
                <w:color w:val="000000"/>
                <w:kern w:val="0"/>
                <w:sz w:val="16"/>
                <w:szCs w:val="16"/>
              </w:rPr>
            </w:pPr>
            <w:r w:rsidRPr="00171757">
              <w:rPr>
                <w:rFonts w:ascii="Times New Roman" w:hAnsi="Times New Roman"/>
                <w:bCs/>
                <w:color w:val="000000"/>
                <w:kern w:val="0"/>
                <w:sz w:val="16"/>
                <w:szCs w:val="16"/>
              </w:rPr>
              <w:t>%</w:t>
            </w:r>
          </w:p>
        </w:tc>
        <w:tc>
          <w:tcPr>
            <w:tcW w:w="80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24799CC" w14:textId="2C47514D" w:rsidR="008A4564" w:rsidRPr="00171757" w:rsidRDefault="008A4564" w:rsidP="00F21A5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71757">
              <w:rPr>
                <w:rFonts w:ascii="Times New Roman" w:hAnsi="Times New Roman"/>
                <w:bCs/>
                <w:color w:val="000000"/>
                <w:kern w:val="0"/>
                <w:sz w:val="16"/>
                <w:szCs w:val="16"/>
              </w:rPr>
              <w:t>≤</w:t>
            </w:r>
            <w:r w:rsidRPr="00171757">
              <w:rPr>
                <w:rFonts w:ascii="Times New Roman" w:hAnsi="Times New Roman"/>
                <w:bCs/>
                <w:color w:val="000000"/>
                <w:spacing w:val="-1"/>
                <w:w w:val="102"/>
                <w:kern w:val="0"/>
                <w:sz w:val="16"/>
                <w:szCs w:val="16"/>
              </w:rPr>
              <w:t>0.1</w:t>
            </w:r>
          </w:p>
        </w:tc>
        <w:tc>
          <w:tcPr>
            <w:tcW w:w="90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FE40E96" w14:textId="2E506A8D" w:rsidR="008A4564" w:rsidRPr="00171757" w:rsidRDefault="008A4564" w:rsidP="00F21A5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71757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JTG E20 </w:t>
            </w:r>
            <w:r w:rsidRPr="00171757">
              <w:rPr>
                <w:rFonts w:ascii="Times New Roman" w:hAnsi="Times New Roman"/>
                <w:bCs/>
                <w:color w:val="000000"/>
                <w:kern w:val="0"/>
                <w:sz w:val="16"/>
                <w:szCs w:val="16"/>
              </w:rPr>
              <w:t>T</w:t>
            </w:r>
            <w:r w:rsidRPr="00171757">
              <w:rPr>
                <w:rFonts w:ascii="Times New Roman" w:hAnsi="Times New Roman"/>
                <w:bCs/>
                <w:color w:val="000000"/>
                <w:spacing w:val="-4"/>
                <w:w w:val="105"/>
                <w:kern w:val="0"/>
                <w:sz w:val="16"/>
                <w:szCs w:val="16"/>
              </w:rPr>
              <w:t>0652</w:t>
            </w:r>
          </w:p>
        </w:tc>
      </w:tr>
      <w:tr w:rsidR="008A4564" w:rsidRPr="00171757" w14:paraId="15426EFF" w14:textId="77777777" w:rsidTr="008A4564">
        <w:trPr>
          <w:trHeight w:val="312"/>
          <w:jc w:val="center"/>
        </w:trPr>
        <w:tc>
          <w:tcPr>
            <w:tcW w:w="1154" w:type="pct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vAlign w:val="center"/>
          </w:tcPr>
          <w:p w14:paraId="2EEBDAA4" w14:textId="77777777" w:rsidR="008A4564" w:rsidRPr="00171757" w:rsidRDefault="008A4564" w:rsidP="00F21A5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71757">
              <w:rPr>
                <w:rFonts w:ascii="Times New Roman" w:hAnsi="Times New Roman"/>
                <w:bCs/>
                <w:color w:val="000000"/>
                <w:kern w:val="0"/>
                <w:sz w:val="16"/>
                <w:szCs w:val="16"/>
              </w:rPr>
              <w:t>黏度</w:t>
            </w:r>
          </w:p>
        </w:tc>
        <w:tc>
          <w:tcPr>
            <w:tcW w:w="133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92F8724" w14:textId="77777777" w:rsidR="008A4564" w:rsidRPr="00171757" w:rsidRDefault="008A4564" w:rsidP="00F21A5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71757">
              <w:rPr>
                <w:rFonts w:ascii="Times New Roman" w:hAnsi="Times New Roman"/>
                <w:bCs/>
                <w:color w:val="000000"/>
                <w:kern w:val="0"/>
                <w:sz w:val="16"/>
                <w:szCs w:val="16"/>
              </w:rPr>
              <w:t>恩格拉黏度</w:t>
            </w:r>
            <w:r w:rsidRPr="00171757">
              <w:rPr>
                <w:rFonts w:ascii="Times New Roman" w:hAnsi="Times New Roman"/>
                <w:bCs/>
                <w:color w:val="000000"/>
                <w:spacing w:val="1"/>
                <w:w w:val="101"/>
                <w:kern w:val="0"/>
                <w:sz w:val="16"/>
                <w:szCs w:val="16"/>
              </w:rPr>
              <w:t>E</w:t>
            </w:r>
            <w:r w:rsidRPr="00171757">
              <w:rPr>
                <w:rFonts w:ascii="Times New Roman" w:hAnsi="Times New Roman"/>
                <w:bCs/>
                <w:color w:val="000000"/>
                <w:w w:val="104"/>
                <w:kern w:val="0"/>
                <w:sz w:val="16"/>
                <w:szCs w:val="16"/>
                <w:vertAlign w:val="subscript"/>
              </w:rPr>
              <w:t>25</w:t>
            </w:r>
          </w:p>
        </w:tc>
        <w:tc>
          <w:tcPr>
            <w:tcW w:w="80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177B0D6" w14:textId="3F51AB86" w:rsidR="008A4564" w:rsidRPr="00171757" w:rsidRDefault="008A4564" w:rsidP="00F21A5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71757">
              <w:rPr>
                <w:rFonts w:cs="宋体" w:hint="eastAsia"/>
                <w:sz w:val="16"/>
                <w:szCs w:val="16"/>
              </w:rPr>
              <w:t>—</w:t>
            </w:r>
          </w:p>
        </w:tc>
        <w:tc>
          <w:tcPr>
            <w:tcW w:w="80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F604772" w14:textId="68946F1E" w:rsidR="008A4564" w:rsidRPr="00171757" w:rsidRDefault="008A4564" w:rsidP="00F21A5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71757">
              <w:rPr>
                <w:rFonts w:ascii="Times New Roman" w:hAnsi="Times New Roman"/>
                <w:sz w:val="16"/>
                <w:szCs w:val="16"/>
              </w:rPr>
              <w:t>3~20</w:t>
            </w:r>
          </w:p>
        </w:tc>
        <w:tc>
          <w:tcPr>
            <w:tcW w:w="90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BA1B24F" w14:textId="5E147E7C" w:rsidR="008A4564" w:rsidRPr="00171757" w:rsidRDefault="008A4564" w:rsidP="00F21A5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71757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JTG E20 </w:t>
            </w:r>
            <w:r w:rsidRPr="00171757">
              <w:rPr>
                <w:rFonts w:ascii="Times New Roman" w:hAnsi="Times New Roman"/>
                <w:bCs/>
                <w:color w:val="000000"/>
                <w:kern w:val="0"/>
                <w:sz w:val="16"/>
                <w:szCs w:val="16"/>
              </w:rPr>
              <w:t>T</w:t>
            </w:r>
            <w:r w:rsidRPr="00171757">
              <w:rPr>
                <w:rFonts w:ascii="Times New Roman" w:hAnsi="Times New Roman"/>
                <w:bCs/>
                <w:color w:val="000000"/>
                <w:spacing w:val="-4"/>
                <w:w w:val="105"/>
                <w:kern w:val="0"/>
                <w:sz w:val="16"/>
                <w:szCs w:val="16"/>
              </w:rPr>
              <w:t>0622</w:t>
            </w:r>
          </w:p>
        </w:tc>
      </w:tr>
      <w:tr w:rsidR="008A4564" w:rsidRPr="00171757" w14:paraId="6BB0E9E3" w14:textId="77777777" w:rsidTr="008A4564">
        <w:trPr>
          <w:trHeight w:val="312"/>
          <w:jc w:val="center"/>
        </w:trPr>
        <w:tc>
          <w:tcPr>
            <w:tcW w:w="1154" w:type="pct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BD27160" w14:textId="38A887A6" w:rsidR="008A4564" w:rsidRPr="00171757" w:rsidRDefault="008A4564" w:rsidP="00F21A5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33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35457A7" w14:textId="4E5DE847" w:rsidR="008A4564" w:rsidRPr="00171757" w:rsidRDefault="008A4564" w:rsidP="00F21A5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71757">
              <w:rPr>
                <w:rFonts w:ascii="Times New Roman" w:hAnsi="Times New Roman"/>
                <w:bCs/>
                <w:color w:val="000000"/>
                <w:kern w:val="0"/>
                <w:sz w:val="16"/>
                <w:szCs w:val="16"/>
              </w:rPr>
              <w:t>沥青标准黏度</w:t>
            </w:r>
            <w:r w:rsidRPr="00171757">
              <w:rPr>
                <w:rFonts w:ascii="Times New Roman" w:hAnsi="Times New Roman"/>
                <w:bCs/>
                <w:color w:val="000000"/>
                <w:kern w:val="0"/>
                <w:sz w:val="16"/>
                <w:szCs w:val="16"/>
              </w:rPr>
              <w:t>C</w:t>
            </w:r>
            <w:r w:rsidRPr="00171757">
              <w:rPr>
                <w:rFonts w:ascii="Times New Roman" w:hAnsi="Times New Roman"/>
                <w:bCs/>
                <w:color w:val="000000"/>
                <w:spacing w:val="2"/>
                <w:kern w:val="0"/>
                <w:sz w:val="16"/>
                <w:szCs w:val="16"/>
                <w:vertAlign w:val="subscript"/>
              </w:rPr>
              <w:t>25,3</w:t>
            </w:r>
          </w:p>
        </w:tc>
        <w:tc>
          <w:tcPr>
            <w:tcW w:w="80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44C0DD6" w14:textId="1D5E05EB" w:rsidR="008A4564" w:rsidRPr="00171757" w:rsidRDefault="008A4564" w:rsidP="00F21A5F">
            <w:pPr>
              <w:jc w:val="center"/>
              <w:rPr>
                <w:rFonts w:ascii="Times New Roman" w:hAnsi="Times New Roman"/>
                <w:bCs/>
                <w:color w:val="000000"/>
                <w:spacing w:val="-4"/>
                <w:w w:val="105"/>
                <w:kern w:val="0"/>
                <w:sz w:val="16"/>
                <w:szCs w:val="16"/>
              </w:rPr>
            </w:pPr>
            <w:r w:rsidRPr="00171757">
              <w:rPr>
                <w:rFonts w:ascii="Times New Roman" w:hAnsi="Times New Roman"/>
                <w:bCs/>
                <w:color w:val="000000"/>
                <w:kern w:val="0"/>
                <w:sz w:val="16"/>
                <w:szCs w:val="16"/>
              </w:rPr>
              <w:t>s</w:t>
            </w:r>
          </w:p>
        </w:tc>
        <w:tc>
          <w:tcPr>
            <w:tcW w:w="80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5B36B19" w14:textId="07C7BA8B" w:rsidR="008A4564" w:rsidRPr="00171757" w:rsidRDefault="008A4564" w:rsidP="00F21A5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71757">
              <w:rPr>
                <w:rFonts w:ascii="Times New Roman" w:hAnsi="Times New Roman"/>
                <w:bCs/>
                <w:color w:val="000000"/>
                <w:spacing w:val="-4"/>
                <w:w w:val="105"/>
                <w:kern w:val="0"/>
                <w:sz w:val="16"/>
                <w:szCs w:val="16"/>
              </w:rPr>
              <w:t>12~60</w:t>
            </w:r>
          </w:p>
        </w:tc>
        <w:tc>
          <w:tcPr>
            <w:tcW w:w="90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F207839" w14:textId="53453E07" w:rsidR="008A4564" w:rsidRPr="00171757" w:rsidRDefault="008A4564" w:rsidP="00F21A5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71757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JTG E20 </w:t>
            </w:r>
            <w:r w:rsidRPr="00171757">
              <w:rPr>
                <w:rFonts w:ascii="Times New Roman" w:hAnsi="Times New Roman"/>
                <w:bCs/>
                <w:color w:val="000000"/>
                <w:kern w:val="0"/>
                <w:sz w:val="16"/>
                <w:szCs w:val="16"/>
              </w:rPr>
              <w:t>T</w:t>
            </w:r>
            <w:r w:rsidRPr="00171757">
              <w:rPr>
                <w:rFonts w:ascii="Times New Roman" w:hAnsi="Times New Roman"/>
                <w:bCs/>
                <w:color w:val="000000"/>
                <w:spacing w:val="-4"/>
                <w:w w:val="105"/>
                <w:kern w:val="0"/>
                <w:sz w:val="16"/>
                <w:szCs w:val="16"/>
              </w:rPr>
              <w:t>0621</w:t>
            </w:r>
          </w:p>
        </w:tc>
      </w:tr>
      <w:tr w:rsidR="008A4564" w:rsidRPr="00171757" w14:paraId="030E1CED" w14:textId="77777777" w:rsidTr="008A4564">
        <w:trPr>
          <w:trHeight w:val="312"/>
          <w:jc w:val="center"/>
        </w:trPr>
        <w:tc>
          <w:tcPr>
            <w:tcW w:w="1154" w:type="pct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vAlign w:val="center"/>
          </w:tcPr>
          <w:p w14:paraId="696712D1" w14:textId="77777777" w:rsidR="008A4564" w:rsidRPr="00171757" w:rsidRDefault="008A4564" w:rsidP="00F21A5F">
            <w:pPr>
              <w:jc w:val="center"/>
              <w:rPr>
                <w:rFonts w:ascii="Times New Roman" w:hAnsi="Times New Roman"/>
                <w:bCs/>
                <w:color w:val="000000"/>
                <w:kern w:val="0"/>
                <w:sz w:val="16"/>
                <w:szCs w:val="16"/>
              </w:rPr>
            </w:pPr>
            <w:r w:rsidRPr="00171757">
              <w:rPr>
                <w:rFonts w:ascii="Times New Roman" w:hAnsi="Times New Roman"/>
                <w:bCs/>
                <w:color w:val="000000"/>
                <w:kern w:val="0"/>
                <w:sz w:val="16"/>
                <w:szCs w:val="16"/>
              </w:rPr>
              <w:t>蒸发残留物性能试验</w:t>
            </w:r>
          </w:p>
          <w:p w14:paraId="74353418" w14:textId="23FBD5F8" w:rsidR="008A4564" w:rsidRPr="00171757" w:rsidRDefault="008A4564" w:rsidP="00F21A5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71757">
              <w:rPr>
                <w:rFonts w:ascii="Times New Roman" w:hAnsi="Times New Roman" w:hint="eastAsia"/>
                <w:sz w:val="16"/>
                <w:szCs w:val="16"/>
              </w:rPr>
              <w:t>（按照规范</w:t>
            </w:r>
            <w:r w:rsidRPr="00171757">
              <w:rPr>
                <w:rFonts w:ascii="Times New Roman" w:hAnsi="Times New Roman"/>
                <w:sz w:val="16"/>
                <w:szCs w:val="16"/>
              </w:rPr>
              <w:t>T0651</w:t>
            </w:r>
            <w:r w:rsidRPr="00171757">
              <w:rPr>
                <w:rFonts w:ascii="Times New Roman" w:hAnsi="Times New Roman"/>
                <w:sz w:val="16"/>
                <w:szCs w:val="16"/>
              </w:rPr>
              <w:t>获取残留物，再放入</w:t>
            </w:r>
            <w:r w:rsidRPr="00171757">
              <w:rPr>
                <w:rFonts w:ascii="Times New Roman" w:hAnsi="Times New Roman"/>
                <w:sz w:val="16"/>
                <w:szCs w:val="16"/>
              </w:rPr>
              <w:t>163℃</w:t>
            </w:r>
            <w:r w:rsidRPr="00171757">
              <w:rPr>
                <w:rFonts w:ascii="Times New Roman" w:hAnsi="Times New Roman"/>
                <w:sz w:val="16"/>
                <w:szCs w:val="16"/>
              </w:rPr>
              <w:t>烘箱</w:t>
            </w:r>
            <w:r w:rsidRPr="00171757">
              <w:rPr>
                <w:rFonts w:ascii="Times New Roman" w:hAnsi="Times New Roman"/>
                <w:sz w:val="16"/>
                <w:szCs w:val="16"/>
              </w:rPr>
              <w:t>60min</w:t>
            </w:r>
            <w:r w:rsidRPr="00171757">
              <w:rPr>
                <w:rFonts w:ascii="Times New Roman" w:hAnsi="Times New Roman"/>
                <w:sz w:val="16"/>
                <w:szCs w:val="16"/>
              </w:rPr>
              <w:t>后</w:t>
            </w:r>
            <w:proofErr w:type="gramStart"/>
            <w:r w:rsidRPr="00171757">
              <w:rPr>
                <w:rFonts w:ascii="Times New Roman" w:hAnsi="Times New Roman"/>
                <w:sz w:val="16"/>
                <w:szCs w:val="16"/>
              </w:rPr>
              <w:t>搅匀浇样测试</w:t>
            </w:r>
            <w:proofErr w:type="gramEnd"/>
            <w:r w:rsidRPr="00171757">
              <w:rPr>
                <w:rFonts w:ascii="Times New Roman" w:hAnsi="Times New Roman"/>
                <w:sz w:val="16"/>
                <w:szCs w:val="16"/>
              </w:rPr>
              <w:t>）</w:t>
            </w:r>
          </w:p>
        </w:tc>
        <w:tc>
          <w:tcPr>
            <w:tcW w:w="133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81C67CB" w14:textId="182405EA" w:rsidR="008A4564" w:rsidRPr="00171757" w:rsidRDefault="008A4564" w:rsidP="00F21A5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71757">
              <w:rPr>
                <w:rFonts w:ascii="Times New Roman" w:hAnsi="Times New Roman" w:hint="eastAsia"/>
                <w:bCs/>
                <w:color w:val="000000"/>
                <w:kern w:val="0"/>
                <w:sz w:val="16"/>
                <w:szCs w:val="16"/>
              </w:rPr>
              <w:t>固</w:t>
            </w:r>
            <w:r w:rsidRPr="00171757">
              <w:rPr>
                <w:rFonts w:ascii="Times New Roman" w:hAnsi="Times New Roman"/>
                <w:bCs/>
                <w:color w:val="000000"/>
                <w:kern w:val="0"/>
                <w:sz w:val="16"/>
                <w:szCs w:val="16"/>
              </w:rPr>
              <w:t>含量</w:t>
            </w:r>
          </w:p>
        </w:tc>
        <w:tc>
          <w:tcPr>
            <w:tcW w:w="80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9F9C417" w14:textId="6C9EE377" w:rsidR="008A4564" w:rsidRPr="00171757" w:rsidRDefault="008A4564" w:rsidP="00F21A5F">
            <w:pPr>
              <w:jc w:val="center"/>
              <w:rPr>
                <w:rFonts w:ascii="Times New Roman" w:hAnsi="Times New Roman"/>
                <w:bCs/>
                <w:color w:val="000000"/>
                <w:kern w:val="0"/>
                <w:sz w:val="16"/>
                <w:szCs w:val="16"/>
              </w:rPr>
            </w:pPr>
            <w:r w:rsidRPr="00171757">
              <w:rPr>
                <w:rFonts w:ascii="Times New Roman" w:hAnsi="Times New Roman"/>
                <w:bCs/>
                <w:color w:val="000000"/>
                <w:spacing w:val="-1"/>
                <w:kern w:val="0"/>
                <w:sz w:val="16"/>
                <w:szCs w:val="16"/>
              </w:rPr>
              <w:t>%</w:t>
            </w:r>
          </w:p>
        </w:tc>
        <w:tc>
          <w:tcPr>
            <w:tcW w:w="80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4C69FF4" w14:textId="44BB8C14" w:rsidR="008A4564" w:rsidRPr="00171757" w:rsidRDefault="008A4564" w:rsidP="00F21A5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71757">
              <w:rPr>
                <w:rFonts w:ascii="Times New Roman" w:hAnsi="Times New Roman"/>
                <w:bCs/>
                <w:color w:val="000000"/>
                <w:kern w:val="0"/>
                <w:sz w:val="16"/>
                <w:szCs w:val="16"/>
              </w:rPr>
              <w:t>≥</w:t>
            </w:r>
            <w:r w:rsidRPr="00171757">
              <w:rPr>
                <w:rFonts w:ascii="Times New Roman" w:hAnsi="Times New Roman"/>
                <w:bCs/>
                <w:color w:val="000000"/>
                <w:spacing w:val="-4"/>
                <w:w w:val="105"/>
                <w:kern w:val="0"/>
                <w:sz w:val="16"/>
                <w:szCs w:val="16"/>
              </w:rPr>
              <w:t>62</w:t>
            </w:r>
          </w:p>
        </w:tc>
        <w:tc>
          <w:tcPr>
            <w:tcW w:w="90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2F318E0" w14:textId="22696A5C" w:rsidR="008A4564" w:rsidRPr="00171757" w:rsidRDefault="008A4564" w:rsidP="00F21A5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71757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JTG E20 </w:t>
            </w:r>
            <w:r w:rsidRPr="00171757">
              <w:rPr>
                <w:rFonts w:ascii="Times New Roman" w:hAnsi="Times New Roman"/>
                <w:bCs/>
                <w:color w:val="000000"/>
                <w:kern w:val="0"/>
                <w:sz w:val="16"/>
                <w:szCs w:val="16"/>
              </w:rPr>
              <w:t>T</w:t>
            </w:r>
            <w:r w:rsidRPr="00171757">
              <w:rPr>
                <w:rFonts w:ascii="Times New Roman" w:hAnsi="Times New Roman"/>
                <w:bCs/>
                <w:color w:val="000000"/>
                <w:spacing w:val="-4"/>
                <w:w w:val="105"/>
                <w:kern w:val="0"/>
                <w:sz w:val="16"/>
                <w:szCs w:val="16"/>
              </w:rPr>
              <w:t>0651</w:t>
            </w:r>
          </w:p>
        </w:tc>
      </w:tr>
      <w:tr w:rsidR="008A4564" w:rsidRPr="00171757" w14:paraId="0FC16698" w14:textId="77777777" w:rsidTr="008A4564">
        <w:trPr>
          <w:trHeight w:val="312"/>
          <w:jc w:val="center"/>
        </w:trPr>
        <w:tc>
          <w:tcPr>
            <w:tcW w:w="1154" w:type="pct"/>
            <w:vMerge/>
            <w:tcBorders>
              <w:left w:val="single" w:sz="2" w:space="0" w:color="000000"/>
              <w:right w:val="single" w:sz="2" w:space="0" w:color="000000"/>
            </w:tcBorders>
            <w:vAlign w:val="center"/>
          </w:tcPr>
          <w:p w14:paraId="55DC0F3E" w14:textId="5F7D512C" w:rsidR="008A4564" w:rsidRPr="00171757" w:rsidRDefault="008A4564" w:rsidP="009C670B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33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015FCE7" w14:textId="455BB1A3" w:rsidR="008A4564" w:rsidRPr="00171757" w:rsidRDefault="008A4564" w:rsidP="008A456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71757">
              <w:rPr>
                <w:rFonts w:ascii="Times New Roman" w:hAnsi="Times New Roman"/>
                <w:bCs/>
                <w:color w:val="000000"/>
                <w:kern w:val="0"/>
                <w:sz w:val="16"/>
                <w:szCs w:val="16"/>
              </w:rPr>
              <w:t>针入度</w:t>
            </w:r>
            <w:r w:rsidRPr="00171757">
              <w:rPr>
                <w:rFonts w:ascii="Times New Roman" w:hAnsi="Times New Roman" w:hint="eastAsia"/>
                <w:sz w:val="16"/>
                <w:szCs w:val="16"/>
              </w:rPr>
              <w:t xml:space="preserve"> </w:t>
            </w:r>
            <w:r w:rsidRPr="00171757">
              <w:rPr>
                <w:rFonts w:ascii="Times New Roman" w:hAnsi="Times New Roman"/>
                <w:bCs/>
                <w:color w:val="000000"/>
                <w:kern w:val="0"/>
                <w:sz w:val="16"/>
                <w:szCs w:val="16"/>
              </w:rPr>
              <w:t>(100g,25</w:t>
            </w:r>
            <w:r w:rsidRPr="00171757">
              <w:rPr>
                <w:rFonts w:ascii="Times New Roman" w:hAnsi="Times New Roman"/>
                <w:bCs/>
                <w:color w:val="000000"/>
                <w:spacing w:val="-2"/>
                <w:kern w:val="0"/>
                <w:sz w:val="16"/>
                <w:szCs w:val="16"/>
              </w:rPr>
              <w:t>℃</w:t>
            </w:r>
            <w:r w:rsidRPr="00171757">
              <w:rPr>
                <w:rFonts w:ascii="Times New Roman" w:hAnsi="Times New Roman"/>
                <w:bCs/>
                <w:color w:val="000000"/>
                <w:spacing w:val="-3"/>
                <w:w w:val="105"/>
                <w:kern w:val="0"/>
                <w:sz w:val="16"/>
                <w:szCs w:val="16"/>
              </w:rPr>
              <w:t xml:space="preserve">,5s) </w:t>
            </w:r>
          </w:p>
        </w:tc>
        <w:tc>
          <w:tcPr>
            <w:tcW w:w="80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C06835" w14:textId="093E81B8" w:rsidR="008A4564" w:rsidRPr="00171757" w:rsidRDefault="008A4564" w:rsidP="00F21A5F">
            <w:pPr>
              <w:jc w:val="center"/>
              <w:rPr>
                <w:rFonts w:ascii="Times New Roman" w:hAnsi="Times New Roman"/>
                <w:bCs/>
                <w:color w:val="000000"/>
                <w:kern w:val="0"/>
                <w:sz w:val="16"/>
                <w:szCs w:val="16"/>
              </w:rPr>
            </w:pPr>
            <w:r w:rsidRPr="00171757">
              <w:rPr>
                <w:rFonts w:ascii="Times New Roman" w:hAnsi="Times New Roman"/>
                <w:bCs/>
                <w:color w:val="000000"/>
                <w:kern w:val="0"/>
                <w:sz w:val="16"/>
                <w:szCs w:val="16"/>
              </w:rPr>
              <w:t>0.1mm</w:t>
            </w:r>
          </w:p>
        </w:tc>
        <w:tc>
          <w:tcPr>
            <w:tcW w:w="80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693FB5D" w14:textId="2DE4849E" w:rsidR="008A4564" w:rsidRPr="00171757" w:rsidRDefault="008A4564" w:rsidP="00F21A5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71757">
              <w:rPr>
                <w:rFonts w:ascii="Times New Roman" w:hAnsi="Times New Roman"/>
                <w:bCs/>
                <w:color w:val="000000"/>
                <w:kern w:val="0"/>
                <w:sz w:val="16"/>
                <w:szCs w:val="16"/>
              </w:rPr>
              <w:t>60~150</w:t>
            </w:r>
          </w:p>
        </w:tc>
        <w:tc>
          <w:tcPr>
            <w:tcW w:w="90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61F09A3" w14:textId="412220C4" w:rsidR="008A4564" w:rsidRPr="00171757" w:rsidRDefault="008A4564" w:rsidP="00F21A5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71757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JTG E20 </w:t>
            </w:r>
            <w:r w:rsidRPr="00171757">
              <w:rPr>
                <w:rFonts w:ascii="Times New Roman" w:hAnsi="Times New Roman"/>
                <w:bCs/>
                <w:color w:val="000000"/>
                <w:kern w:val="0"/>
                <w:sz w:val="16"/>
                <w:szCs w:val="16"/>
              </w:rPr>
              <w:t>T</w:t>
            </w:r>
            <w:r w:rsidRPr="00171757">
              <w:rPr>
                <w:rFonts w:ascii="Times New Roman" w:hAnsi="Times New Roman"/>
                <w:bCs/>
                <w:color w:val="000000"/>
                <w:spacing w:val="-4"/>
                <w:w w:val="105"/>
                <w:kern w:val="0"/>
                <w:sz w:val="16"/>
                <w:szCs w:val="16"/>
              </w:rPr>
              <w:t>0604</w:t>
            </w:r>
          </w:p>
        </w:tc>
      </w:tr>
      <w:tr w:rsidR="008A4564" w:rsidRPr="00171757" w14:paraId="7E43D3D8" w14:textId="77777777" w:rsidTr="008A4564">
        <w:trPr>
          <w:trHeight w:val="312"/>
          <w:jc w:val="center"/>
        </w:trPr>
        <w:tc>
          <w:tcPr>
            <w:tcW w:w="1154" w:type="pct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7C1D0888" w14:textId="0CE6A11E" w:rsidR="008A4564" w:rsidRPr="00171757" w:rsidRDefault="008A4564" w:rsidP="00F21A5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33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0DD427F" w14:textId="5711F868" w:rsidR="008A4564" w:rsidRPr="00171757" w:rsidRDefault="008A4564" w:rsidP="00F21A5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71757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软化点（</w:t>
            </w:r>
            <w:r w:rsidRPr="00171757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T</w:t>
            </w:r>
            <w:r w:rsidRPr="00171757">
              <w:rPr>
                <w:rFonts w:ascii="Times New Roman" w:hAnsi="Times New Roman"/>
                <w:color w:val="000000"/>
                <w:kern w:val="0"/>
                <w:sz w:val="16"/>
                <w:szCs w:val="16"/>
                <w:vertAlign w:val="subscript"/>
              </w:rPr>
              <w:t>R&amp;B</w:t>
            </w:r>
            <w:r w:rsidRPr="00171757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）</w:t>
            </w:r>
          </w:p>
        </w:tc>
        <w:tc>
          <w:tcPr>
            <w:tcW w:w="80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397488B" w14:textId="64A799B2" w:rsidR="008A4564" w:rsidRPr="00171757" w:rsidRDefault="008A4564" w:rsidP="00F21A5F">
            <w:pPr>
              <w:jc w:val="center"/>
              <w:rPr>
                <w:rFonts w:ascii="Times New Roman" w:hAnsi="Times New Roman"/>
                <w:bCs/>
                <w:color w:val="000000"/>
                <w:kern w:val="0"/>
                <w:sz w:val="16"/>
                <w:szCs w:val="16"/>
              </w:rPr>
            </w:pPr>
            <w:r w:rsidRPr="00171757">
              <w:rPr>
                <w:rFonts w:ascii="Times New Roman" w:hAnsi="Times New Roman"/>
                <w:bCs/>
                <w:color w:val="000000"/>
                <w:kern w:val="0"/>
                <w:sz w:val="16"/>
                <w:szCs w:val="16"/>
              </w:rPr>
              <w:t>℃</w:t>
            </w:r>
          </w:p>
        </w:tc>
        <w:tc>
          <w:tcPr>
            <w:tcW w:w="80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34CA3A1" w14:textId="1A6A85AF" w:rsidR="008A4564" w:rsidRPr="00171757" w:rsidRDefault="008A4564" w:rsidP="00F21A5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71757">
              <w:rPr>
                <w:rFonts w:ascii="Times New Roman" w:hAnsi="Times New Roman"/>
                <w:bCs/>
                <w:color w:val="000000"/>
                <w:kern w:val="0"/>
                <w:sz w:val="16"/>
                <w:szCs w:val="16"/>
              </w:rPr>
              <w:t>≥8</w:t>
            </w:r>
            <w:r w:rsidRPr="00171757">
              <w:rPr>
                <w:rFonts w:ascii="Times New Roman" w:hAnsi="Times New Roman"/>
                <w:bCs/>
                <w:color w:val="000000"/>
                <w:spacing w:val="-1"/>
                <w:kern w:val="0"/>
                <w:sz w:val="16"/>
                <w:szCs w:val="16"/>
              </w:rPr>
              <w:t>5</w:t>
            </w:r>
          </w:p>
        </w:tc>
        <w:tc>
          <w:tcPr>
            <w:tcW w:w="90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E2E38BE" w14:textId="554FD4C5" w:rsidR="008A4564" w:rsidRPr="00171757" w:rsidRDefault="008A4564" w:rsidP="00F21A5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71757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JTG E20 </w:t>
            </w:r>
            <w:r w:rsidRPr="00171757">
              <w:rPr>
                <w:rFonts w:ascii="Times New Roman" w:hAnsi="Times New Roman"/>
                <w:bCs/>
                <w:color w:val="000000"/>
                <w:kern w:val="0"/>
                <w:sz w:val="16"/>
                <w:szCs w:val="16"/>
              </w:rPr>
              <w:t>T</w:t>
            </w:r>
            <w:r w:rsidRPr="00171757">
              <w:rPr>
                <w:rFonts w:ascii="Times New Roman" w:hAnsi="Times New Roman"/>
                <w:bCs/>
                <w:color w:val="000000"/>
                <w:spacing w:val="-4"/>
                <w:w w:val="105"/>
                <w:kern w:val="0"/>
                <w:sz w:val="16"/>
                <w:szCs w:val="16"/>
              </w:rPr>
              <w:t>0606</w:t>
            </w:r>
          </w:p>
        </w:tc>
      </w:tr>
      <w:tr w:rsidR="008A4564" w:rsidRPr="00171757" w14:paraId="70D7397F" w14:textId="77777777" w:rsidTr="008A4564">
        <w:trPr>
          <w:trHeight w:val="312"/>
          <w:jc w:val="center"/>
        </w:trPr>
        <w:tc>
          <w:tcPr>
            <w:tcW w:w="1154" w:type="pct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5A77DF67" w14:textId="06BFBB4B" w:rsidR="008A4564" w:rsidRPr="00171757" w:rsidRDefault="008A4564" w:rsidP="00F21A5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33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3C24C7B" w14:textId="4D54100C" w:rsidR="008A4564" w:rsidRPr="00171757" w:rsidRDefault="008A4564" w:rsidP="00F21A5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71757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延度（</w:t>
            </w:r>
            <w:r w:rsidRPr="00171757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5℃</w:t>
            </w:r>
            <w:r w:rsidRPr="00171757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，</w:t>
            </w:r>
            <w:r w:rsidRPr="00171757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5cm/min</w:t>
            </w:r>
            <w:r w:rsidRPr="00171757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）</w:t>
            </w:r>
          </w:p>
        </w:tc>
        <w:tc>
          <w:tcPr>
            <w:tcW w:w="80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B98C6C6" w14:textId="23A07668" w:rsidR="008A4564" w:rsidRPr="00171757" w:rsidRDefault="008A4564" w:rsidP="00F21A5F">
            <w:pPr>
              <w:jc w:val="center"/>
              <w:rPr>
                <w:rFonts w:ascii="Times New Roman" w:hAnsi="Times New Roman"/>
                <w:bCs/>
                <w:color w:val="000000"/>
                <w:kern w:val="0"/>
                <w:sz w:val="16"/>
                <w:szCs w:val="16"/>
              </w:rPr>
            </w:pPr>
            <w:r w:rsidRPr="00171757">
              <w:rPr>
                <w:rFonts w:ascii="Times New Roman" w:hAnsi="Times New Roman"/>
                <w:bCs/>
                <w:color w:val="000000"/>
                <w:spacing w:val="-1"/>
                <w:kern w:val="0"/>
                <w:sz w:val="16"/>
                <w:szCs w:val="16"/>
              </w:rPr>
              <w:t>cm</w:t>
            </w:r>
          </w:p>
        </w:tc>
        <w:tc>
          <w:tcPr>
            <w:tcW w:w="80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FFCF144" w14:textId="5DC6B84A" w:rsidR="008A4564" w:rsidRPr="00171757" w:rsidRDefault="008A4564" w:rsidP="00F21A5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71757">
              <w:rPr>
                <w:rFonts w:ascii="Times New Roman" w:hAnsi="Times New Roman"/>
                <w:bCs/>
                <w:color w:val="000000"/>
                <w:kern w:val="0"/>
                <w:sz w:val="16"/>
                <w:szCs w:val="16"/>
              </w:rPr>
              <w:t>≥</w:t>
            </w:r>
            <w:r w:rsidRPr="00171757">
              <w:rPr>
                <w:rFonts w:ascii="Times New Roman" w:hAnsi="Times New Roman"/>
                <w:bCs/>
                <w:color w:val="000000"/>
                <w:spacing w:val="-4"/>
                <w:w w:val="105"/>
                <w:kern w:val="0"/>
                <w:sz w:val="16"/>
                <w:szCs w:val="16"/>
              </w:rPr>
              <w:t>50</w:t>
            </w:r>
          </w:p>
        </w:tc>
        <w:tc>
          <w:tcPr>
            <w:tcW w:w="90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5C0645D" w14:textId="72A27409" w:rsidR="008A4564" w:rsidRPr="00171757" w:rsidRDefault="008A4564" w:rsidP="00F21A5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71757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JTG E20 </w:t>
            </w:r>
            <w:r w:rsidRPr="00171757">
              <w:rPr>
                <w:rFonts w:ascii="Times New Roman" w:hAnsi="Times New Roman"/>
                <w:bCs/>
                <w:color w:val="000000"/>
                <w:kern w:val="0"/>
                <w:sz w:val="16"/>
                <w:szCs w:val="16"/>
              </w:rPr>
              <w:t>T</w:t>
            </w:r>
            <w:r w:rsidRPr="00171757">
              <w:rPr>
                <w:rFonts w:ascii="Times New Roman" w:hAnsi="Times New Roman"/>
                <w:bCs/>
                <w:color w:val="000000"/>
                <w:spacing w:val="-4"/>
                <w:w w:val="105"/>
                <w:kern w:val="0"/>
                <w:sz w:val="16"/>
                <w:szCs w:val="16"/>
              </w:rPr>
              <w:t>0605</w:t>
            </w:r>
          </w:p>
        </w:tc>
      </w:tr>
      <w:tr w:rsidR="008A4564" w:rsidRPr="00171757" w14:paraId="0635409C" w14:textId="77777777" w:rsidTr="008A4564">
        <w:trPr>
          <w:trHeight w:val="312"/>
          <w:jc w:val="center"/>
        </w:trPr>
        <w:tc>
          <w:tcPr>
            <w:tcW w:w="1154" w:type="pct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384EAEC6" w14:textId="0480D2FD" w:rsidR="008A4564" w:rsidRPr="00171757" w:rsidRDefault="008A4564" w:rsidP="00F21A5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33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D93A4EB" w14:textId="6D0391D7" w:rsidR="008A4564" w:rsidRPr="00171757" w:rsidRDefault="008A4564" w:rsidP="00F21A5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71757">
              <w:rPr>
                <w:rFonts w:ascii="Times New Roman" w:hAnsi="Times New Roman"/>
                <w:bCs/>
                <w:color w:val="000000"/>
                <w:kern w:val="0"/>
                <w:sz w:val="16"/>
                <w:szCs w:val="16"/>
              </w:rPr>
              <w:t>溶解度</w:t>
            </w:r>
            <w:r w:rsidRPr="00171757">
              <w:rPr>
                <w:rFonts w:ascii="Times New Roman" w:hAnsi="Times New Roman"/>
                <w:bCs/>
                <w:color w:val="000000"/>
                <w:kern w:val="0"/>
                <w:sz w:val="16"/>
                <w:szCs w:val="16"/>
              </w:rPr>
              <w:t>(</w:t>
            </w:r>
            <w:r w:rsidRPr="00171757">
              <w:rPr>
                <w:rFonts w:ascii="Times New Roman" w:hAnsi="Times New Roman"/>
                <w:bCs/>
                <w:color w:val="000000"/>
                <w:kern w:val="0"/>
                <w:sz w:val="16"/>
                <w:szCs w:val="16"/>
              </w:rPr>
              <w:t>三氯乙烯</w:t>
            </w:r>
            <w:r w:rsidRPr="00171757">
              <w:rPr>
                <w:rFonts w:ascii="Times New Roman" w:hAnsi="Times New Roman"/>
                <w:bCs/>
                <w:color w:val="000000"/>
                <w:kern w:val="0"/>
                <w:sz w:val="16"/>
                <w:szCs w:val="16"/>
              </w:rPr>
              <w:t xml:space="preserve">) </w:t>
            </w:r>
          </w:p>
        </w:tc>
        <w:tc>
          <w:tcPr>
            <w:tcW w:w="80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8DAF9F9" w14:textId="27FE7466" w:rsidR="008A4564" w:rsidRPr="00171757" w:rsidRDefault="008A4564" w:rsidP="00F21A5F">
            <w:pPr>
              <w:jc w:val="center"/>
              <w:rPr>
                <w:rFonts w:ascii="Times New Roman" w:hAnsi="Times New Roman"/>
                <w:bCs/>
                <w:color w:val="000000"/>
                <w:kern w:val="0"/>
                <w:sz w:val="16"/>
                <w:szCs w:val="16"/>
              </w:rPr>
            </w:pPr>
            <w:r w:rsidRPr="00171757">
              <w:rPr>
                <w:rFonts w:ascii="Times New Roman" w:hAnsi="Times New Roman"/>
                <w:bCs/>
                <w:color w:val="000000"/>
                <w:spacing w:val="-1"/>
                <w:kern w:val="0"/>
                <w:sz w:val="16"/>
                <w:szCs w:val="16"/>
              </w:rPr>
              <w:t>%</w:t>
            </w:r>
          </w:p>
        </w:tc>
        <w:tc>
          <w:tcPr>
            <w:tcW w:w="80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42A8DAE" w14:textId="1F0E763E" w:rsidR="008A4564" w:rsidRPr="00171757" w:rsidRDefault="008A4564" w:rsidP="00F21A5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71757">
              <w:rPr>
                <w:rFonts w:ascii="Times New Roman" w:hAnsi="Times New Roman"/>
                <w:bCs/>
                <w:color w:val="000000"/>
                <w:kern w:val="0"/>
                <w:sz w:val="16"/>
                <w:szCs w:val="16"/>
              </w:rPr>
              <w:t>≥97.5</w:t>
            </w:r>
          </w:p>
        </w:tc>
        <w:tc>
          <w:tcPr>
            <w:tcW w:w="90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F8A42E6" w14:textId="5D4A81BE" w:rsidR="008A4564" w:rsidRPr="00171757" w:rsidRDefault="008A4564" w:rsidP="00F21A5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71757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JTG E20 </w:t>
            </w:r>
            <w:r w:rsidRPr="00171757">
              <w:rPr>
                <w:rFonts w:ascii="Times New Roman" w:hAnsi="Times New Roman"/>
                <w:bCs/>
                <w:color w:val="000000"/>
                <w:kern w:val="0"/>
                <w:sz w:val="16"/>
                <w:szCs w:val="16"/>
              </w:rPr>
              <w:t>T</w:t>
            </w:r>
            <w:r w:rsidRPr="00171757">
              <w:rPr>
                <w:rFonts w:ascii="Times New Roman" w:hAnsi="Times New Roman"/>
                <w:bCs/>
                <w:color w:val="000000"/>
                <w:spacing w:val="-4"/>
                <w:w w:val="105"/>
                <w:kern w:val="0"/>
                <w:sz w:val="16"/>
                <w:szCs w:val="16"/>
              </w:rPr>
              <w:t>0607</w:t>
            </w:r>
          </w:p>
        </w:tc>
      </w:tr>
      <w:tr w:rsidR="008A4564" w:rsidRPr="00171757" w14:paraId="0230D809" w14:textId="77777777" w:rsidTr="008A4564">
        <w:trPr>
          <w:trHeight w:val="312"/>
          <w:jc w:val="center"/>
        </w:trPr>
        <w:tc>
          <w:tcPr>
            <w:tcW w:w="1154" w:type="pct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7474B33B" w14:textId="77777777" w:rsidR="008A4564" w:rsidRPr="00171757" w:rsidRDefault="008A4564" w:rsidP="00CA4DC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33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C0CD592" w14:textId="582D65D7" w:rsidR="008A4564" w:rsidRPr="00171757" w:rsidRDefault="008A4564" w:rsidP="00CA4DC3">
            <w:pPr>
              <w:jc w:val="center"/>
              <w:rPr>
                <w:rFonts w:ascii="Times New Roman" w:hAnsi="Times New Roman"/>
                <w:bCs/>
                <w:color w:val="000000"/>
                <w:kern w:val="0"/>
                <w:sz w:val="16"/>
                <w:szCs w:val="16"/>
              </w:rPr>
            </w:pPr>
            <w:r w:rsidRPr="00171757">
              <w:rPr>
                <w:rFonts w:cs="宋体"/>
                <w:kern w:val="0"/>
                <w:sz w:val="16"/>
                <w:szCs w:val="16"/>
              </w:rPr>
              <w:t>60℃</w:t>
            </w:r>
            <w:r w:rsidRPr="00171757">
              <w:rPr>
                <w:rFonts w:cs="宋体"/>
                <w:kern w:val="0"/>
                <w:sz w:val="16"/>
                <w:szCs w:val="16"/>
              </w:rPr>
              <w:t>动力黏度</w:t>
            </w:r>
          </w:p>
        </w:tc>
        <w:tc>
          <w:tcPr>
            <w:tcW w:w="80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01CBD23" w14:textId="27A0A02B" w:rsidR="008A4564" w:rsidRPr="00171757" w:rsidRDefault="008A4564" w:rsidP="00CA4DC3">
            <w:pPr>
              <w:jc w:val="center"/>
              <w:rPr>
                <w:rFonts w:cs="宋体"/>
                <w:kern w:val="0"/>
                <w:sz w:val="16"/>
                <w:szCs w:val="16"/>
              </w:rPr>
            </w:pPr>
            <w:proofErr w:type="spellStart"/>
            <w:proofErr w:type="gramStart"/>
            <w:r w:rsidRPr="00171757">
              <w:rPr>
                <w:rFonts w:cs="宋体"/>
                <w:kern w:val="0"/>
                <w:sz w:val="16"/>
                <w:szCs w:val="16"/>
              </w:rPr>
              <w:t>P</w:t>
            </w:r>
            <w:r w:rsidRPr="00171757">
              <w:rPr>
                <w:rFonts w:cs="宋体" w:hint="eastAsia"/>
                <w:kern w:val="0"/>
                <w:sz w:val="16"/>
                <w:szCs w:val="16"/>
              </w:rPr>
              <w:t>a</w:t>
            </w:r>
            <w:r w:rsidRPr="00171757">
              <w:rPr>
                <w:rFonts w:cs="宋体"/>
                <w:kern w:val="0"/>
                <w:sz w:val="16"/>
                <w:szCs w:val="16"/>
              </w:rPr>
              <w:t>.s</w:t>
            </w:r>
            <w:proofErr w:type="spellEnd"/>
            <w:proofErr w:type="gramEnd"/>
          </w:p>
        </w:tc>
        <w:tc>
          <w:tcPr>
            <w:tcW w:w="80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36A14AF" w14:textId="53B489F1" w:rsidR="008A4564" w:rsidRPr="00171757" w:rsidRDefault="008A4564" w:rsidP="00CA4DC3">
            <w:pPr>
              <w:jc w:val="center"/>
              <w:rPr>
                <w:rFonts w:ascii="Times New Roman" w:hAnsi="Times New Roman"/>
                <w:bCs/>
                <w:color w:val="000000"/>
                <w:kern w:val="0"/>
                <w:sz w:val="16"/>
                <w:szCs w:val="16"/>
              </w:rPr>
            </w:pPr>
            <w:r w:rsidRPr="00171757">
              <w:rPr>
                <w:rFonts w:cs="宋体" w:hint="eastAsia"/>
                <w:kern w:val="0"/>
                <w:sz w:val="16"/>
                <w:szCs w:val="16"/>
              </w:rPr>
              <w:t>≥</w:t>
            </w:r>
            <w:r w:rsidRPr="00171757">
              <w:rPr>
                <w:rFonts w:cs="宋体" w:hint="eastAsia"/>
                <w:kern w:val="0"/>
                <w:sz w:val="16"/>
                <w:szCs w:val="16"/>
              </w:rPr>
              <w:t>2</w:t>
            </w:r>
            <w:r w:rsidRPr="00171757">
              <w:rPr>
                <w:rFonts w:cs="宋体"/>
                <w:kern w:val="0"/>
                <w:sz w:val="16"/>
                <w:szCs w:val="16"/>
              </w:rPr>
              <w:t>0000</w:t>
            </w:r>
          </w:p>
        </w:tc>
        <w:tc>
          <w:tcPr>
            <w:tcW w:w="90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7A864D4" w14:textId="388BC8C3" w:rsidR="008A4564" w:rsidRPr="00171757" w:rsidRDefault="008A4564" w:rsidP="00CA4DC3">
            <w:pPr>
              <w:jc w:val="center"/>
              <w:rPr>
                <w:rFonts w:ascii="Times New Roman" w:hAnsi="Times New Roman"/>
                <w:bCs/>
                <w:color w:val="000000"/>
                <w:kern w:val="0"/>
                <w:sz w:val="16"/>
                <w:szCs w:val="16"/>
              </w:rPr>
            </w:pPr>
            <w:r w:rsidRPr="00171757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JTG E20 </w:t>
            </w:r>
            <w:r w:rsidRPr="00171757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T0620</w:t>
            </w:r>
          </w:p>
        </w:tc>
      </w:tr>
      <w:tr w:rsidR="008A4564" w:rsidRPr="00171757" w14:paraId="00165F05" w14:textId="77777777" w:rsidTr="008A4564">
        <w:trPr>
          <w:trHeight w:val="312"/>
          <w:jc w:val="center"/>
        </w:trPr>
        <w:tc>
          <w:tcPr>
            <w:tcW w:w="1154" w:type="pct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015BFEB" w14:textId="5D2AE3DD" w:rsidR="008A4564" w:rsidRPr="00171757" w:rsidRDefault="008A4564" w:rsidP="00F21A5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33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D707F60" w14:textId="60A8C93D" w:rsidR="008A4564" w:rsidRPr="00171757" w:rsidRDefault="008A4564" w:rsidP="00F21A5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71757">
              <w:rPr>
                <w:rFonts w:ascii="Times New Roman" w:hAnsi="Times New Roman"/>
                <w:bCs/>
                <w:color w:val="000000"/>
                <w:kern w:val="0"/>
                <w:sz w:val="16"/>
                <w:szCs w:val="16"/>
              </w:rPr>
              <w:t>25℃</w:t>
            </w:r>
            <w:r w:rsidRPr="00171757">
              <w:rPr>
                <w:rFonts w:ascii="Times New Roman" w:hAnsi="Times New Roman"/>
                <w:bCs/>
                <w:color w:val="000000"/>
                <w:kern w:val="0"/>
                <w:sz w:val="16"/>
                <w:szCs w:val="16"/>
              </w:rPr>
              <w:t>弹性恢复</w:t>
            </w:r>
          </w:p>
        </w:tc>
        <w:tc>
          <w:tcPr>
            <w:tcW w:w="80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4D66E4C" w14:textId="67C433C9" w:rsidR="008A4564" w:rsidRPr="00171757" w:rsidRDefault="008A4564" w:rsidP="00F21A5F">
            <w:pPr>
              <w:jc w:val="center"/>
              <w:rPr>
                <w:rFonts w:ascii="Times New Roman" w:hAnsi="Times New Roman"/>
                <w:bCs/>
                <w:color w:val="000000"/>
                <w:kern w:val="0"/>
                <w:sz w:val="16"/>
                <w:szCs w:val="16"/>
              </w:rPr>
            </w:pPr>
            <w:r w:rsidRPr="00171757">
              <w:rPr>
                <w:rFonts w:ascii="Times New Roman" w:hAnsi="Times New Roman"/>
                <w:bCs/>
                <w:color w:val="000000"/>
                <w:spacing w:val="-1"/>
                <w:kern w:val="0"/>
                <w:sz w:val="16"/>
                <w:szCs w:val="16"/>
              </w:rPr>
              <w:t>%</w:t>
            </w:r>
          </w:p>
        </w:tc>
        <w:tc>
          <w:tcPr>
            <w:tcW w:w="80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FD35A04" w14:textId="7990D8B4" w:rsidR="008A4564" w:rsidRPr="00171757" w:rsidRDefault="008A4564" w:rsidP="00F21A5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71757">
              <w:rPr>
                <w:rFonts w:ascii="Times New Roman" w:hAnsi="Times New Roman"/>
                <w:bCs/>
                <w:color w:val="000000"/>
                <w:kern w:val="0"/>
                <w:sz w:val="16"/>
                <w:szCs w:val="16"/>
              </w:rPr>
              <w:t>≥</w:t>
            </w:r>
            <w:r w:rsidRPr="00171757">
              <w:rPr>
                <w:rFonts w:ascii="Times New Roman" w:hAnsi="Times New Roman"/>
                <w:bCs/>
                <w:color w:val="000000"/>
                <w:spacing w:val="-4"/>
                <w:w w:val="105"/>
                <w:kern w:val="0"/>
                <w:sz w:val="16"/>
                <w:szCs w:val="16"/>
              </w:rPr>
              <w:t>95</w:t>
            </w:r>
          </w:p>
        </w:tc>
        <w:tc>
          <w:tcPr>
            <w:tcW w:w="90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A314AFB" w14:textId="623E009B" w:rsidR="008A4564" w:rsidRPr="00171757" w:rsidRDefault="008A4564" w:rsidP="00F21A5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71757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JTG E20 </w:t>
            </w:r>
            <w:r w:rsidRPr="00171757">
              <w:rPr>
                <w:rFonts w:ascii="Times New Roman" w:hAnsi="Times New Roman"/>
                <w:bCs/>
                <w:color w:val="000000"/>
                <w:kern w:val="0"/>
                <w:sz w:val="16"/>
                <w:szCs w:val="16"/>
              </w:rPr>
              <w:t>T</w:t>
            </w:r>
            <w:r w:rsidRPr="00171757">
              <w:rPr>
                <w:rFonts w:ascii="Times New Roman" w:hAnsi="Times New Roman"/>
                <w:bCs/>
                <w:color w:val="000000"/>
                <w:spacing w:val="-4"/>
                <w:w w:val="105"/>
                <w:kern w:val="0"/>
                <w:sz w:val="16"/>
                <w:szCs w:val="16"/>
              </w:rPr>
              <w:t>0662</w:t>
            </w:r>
          </w:p>
        </w:tc>
      </w:tr>
      <w:tr w:rsidR="008A4564" w:rsidRPr="00171757" w14:paraId="57CB6237" w14:textId="77777777" w:rsidTr="008A4564">
        <w:trPr>
          <w:trHeight w:val="312"/>
          <w:jc w:val="center"/>
        </w:trPr>
        <w:tc>
          <w:tcPr>
            <w:tcW w:w="1154" w:type="pct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vAlign w:val="center"/>
          </w:tcPr>
          <w:p w14:paraId="75480281" w14:textId="5FDA946F" w:rsidR="008A4564" w:rsidRPr="00171757" w:rsidRDefault="008A4564" w:rsidP="009C670B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71757">
              <w:rPr>
                <w:rFonts w:ascii="Times New Roman" w:hAnsi="Times New Roman"/>
                <w:bCs/>
                <w:color w:val="000000"/>
                <w:kern w:val="0"/>
                <w:sz w:val="16"/>
                <w:szCs w:val="16"/>
              </w:rPr>
              <w:t>贮存稳定</w:t>
            </w:r>
            <w:r w:rsidRPr="00171757">
              <w:rPr>
                <w:rFonts w:ascii="Times New Roman" w:hAnsi="Times New Roman"/>
                <w:bCs/>
                <w:color w:val="000000"/>
                <w:spacing w:val="-5"/>
                <w:kern w:val="0"/>
                <w:sz w:val="16"/>
                <w:szCs w:val="16"/>
              </w:rPr>
              <w:t>性</w:t>
            </w:r>
            <w:r w:rsidRPr="00171757">
              <w:rPr>
                <w:rFonts w:ascii="Times New Roman" w:hAnsi="Times New Roman" w:hint="eastAsia"/>
                <w:bCs/>
                <w:color w:val="000000"/>
                <w:spacing w:val="-5"/>
                <w:kern w:val="0"/>
                <w:sz w:val="16"/>
                <w:szCs w:val="16"/>
              </w:rPr>
              <w:t xml:space="preserve"> </w:t>
            </w:r>
            <w:r w:rsidRPr="00171757">
              <w:rPr>
                <w:rFonts w:ascii="Times New Roman" w:hAnsi="Times New Roman"/>
                <w:bCs/>
                <w:color w:val="000000"/>
                <w:kern w:val="0"/>
                <w:sz w:val="16"/>
                <w:szCs w:val="16"/>
              </w:rPr>
              <w:t>(</w:t>
            </w:r>
            <w:r w:rsidRPr="00171757">
              <w:rPr>
                <w:rFonts w:ascii="Times New Roman" w:hAnsi="Times New Roman"/>
                <w:bCs/>
                <w:color w:val="000000"/>
                <w:spacing w:val="-1"/>
                <w:kern w:val="0"/>
                <w:sz w:val="16"/>
                <w:szCs w:val="16"/>
              </w:rPr>
              <w:t>%)</w:t>
            </w:r>
          </w:p>
        </w:tc>
        <w:tc>
          <w:tcPr>
            <w:tcW w:w="133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694F7D6" w14:textId="77777777" w:rsidR="008A4564" w:rsidRPr="00171757" w:rsidRDefault="008A4564" w:rsidP="00F21A5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71757">
              <w:rPr>
                <w:rFonts w:ascii="Times New Roman" w:hAnsi="Times New Roman"/>
                <w:bCs/>
                <w:color w:val="000000"/>
                <w:spacing w:val="-1"/>
                <w:kern w:val="0"/>
                <w:sz w:val="16"/>
                <w:szCs w:val="16"/>
              </w:rPr>
              <w:t>1d</w:t>
            </w:r>
          </w:p>
        </w:tc>
        <w:tc>
          <w:tcPr>
            <w:tcW w:w="80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861A1E5" w14:textId="2C466B5C" w:rsidR="008A4564" w:rsidRPr="00171757" w:rsidRDefault="008A4564" w:rsidP="00F21A5F">
            <w:pPr>
              <w:jc w:val="center"/>
              <w:rPr>
                <w:rFonts w:ascii="Times New Roman" w:hAnsi="Times New Roman"/>
                <w:bCs/>
                <w:color w:val="000000"/>
                <w:kern w:val="0"/>
                <w:sz w:val="16"/>
                <w:szCs w:val="16"/>
              </w:rPr>
            </w:pPr>
            <w:r w:rsidRPr="00171757">
              <w:rPr>
                <w:rFonts w:ascii="Times New Roman" w:hAnsi="Times New Roman"/>
                <w:bCs/>
                <w:color w:val="000000"/>
                <w:spacing w:val="-1"/>
                <w:kern w:val="0"/>
                <w:sz w:val="16"/>
                <w:szCs w:val="16"/>
              </w:rPr>
              <w:t>%</w:t>
            </w:r>
          </w:p>
        </w:tc>
        <w:tc>
          <w:tcPr>
            <w:tcW w:w="80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F4C6A6" w14:textId="71522BA7" w:rsidR="008A4564" w:rsidRPr="00171757" w:rsidRDefault="008A4564" w:rsidP="00F21A5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71757">
              <w:rPr>
                <w:rFonts w:ascii="Times New Roman" w:hAnsi="Times New Roman"/>
                <w:bCs/>
                <w:color w:val="000000"/>
                <w:kern w:val="0"/>
                <w:sz w:val="16"/>
                <w:szCs w:val="16"/>
              </w:rPr>
              <w:t>≤1</w:t>
            </w:r>
          </w:p>
        </w:tc>
        <w:tc>
          <w:tcPr>
            <w:tcW w:w="90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875BC72" w14:textId="7FAA1EB5" w:rsidR="008A4564" w:rsidRPr="00171757" w:rsidRDefault="008A4564" w:rsidP="00F21A5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71757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JTG E20 </w:t>
            </w:r>
            <w:r w:rsidRPr="00171757">
              <w:rPr>
                <w:rFonts w:ascii="Times New Roman" w:hAnsi="Times New Roman"/>
                <w:bCs/>
                <w:color w:val="000000"/>
                <w:kern w:val="0"/>
                <w:sz w:val="16"/>
                <w:szCs w:val="16"/>
              </w:rPr>
              <w:t>T</w:t>
            </w:r>
            <w:r w:rsidRPr="00171757">
              <w:rPr>
                <w:rFonts w:ascii="Times New Roman" w:hAnsi="Times New Roman"/>
                <w:bCs/>
                <w:color w:val="000000"/>
                <w:spacing w:val="-4"/>
                <w:w w:val="105"/>
                <w:kern w:val="0"/>
                <w:sz w:val="16"/>
                <w:szCs w:val="16"/>
              </w:rPr>
              <w:t>0655</w:t>
            </w:r>
          </w:p>
        </w:tc>
      </w:tr>
      <w:tr w:rsidR="008A4564" w:rsidRPr="00171757" w14:paraId="3E2234D1" w14:textId="77777777" w:rsidTr="008A4564">
        <w:trPr>
          <w:trHeight w:val="312"/>
          <w:jc w:val="center"/>
        </w:trPr>
        <w:tc>
          <w:tcPr>
            <w:tcW w:w="1154" w:type="pct"/>
            <w:vMerge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14:paraId="48AE06ED" w14:textId="18240F97" w:rsidR="008A4564" w:rsidRPr="00171757" w:rsidRDefault="008A4564" w:rsidP="00F21A5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337" w:type="pct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14:paraId="574C7F33" w14:textId="77777777" w:rsidR="008A4564" w:rsidRPr="00171757" w:rsidRDefault="008A4564" w:rsidP="00F21A5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71757">
              <w:rPr>
                <w:rFonts w:ascii="Times New Roman" w:hAnsi="Times New Roman"/>
                <w:bCs/>
                <w:color w:val="000000"/>
                <w:spacing w:val="-1"/>
                <w:kern w:val="0"/>
                <w:sz w:val="16"/>
                <w:szCs w:val="16"/>
              </w:rPr>
              <w:t>5d</w:t>
            </w:r>
          </w:p>
        </w:tc>
        <w:tc>
          <w:tcPr>
            <w:tcW w:w="804" w:type="pct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14:paraId="39C83F93" w14:textId="24917F44" w:rsidR="008A4564" w:rsidRPr="00171757" w:rsidRDefault="008A4564" w:rsidP="00F21A5F">
            <w:pPr>
              <w:jc w:val="center"/>
              <w:rPr>
                <w:rFonts w:ascii="Times New Roman" w:hAnsi="Times New Roman"/>
                <w:bCs/>
                <w:color w:val="000000"/>
                <w:kern w:val="0"/>
                <w:sz w:val="16"/>
                <w:szCs w:val="16"/>
              </w:rPr>
            </w:pPr>
            <w:r w:rsidRPr="00171757">
              <w:rPr>
                <w:rFonts w:ascii="Times New Roman" w:hAnsi="Times New Roman"/>
                <w:bCs/>
                <w:color w:val="000000"/>
                <w:spacing w:val="-1"/>
                <w:kern w:val="0"/>
                <w:sz w:val="16"/>
                <w:szCs w:val="16"/>
              </w:rPr>
              <w:t>%</w:t>
            </w:r>
          </w:p>
        </w:tc>
        <w:tc>
          <w:tcPr>
            <w:tcW w:w="804" w:type="pct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14:paraId="2CB89DD9" w14:textId="548CD4B0" w:rsidR="008A4564" w:rsidRPr="00171757" w:rsidRDefault="008A4564" w:rsidP="00F21A5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71757">
              <w:rPr>
                <w:rFonts w:ascii="Times New Roman" w:hAnsi="Times New Roman"/>
                <w:bCs/>
                <w:color w:val="000000"/>
                <w:kern w:val="0"/>
                <w:sz w:val="16"/>
                <w:szCs w:val="16"/>
              </w:rPr>
              <w:t>≤5</w:t>
            </w:r>
          </w:p>
        </w:tc>
        <w:tc>
          <w:tcPr>
            <w:tcW w:w="901" w:type="pct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14:paraId="418C4AE6" w14:textId="3C69153E" w:rsidR="008A4564" w:rsidRPr="00171757" w:rsidRDefault="008A4564" w:rsidP="00F21A5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71757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JTG E20 </w:t>
            </w:r>
            <w:r w:rsidRPr="00171757">
              <w:rPr>
                <w:rFonts w:ascii="Times New Roman" w:hAnsi="Times New Roman"/>
                <w:bCs/>
                <w:color w:val="000000"/>
                <w:kern w:val="0"/>
                <w:sz w:val="16"/>
                <w:szCs w:val="16"/>
              </w:rPr>
              <w:t>T</w:t>
            </w:r>
            <w:r w:rsidRPr="00171757">
              <w:rPr>
                <w:rFonts w:ascii="Times New Roman" w:hAnsi="Times New Roman"/>
                <w:bCs/>
                <w:color w:val="000000"/>
                <w:spacing w:val="-4"/>
                <w:w w:val="105"/>
                <w:kern w:val="0"/>
                <w:sz w:val="16"/>
                <w:szCs w:val="16"/>
              </w:rPr>
              <w:t>0655</w:t>
            </w:r>
          </w:p>
        </w:tc>
      </w:tr>
      <w:tr w:rsidR="008A4564" w:rsidRPr="00171757" w14:paraId="4BB28209" w14:textId="77777777" w:rsidTr="00E2310F">
        <w:trPr>
          <w:trHeight w:val="312"/>
          <w:jc w:val="center"/>
        </w:trPr>
        <w:tc>
          <w:tcPr>
            <w:tcW w:w="115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A2CFED5" w14:textId="4D728F24" w:rsidR="008A4564" w:rsidRPr="00171757" w:rsidRDefault="008A4564" w:rsidP="00407B56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71757">
              <w:rPr>
                <w:rFonts w:ascii="Times New Roman" w:hAnsi="Times New Roman"/>
                <w:snapToGrid w:val="0"/>
                <w:sz w:val="16"/>
                <w:szCs w:val="16"/>
              </w:rPr>
              <w:t>粘结强度</w:t>
            </w:r>
          </w:p>
        </w:tc>
        <w:tc>
          <w:tcPr>
            <w:tcW w:w="1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39109C" w14:textId="5D82E302" w:rsidR="008A4564" w:rsidRPr="00171757" w:rsidRDefault="008A4564" w:rsidP="00407B56">
            <w:pPr>
              <w:jc w:val="center"/>
              <w:rPr>
                <w:rFonts w:ascii="Times New Roman" w:hAnsi="Times New Roman"/>
                <w:bCs/>
                <w:color w:val="000000"/>
                <w:spacing w:val="-1"/>
                <w:kern w:val="0"/>
                <w:sz w:val="16"/>
                <w:szCs w:val="16"/>
              </w:rPr>
            </w:pPr>
            <w:r w:rsidRPr="00171757">
              <w:rPr>
                <w:rFonts w:ascii="Times New Roman" w:hAnsi="Times New Roman" w:hint="eastAsia"/>
                <w:snapToGrid w:val="0"/>
                <w:sz w:val="16"/>
                <w:szCs w:val="16"/>
              </w:rPr>
              <w:t>附着力</w:t>
            </w:r>
            <w:r w:rsidRPr="00171757">
              <w:rPr>
                <w:rFonts w:ascii="Times New Roman" w:hAnsi="Times New Roman"/>
                <w:snapToGrid w:val="0"/>
                <w:sz w:val="16"/>
                <w:szCs w:val="16"/>
              </w:rPr>
              <w:t>粘结强度</w:t>
            </w:r>
            <w:r w:rsidRPr="00171757">
              <w:rPr>
                <w:rFonts w:ascii="Times New Roman" w:hAnsi="Times New Roman"/>
                <w:snapToGrid w:val="0"/>
                <w:sz w:val="16"/>
                <w:szCs w:val="16"/>
              </w:rPr>
              <w:t>, 20℃</w:t>
            </w: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BE67F" w14:textId="381596E0" w:rsidR="008A4564" w:rsidRPr="00171757" w:rsidRDefault="008A4564" w:rsidP="00407B56">
            <w:pPr>
              <w:jc w:val="center"/>
              <w:rPr>
                <w:rFonts w:cs="宋体"/>
                <w:sz w:val="16"/>
                <w:szCs w:val="16"/>
              </w:rPr>
            </w:pPr>
            <w:r w:rsidRPr="00171757">
              <w:rPr>
                <w:rFonts w:cs="宋体"/>
                <w:sz w:val="16"/>
                <w:szCs w:val="16"/>
              </w:rPr>
              <w:t>MPa</w:t>
            </w: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3F2BB5" w14:textId="523BC9DC" w:rsidR="008A4564" w:rsidRPr="00171757" w:rsidRDefault="008A4564" w:rsidP="00407B56">
            <w:pPr>
              <w:jc w:val="center"/>
              <w:rPr>
                <w:rFonts w:ascii="Times New Roman" w:hAnsi="Times New Roman"/>
                <w:bCs/>
                <w:color w:val="000000"/>
                <w:kern w:val="0"/>
                <w:sz w:val="16"/>
                <w:szCs w:val="16"/>
              </w:rPr>
            </w:pPr>
            <w:r w:rsidRPr="00171757">
              <w:rPr>
                <w:rFonts w:cs="宋体"/>
                <w:sz w:val="16"/>
                <w:szCs w:val="16"/>
              </w:rPr>
              <w:t>≥1.0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7C7C1F" w14:textId="780F58AD" w:rsidR="008A4564" w:rsidRPr="00171757" w:rsidRDefault="008A4564" w:rsidP="00407B56">
            <w:pPr>
              <w:jc w:val="center"/>
              <w:rPr>
                <w:rFonts w:ascii="Times New Roman" w:hAnsi="Times New Roman"/>
                <w:bCs/>
                <w:color w:val="000000"/>
                <w:kern w:val="0"/>
                <w:sz w:val="16"/>
                <w:szCs w:val="16"/>
              </w:rPr>
            </w:pPr>
            <w:r w:rsidRPr="00171757">
              <w:rPr>
                <w:rFonts w:cs="宋体" w:hint="eastAsia"/>
                <w:sz w:val="16"/>
                <w:szCs w:val="16"/>
              </w:rPr>
              <w:t>附录</w:t>
            </w:r>
            <w:r w:rsidRPr="00171757">
              <w:rPr>
                <w:rFonts w:cs="宋体"/>
                <w:sz w:val="16"/>
                <w:szCs w:val="16"/>
              </w:rPr>
              <w:t>C</w:t>
            </w:r>
          </w:p>
        </w:tc>
      </w:tr>
      <w:tr w:rsidR="008A4564" w:rsidRPr="00171757" w14:paraId="36DD4C3D" w14:textId="77777777" w:rsidTr="00E2310F">
        <w:trPr>
          <w:trHeight w:val="312"/>
          <w:jc w:val="center"/>
        </w:trPr>
        <w:tc>
          <w:tcPr>
            <w:tcW w:w="115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5F13D9" w14:textId="3EEA2B7A" w:rsidR="008A4564" w:rsidRPr="00171757" w:rsidRDefault="008A4564" w:rsidP="00175446">
            <w:pPr>
              <w:jc w:val="center"/>
              <w:rPr>
                <w:rFonts w:ascii="Times New Roman" w:hAnsi="Times New Roman"/>
                <w:snapToGrid w:val="0"/>
                <w:sz w:val="16"/>
                <w:szCs w:val="16"/>
              </w:rPr>
            </w:pPr>
          </w:p>
        </w:tc>
        <w:tc>
          <w:tcPr>
            <w:tcW w:w="1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894D2A" w14:textId="3DFBC330" w:rsidR="008A4564" w:rsidRPr="00171757" w:rsidRDefault="008A4564" w:rsidP="00175446">
            <w:pPr>
              <w:jc w:val="center"/>
              <w:rPr>
                <w:rFonts w:cs="宋体"/>
                <w:sz w:val="16"/>
                <w:szCs w:val="16"/>
              </w:rPr>
            </w:pPr>
            <w:r w:rsidRPr="00171757">
              <w:rPr>
                <w:rFonts w:ascii="Times New Roman" w:hAnsi="Times New Roman"/>
                <w:sz w:val="16"/>
                <w:szCs w:val="16"/>
              </w:rPr>
              <w:t>7</w:t>
            </w:r>
            <w:r w:rsidRPr="00171757">
              <w:rPr>
                <w:rFonts w:ascii="Times New Roman" w:hAnsi="Times New Roman" w:hint="eastAsia"/>
                <w:sz w:val="16"/>
                <w:szCs w:val="16"/>
              </w:rPr>
              <w:t>天后</w:t>
            </w:r>
            <w:r w:rsidRPr="00171757">
              <w:rPr>
                <w:rFonts w:ascii="Times New Roman" w:hAnsi="Times New Roman" w:hint="eastAsia"/>
                <w:snapToGrid w:val="0"/>
                <w:sz w:val="16"/>
                <w:szCs w:val="16"/>
              </w:rPr>
              <w:t>复合件拉拔强度</w:t>
            </w:r>
            <w:r w:rsidRPr="00171757">
              <w:rPr>
                <w:rFonts w:ascii="Times New Roman" w:hAnsi="Times New Roman"/>
                <w:snapToGrid w:val="0"/>
                <w:sz w:val="16"/>
                <w:szCs w:val="16"/>
              </w:rPr>
              <w:t>, 20℃</w:t>
            </w: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1E0005" w14:textId="2F49D582" w:rsidR="008A4564" w:rsidRPr="00171757" w:rsidRDefault="008A4564" w:rsidP="00175446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71757">
              <w:rPr>
                <w:rFonts w:cs="宋体"/>
                <w:sz w:val="16"/>
                <w:szCs w:val="16"/>
              </w:rPr>
              <w:t>MPa</w:t>
            </w: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621C39" w14:textId="75866D5A" w:rsidR="008A4564" w:rsidRPr="00171757" w:rsidRDefault="008A4564" w:rsidP="00175446">
            <w:pPr>
              <w:jc w:val="center"/>
              <w:rPr>
                <w:rFonts w:cs="宋体"/>
                <w:sz w:val="16"/>
                <w:szCs w:val="16"/>
              </w:rPr>
            </w:pPr>
            <w:r w:rsidRPr="00171757">
              <w:rPr>
                <w:rFonts w:ascii="Times New Roman" w:hAnsi="Times New Roman"/>
                <w:sz w:val="16"/>
                <w:szCs w:val="16"/>
              </w:rPr>
              <w:t>≥0.4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E199FD" w14:textId="183389D9" w:rsidR="008A4564" w:rsidRPr="00171757" w:rsidRDefault="008A4564" w:rsidP="00175446">
            <w:pPr>
              <w:jc w:val="center"/>
              <w:rPr>
                <w:rFonts w:cs="宋体"/>
                <w:sz w:val="16"/>
                <w:szCs w:val="16"/>
              </w:rPr>
            </w:pPr>
            <w:r w:rsidRPr="00171757">
              <w:rPr>
                <w:rFonts w:ascii="Times New Roman" w:hAnsi="Times New Roman" w:hint="eastAsia"/>
                <w:sz w:val="16"/>
                <w:szCs w:val="16"/>
              </w:rPr>
              <w:t>附录</w:t>
            </w:r>
            <w:r w:rsidRPr="00171757">
              <w:rPr>
                <w:rFonts w:ascii="Times New Roman" w:hAnsi="Times New Roman" w:hint="eastAsia"/>
                <w:sz w:val="16"/>
                <w:szCs w:val="16"/>
              </w:rPr>
              <w:t>D</w:t>
            </w:r>
          </w:p>
        </w:tc>
      </w:tr>
    </w:tbl>
    <w:p w14:paraId="523C8560" w14:textId="77777777" w:rsidR="00407B56" w:rsidRPr="00D24FB5" w:rsidRDefault="00407B56" w:rsidP="00407B56">
      <w:pPr>
        <w:pStyle w:val="2"/>
        <w:spacing w:line="360" w:lineRule="auto"/>
        <w:ind w:left="0"/>
      </w:pPr>
      <w:bookmarkStart w:id="75" w:name="_Toc8728650"/>
      <w:bookmarkStart w:id="76" w:name="_Toc101871667"/>
      <w:bookmarkStart w:id="77" w:name="_Toc103422193"/>
      <w:bookmarkStart w:id="78" w:name="_Toc119752243"/>
      <w:bookmarkStart w:id="79" w:name="_Toc119837533"/>
      <w:r w:rsidRPr="00D24FB5">
        <w:rPr>
          <w:rFonts w:hint="eastAsia"/>
        </w:rPr>
        <w:t>纤维</w:t>
      </w:r>
      <w:bookmarkEnd w:id="75"/>
      <w:bookmarkEnd w:id="76"/>
      <w:bookmarkEnd w:id="77"/>
      <w:bookmarkEnd w:id="78"/>
      <w:bookmarkEnd w:id="79"/>
    </w:p>
    <w:p w14:paraId="682F0662" w14:textId="6CD1F0D1" w:rsidR="00407B56" w:rsidRPr="002D13B0" w:rsidRDefault="00407B56" w:rsidP="00407B56">
      <w:pPr>
        <w:pStyle w:val="3"/>
        <w:rPr>
          <w:rFonts w:cs="Times New Roman"/>
        </w:rPr>
      </w:pPr>
      <w:r w:rsidRPr="002D13B0">
        <w:rPr>
          <w:rFonts w:cs="Times New Roman" w:hint="eastAsia"/>
        </w:rPr>
        <w:t>在重载路面，</w:t>
      </w:r>
      <w:r w:rsidR="00867976" w:rsidRPr="002D13B0">
        <w:rPr>
          <w:rFonts w:cs="Times New Roman" w:hint="eastAsia"/>
        </w:rPr>
        <w:t>高延弹</w:t>
      </w:r>
      <w:r w:rsidRPr="002D13B0">
        <w:rPr>
          <w:rFonts w:cs="Times New Roman" w:hint="eastAsia"/>
        </w:rPr>
        <w:t>改性沥青混合料</w:t>
      </w:r>
      <w:r w:rsidR="000E3CCA" w:rsidRPr="002D13B0">
        <w:rPr>
          <w:rFonts w:cs="Times New Roman" w:hint="eastAsia"/>
        </w:rPr>
        <w:t>宜</w:t>
      </w:r>
      <w:r w:rsidRPr="002D13B0">
        <w:rPr>
          <w:rFonts w:cs="Times New Roman" w:hint="eastAsia"/>
        </w:rPr>
        <w:t>添加纤维，如聚酯纤维与木质素纤维，添加量为混合料的</w:t>
      </w:r>
      <w:r w:rsidRPr="002D13B0">
        <w:rPr>
          <w:rFonts w:cs="Times New Roman"/>
        </w:rPr>
        <w:t>1</w:t>
      </w:r>
      <w:r w:rsidRPr="002D13B0">
        <w:rPr>
          <w:rFonts w:cs="Times New Roman" w:hint="eastAsia"/>
        </w:rPr>
        <w:t>‰</w:t>
      </w:r>
      <w:r w:rsidRPr="002D13B0">
        <w:rPr>
          <w:rFonts w:cs="Times New Roman"/>
        </w:rPr>
        <w:t>~3</w:t>
      </w:r>
      <w:r w:rsidRPr="002D13B0">
        <w:rPr>
          <w:rFonts w:cs="Times New Roman" w:hint="eastAsia"/>
        </w:rPr>
        <w:t>‰</w:t>
      </w:r>
      <w:r w:rsidRPr="002D13B0">
        <w:rPr>
          <w:rFonts w:cs="Times New Roman"/>
        </w:rPr>
        <w:t>，其质量要求应满足</w:t>
      </w:r>
      <w:r w:rsidR="00E24B89" w:rsidRPr="002D13B0">
        <w:rPr>
          <w:rFonts w:cs="Times New Roman"/>
        </w:rPr>
        <w:t>JT/T 533</w:t>
      </w:r>
      <w:r w:rsidRPr="002D13B0">
        <w:rPr>
          <w:rFonts w:cs="Times New Roman"/>
        </w:rPr>
        <w:t>规定的要求。</w:t>
      </w:r>
    </w:p>
    <w:p w14:paraId="55BE284B" w14:textId="77777777" w:rsidR="00470579" w:rsidRPr="00D24FB5" w:rsidRDefault="00470579" w:rsidP="00470579">
      <w:pPr>
        <w:pStyle w:val="2"/>
        <w:spacing w:line="360" w:lineRule="auto"/>
        <w:ind w:left="0"/>
      </w:pPr>
      <w:bookmarkStart w:id="80" w:name="_Toc101871668"/>
      <w:bookmarkStart w:id="81" w:name="_Toc103422194"/>
      <w:bookmarkStart w:id="82" w:name="_Toc119752244"/>
      <w:bookmarkStart w:id="83" w:name="_Toc119837534"/>
      <w:r w:rsidRPr="00D24FB5">
        <w:t>集料与填料</w:t>
      </w:r>
      <w:bookmarkEnd w:id="80"/>
      <w:bookmarkEnd w:id="81"/>
      <w:bookmarkEnd w:id="82"/>
      <w:bookmarkEnd w:id="83"/>
    </w:p>
    <w:p w14:paraId="059C12F1" w14:textId="41BA0E92" w:rsidR="00560BB4" w:rsidRPr="006E7918" w:rsidRDefault="00560BB4" w:rsidP="00470579">
      <w:pPr>
        <w:pStyle w:val="3"/>
        <w:rPr>
          <w:rFonts w:cs="Times New Roman"/>
        </w:rPr>
      </w:pPr>
      <w:r w:rsidRPr="006E7918">
        <w:rPr>
          <w:rFonts w:cs="Times New Roman"/>
        </w:rPr>
        <w:t>粗集料、细</w:t>
      </w:r>
      <w:r w:rsidRPr="00470579">
        <w:rPr>
          <w:rFonts w:asciiTheme="minorEastAsia" w:eastAsiaTheme="minorEastAsia" w:hAnsiTheme="minorEastAsia" w:cs="Arial"/>
        </w:rPr>
        <w:t>集料</w:t>
      </w:r>
      <w:r w:rsidRPr="006E7918">
        <w:rPr>
          <w:rFonts w:cs="Times New Roman"/>
        </w:rPr>
        <w:t>和填料技术</w:t>
      </w:r>
      <w:r w:rsidR="004240BC">
        <w:rPr>
          <w:rFonts w:cs="Times New Roman" w:hint="eastAsia"/>
        </w:rPr>
        <w:t>要求</w:t>
      </w:r>
      <w:r w:rsidRPr="006E7918">
        <w:rPr>
          <w:rFonts w:cs="Times New Roman"/>
        </w:rPr>
        <w:t>应符合</w:t>
      </w:r>
      <w:bookmarkStart w:id="84" w:name="_Hlk92727965"/>
      <w:r w:rsidRPr="006E7918">
        <w:rPr>
          <w:rFonts w:cs="Times New Roman"/>
        </w:rPr>
        <w:t>JTG</w:t>
      </w:r>
      <w:r w:rsidR="002D13B0">
        <w:rPr>
          <w:rFonts w:cs="Times New Roman"/>
        </w:rPr>
        <w:t xml:space="preserve"> </w:t>
      </w:r>
      <w:r w:rsidRPr="006E7918">
        <w:rPr>
          <w:rFonts w:cs="Times New Roman"/>
        </w:rPr>
        <w:t>F40</w:t>
      </w:r>
      <w:bookmarkEnd w:id="84"/>
      <w:r w:rsidRPr="006E7918">
        <w:rPr>
          <w:rFonts w:cs="Times New Roman"/>
        </w:rPr>
        <w:t>的有关规定，并满足下列要求：</w:t>
      </w:r>
    </w:p>
    <w:p w14:paraId="4F8F4FC9" w14:textId="38A6FB1C" w:rsidR="00560BB4" w:rsidRPr="006E7918" w:rsidRDefault="00470579" w:rsidP="00470579">
      <w:pPr>
        <w:pStyle w:val="a7"/>
        <w:ind w:firstLine="420"/>
      </w:pPr>
      <w:r>
        <w:rPr>
          <w:rFonts w:hint="eastAsia"/>
        </w:rPr>
        <w:t>1</w:t>
      </w:r>
      <w:r>
        <w:rPr>
          <w:rFonts w:hint="eastAsia"/>
        </w:rPr>
        <w:t>）</w:t>
      </w:r>
      <w:r w:rsidR="00560BB4" w:rsidRPr="006E7918">
        <w:t>粗集料宜采用质地坚硬、表面粗糙、形状接近立方体的玄武岩或辉绿岩等硬质石料加工而成，应具有良好的耐磨耗与磨光性能。</w:t>
      </w:r>
    </w:p>
    <w:p w14:paraId="47F4C09D" w14:textId="1D90058F" w:rsidR="00560BB4" w:rsidRPr="006E7918" w:rsidRDefault="00470579" w:rsidP="00470579">
      <w:pPr>
        <w:pStyle w:val="a7"/>
        <w:ind w:firstLine="420"/>
      </w:pPr>
      <w:r>
        <w:rPr>
          <w:rFonts w:hint="eastAsia"/>
        </w:rPr>
        <w:lastRenderedPageBreak/>
        <w:t>2</w:t>
      </w:r>
      <w:r>
        <w:rPr>
          <w:rFonts w:hint="eastAsia"/>
        </w:rPr>
        <w:t>）</w:t>
      </w:r>
      <w:r w:rsidR="00560BB4" w:rsidRPr="006E7918">
        <w:t>细集料宜采用石灰岩</w:t>
      </w:r>
      <w:r w:rsidR="00A31176" w:rsidRPr="006E7918">
        <w:t>、玄武岩、辉绿岩</w:t>
      </w:r>
      <w:r w:rsidR="00560BB4" w:rsidRPr="006E7918">
        <w:t>中的强基性岩石经制砂机破碎得到的机制砂，应与沥青有良好的黏结能力。</w:t>
      </w:r>
    </w:p>
    <w:p w14:paraId="0FEAC1C8" w14:textId="14CE821C" w:rsidR="00560BB4" w:rsidRDefault="00470579" w:rsidP="00470579">
      <w:pPr>
        <w:pStyle w:val="a7"/>
        <w:ind w:firstLine="420"/>
      </w:pPr>
      <w:r>
        <w:t>3</w:t>
      </w:r>
      <w:r>
        <w:rPr>
          <w:rFonts w:hint="eastAsia"/>
        </w:rPr>
        <w:t>）</w:t>
      </w:r>
      <w:r w:rsidR="00560BB4" w:rsidRPr="006E7918">
        <w:t>填料宜采用石灰岩或岩浆岩中的强基性岩石</w:t>
      </w:r>
      <w:r w:rsidR="004915FE">
        <w:rPr>
          <w:rFonts w:hint="eastAsia"/>
        </w:rPr>
        <w:t>等增水性石料</w:t>
      </w:r>
      <w:r w:rsidR="00560BB4" w:rsidRPr="006E7918">
        <w:t>经磨细得到的矿粉，</w:t>
      </w:r>
      <w:r w:rsidR="004915FE">
        <w:rPr>
          <w:rFonts w:hint="eastAsia"/>
        </w:rPr>
        <w:t>不得使用回收粉料，</w:t>
      </w:r>
      <w:r w:rsidR="00560BB4" w:rsidRPr="006E7918">
        <w:t>应洁净、干燥。</w:t>
      </w:r>
    </w:p>
    <w:p w14:paraId="51623274" w14:textId="4284C030" w:rsidR="00171757" w:rsidRDefault="00171757">
      <w:pPr>
        <w:widowControl/>
        <w:spacing w:line="312" w:lineRule="auto"/>
        <w:jc w:val="left"/>
        <w:rPr>
          <w:rFonts w:ascii="Times New Roman" w:hAnsi="Times New Roman" w:cstheme="minorBidi"/>
        </w:rPr>
      </w:pPr>
      <w:r>
        <w:br w:type="page"/>
      </w:r>
    </w:p>
    <w:p w14:paraId="6C1F3F10" w14:textId="45451BD2" w:rsidR="00560BB4" w:rsidRDefault="00732BA6" w:rsidP="00560BB4">
      <w:pPr>
        <w:pStyle w:val="1"/>
        <w:rPr>
          <w:rFonts w:cs="Times New Roman"/>
        </w:rPr>
      </w:pPr>
      <w:bookmarkStart w:id="85" w:name="_Toc103422195"/>
      <w:bookmarkStart w:id="86" w:name="_Toc119752245"/>
      <w:bookmarkStart w:id="87" w:name="_Toc119837535"/>
      <w:r>
        <w:rPr>
          <w:rFonts w:cs="Times New Roman" w:hint="eastAsia"/>
        </w:rPr>
        <w:lastRenderedPageBreak/>
        <w:t>配合比</w:t>
      </w:r>
      <w:r w:rsidR="00560BB4" w:rsidRPr="006E7918">
        <w:rPr>
          <w:rFonts w:cs="Times New Roman"/>
        </w:rPr>
        <w:t>设计</w:t>
      </w:r>
      <w:bookmarkEnd w:id="85"/>
      <w:bookmarkEnd w:id="86"/>
      <w:bookmarkEnd w:id="87"/>
    </w:p>
    <w:p w14:paraId="317127DF" w14:textId="4CDF3991" w:rsidR="00470579" w:rsidRDefault="00470579" w:rsidP="00470579">
      <w:pPr>
        <w:pStyle w:val="2"/>
        <w:spacing w:line="360" w:lineRule="auto"/>
        <w:ind w:left="0"/>
      </w:pPr>
      <w:bookmarkStart w:id="88" w:name="_Toc103422196"/>
      <w:bookmarkStart w:id="89" w:name="_Toc119752246"/>
      <w:bookmarkStart w:id="90" w:name="_Toc119837536"/>
      <w:r>
        <w:rPr>
          <w:rFonts w:hint="eastAsia"/>
        </w:rPr>
        <w:t>一般规定</w:t>
      </w:r>
      <w:bookmarkEnd w:id="88"/>
      <w:bookmarkEnd w:id="89"/>
      <w:bookmarkEnd w:id="90"/>
    </w:p>
    <w:p w14:paraId="48433BA6" w14:textId="074915AB" w:rsidR="00470579" w:rsidRDefault="00470579" w:rsidP="00470579">
      <w:pPr>
        <w:pStyle w:val="3"/>
      </w:pPr>
      <w:r w:rsidRPr="00A76C84">
        <w:t>配合比设计应充分考虑使用</w:t>
      </w:r>
      <w:r>
        <w:rPr>
          <w:rFonts w:hint="eastAsia"/>
        </w:rPr>
        <w:t>需求</w:t>
      </w:r>
      <w:r w:rsidRPr="00A76C84">
        <w:t>、原路面状况、交通量、气候条件等因素，</w:t>
      </w:r>
      <w:r w:rsidR="0025402A" w:rsidRPr="001B0630">
        <w:t>合理选择</w:t>
      </w:r>
      <w:r w:rsidR="0025402A">
        <w:t>高延弹超薄沥青罩面</w:t>
      </w:r>
      <w:r w:rsidR="0025402A" w:rsidRPr="001B0630">
        <w:t>的铺筑厚度与混合料级配类型。</w:t>
      </w:r>
    </w:p>
    <w:p w14:paraId="56543D00" w14:textId="3C636C07" w:rsidR="00470579" w:rsidRDefault="00470579" w:rsidP="00470579">
      <w:pPr>
        <w:pStyle w:val="3"/>
      </w:pPr>
      <w:r w:rsidRPr="00A74E22">
        <w:t>选择空隙型级配还是密实型级配应根据应用场合进行合理选择。</w:t>
      </w:r>
      <w:r>
        <w:rPr>
          <w:rFonts w:hint="eastAsia"/>
        </w:rPr>
        <w:t>对于</w:t>
      </w:r>
      <w:r w:rsidRPr="00A76C84">
        <w:rPr>
          <w:rFonts w:hint="eastAsia"/>
        </w:rPr>
        <w:t>有频繁起步刹车</w:t>
      </w:r>
      <w:r>
        <w:rPr>
          <w:rFonts w:hint="eastAsia"/>
        </w:rPr>
        <w:t>以及原地打轮掉头的</w:t>
      </w:r>
      <w:r w:rsidRPr="00A76C84">
        <w:rPr>
          <w:rFonts w:hint="eastAsia"/>
        </w:rPr>
        <w:t>路面</w:t>
      </w:r>
      <w:r>
        <w:rPr>
          <w:rFonts w:hint="eastAsia"/>
        </w:rPr>
        <w:t>宜考虑空隙偏</w:t>
      </w:r>
      <w:r w:rsidR="003E049E">
        <w:rPr>
          <w:rFonts w:hint="eastAsia"/>
        </w:rPr>
        <w:t>小</w:t>
      </w:r>
      <w:r>
        <w:rPr>
          <w:rFonts w:hint="eastAsia"/>
        </w:rPr>
        <w:t>的级配设计，对于重载交通、夏季高温地区，宜采用空隙偏</w:t>
      </w:r>
      <w:r w:rsidR="003E049E">
        <w:rPr>
          <w:rFonts w:hint="eastAsia"/>
        </w:rPr>
        <w:t>大</w:t>
      </w:r>
      <w:r>
        <w:rPr>
          <w:rFonts w:hint="eastAsia"/>
        </w:rPr>
        <w:t>的级配设计。</w:t>
      </w:r>
    </w:p>
    <w:p w14:paraId="1EF4D215" w14:textId="76D26749" w:rsidR="0025402A" w:rsidRDefault="002D13B0" w:rsidP="0025402A">
      <w:pPr>
        <w:pStyle w:val="3"/>
      </w:pPr>
      <w:proofErr w:type="gramStart"/>
      <w:r>
        <w:rPr>
          <w:rFonts w:hint="eastAsia"/>
        </w:rPr>
        <w:t>高延弹超薄</w:t>
      </w:r>
      <w:proofErr w:type="gramEnd"/>
      <w:r>
        <w:rPr>
          <w:rFonts w:hint="eastAsia"/>
        </w:rPr>
        <w:t>沥青罩面的厚度与级配</w:t>
      </w:r>
      <w:r w:rsidR="0025402A" w:rsidRPr="001B0630">
        <w:t>选择</w:t>
      </w:r>
      <w:proofErr w:type="gramStart"/>
      <w:r w:rsidR="0025402A" w:rsidRPr="001B0630">
        <w:t>宜符合表</w:t>
      </w:r>
      <w:proofErr w:type="gramEnd"/>
      <w:r w:rsidR="0025402A">
        <w:t>7.1.</w:t>
      </w:r>
      <w:r w:rsidR="00340743">
        <w:t>3</w:t>
      </w:r>
      <w:r w:rsidR="0025402A" w:rsidRPr="001B0630">
        <w:t>的规定</w:t>
      </w:r>
      <w:r w:rsidR="00F21D49">
        <w:rPr>
          <w:rFonts w:hint="eastAsia"/>
        </w:rPr>
        <w:t>。</w:t>
      </w:r>
    </w:p>
    <w:p w14:paraId="312C32FE" w14:textId="258BF2BF" w:rsidR="0025402A" w:rsidRPr="000D135F" w:rsidRDefault="0025402A" w:rsidP="0025402A">
      <w:pPr>
        <w:pStyle w:val="a4"/>
        <w:numPr>
          <w:ilvl w:val="0"/>
          <w:numId w:val="0"/>
        </w:numPr>
        <w:spacing w:before="156" w:after="156"/>
      </w:pPr>
      <w:r w:rsidRPr="001B0630">
        <w:t>表</w:t>
      </w:r>
      <w:r>
        <w:t>7.1.</w:t>
      </w:r>
      <w:r w:rsidR="00340743">
        <w:t xml:space="preserve">3 </w:t>
      </w:r>
      <w:r w:rsidRPr="001B0630">
        <w:t>不同厚度下混合料的级配类型选择</w:t>
      </w:r>
    </w:p>
    <w:tbl>
      <w:tblPr>
        <w:tblStyle w:val="af7"/>
        <w:tblW w:w="0" w:type="auto"/>
        <w:jc w:val="center"/>
        <w:tblLook w:val="04A0" w:firstRow="1" w:lastRow="0" w:firstColumn="1" w:lastColumn="0" w:noHBand="0" w:noVBand="1"/>
      </w:tblPr>
      <w:tblGrid>
        <w:gridCol w:w="2177"/>
        <w:gridCol w:w="1514"/>
        <w:gridCol w:w="1594"/>
        <w:gridCol w:w="1129"/>
      </w:tblGrid>
      <w:tr w:rsidR="00286B83" w:rsidRPr="000D135F" w14:paraId="35EA6E1D" w14:textId="71C06EF4" w:rsidTr="00F21D49">
        <w:trPr>
          <w:trHeight w:val="567"/>
          <w:jc w:val="center"/>
        </w:trPr>
        <w:tc>
          <w:tcPr>
            <w:tcW w:w="3190" w:type="dxa"/>
            <w:vAlign w:val="center"/>
          </w:tcPr>
          <w:p w14:paraId="07ACF911" w14:textId="77777777" w:rsidR="00286B83" w:rsidRPr="000D135F" w:rsidRDefault="00286B83" w:rsidP="00286B83">
            <w:pPr>
              <w:pStyle w:val="affff1"/>
              <w:ind w:firstLineChars="0" w:firstLine="0"/>
              <w:jc w:val="center"/>
            </w:pPr>
            <w:r w:rsidRPr="000D135F">
              <w:rPr>
                <w:rFonts w:hint="eastAsia"/>
              </w:rPr>
              <w:t>混合料级配类型</w:t>
            </w:r>
          </w:p>
        </w:tc>
        <w:tc>
          <w:tcPr>
            <w:tcW w:w="2021" w:type="dxa"/>
            <w:vAlign w:val="center"/>
          </w:tcPr>
          <w:p w14:paraId="11DBBCE6" w14:textId="77777777" w:rsidR="00286B83" w:rsidRPr="000D135F" w:rsidRDefault="00286B83" w:rsidP="00286B83">
            <w:pPr>
              <w:pStyle w:val="affff1"/>
              <w:ind w:firstLineChars="0" w:firstLine="0"/>
              <w:jc w:val="center"/>
            </w:pPr>
            <w:r w:rsidRPr="000D135F">
              <w:rPr>
                <w:rFonts w:hint="eastAsia"/>
              </w:rPr>
              <w:t>适宜厚度（</w:t>
            </w:r>
            <w:r>
              <w:rPr>
                <w:rFonts w:hint="eastAsia"/>
              </w:rPr>
              <w:t>c</w:t>
            </w:r>
            <w:r w:rsidRPr="000D135F">
              <w:t>m</w:t>
            </w:r>
            <w:r w:rsidRPr="000D135F">
              <w:rPr>
                <w:rFonts w:hint="eastAsia"/>
              </w:rPr>
              <w:t>）</w:t>
            </w:r>
          </w:p>
        </w:tc>
        <w:tc>
          <w:tcPr>
            <w:tcW w:w="4031" w:type="dxa"/>
            <w:gridSpan w:val="2"/>
            <w:vAlign w:val="center"/>
          </w:tcPr>
          <w:p w14:paraId="7E6D7C80" w14:textId="02013914" w:rsidR="00286B83" w:rsidRPr="000D135F" w:rsidRDefault="007F1B37" w:rsidP="00286B83">
            <w:pPr>
              <w:pStyle w:val="affff1"/>
              <w:ind w:firstLineChars="0" w:firstLine="0"/>
              <w:jc w:val="center"/>
            </w:pPr>
            <w:r>
              <w:rPr>
                <w:rFonts w:hint="eastAsia"/>
              </w:rPr>
              <w:t>厚度</w:t>
            </w:r>
            <w:r w:rsidR="00286B83">
              <w:rPr>
                <w:rFonts w:hint="eastAsia"/>
              </w:rPr>
              <w:t>选择建议</w:t>
            </w:r>
          </w:p>
        </w:tc>
      </w:tr>
      <w:tr w:rsidR="00F21D49" w:rsidRPr="000D135F" w14:paraId="03DE86C8" w14:textId="494E3010" w:rsidTr="007F1B37">
        <w:trPr>
          <w:trHeight w:val="646"/>
          <w:jc w:val="center"/>
        </w:trPr>
        <w:tc>
          <w:tcPr>
            <w:tcW w:w="3190" w:type="dxa"/>
            <w:vMerge w:val="restart"/>
            <w:vAlign w:val="center"/>
          </w:tcPr>
          <w:p w14:paraId="7D8F2EF7" w14:textId="77777777" w:rsidR="00F21D49" w:rsidRPr="000D135F" w:rsidRDefault="00F21D49" w:rsidP="00286B83">
            <w:pPr>
              <w:pStyle w:val="affff1"/>
              <w:ind w:firstLineChars="0" w:firstLine="0"/>
              <w:jc w:val="center"/>
            </w:pPr>
            <w:r>
              <w:t>DTO-5</w:t>
            </w:r>
            <w:r>
              <w:rPr>
                <w:rFonts w:hint="eastAsia"/>
              </w:rPr>
              <w:t>、S</w:t>
            </w:r>
            <w:r>
              <w:t>MA-5</w:t>
            </w:r>
            <w:r>
              <w:rPr>
                <w:rFonts w:hint="eastAsia"/>
              </w:rPr>
              <w:t>、A</w:t>
            </w:r>
            <w:r>
              <w:t>C-5</w:t>
            </w:r>
          </w:p>
        </w:tc>
        <w:tc>
          <w:tcPr>
            <w:tcW w:w="2021" w:type="dxa"/>
            <w:vMerge w:val="restart"/>
            <w:vAlign w:val="center"/>
          </w:tcPr>
          <w:p w14:paraId="7909B12A" w14:textId="77777777" w:rsidR="00F21D49" w:rsidRPr="000D135F" w:rsidRDefault="00F21D49" w:rsidP="00286B83">
            <w:pPr>
              <w:pStyle w:val="affff1"/>
              <w:ind w:firstLineChars="0" w:firstLine="0"/>
              <w:jc w:val="center"/>
            </w:pPr>
            <w:r>
              <w:rPr>
                <w:rFonts w:hint="eastAsia"/>
              </w:rPr>
              <w:t>1</w:t>
            </w:r>
            <w:r>
              <w:t>.2</w:t>
            </w:r>
            <w:r>
              <w:rPr>
                <w:rFonts w:hint="eastAsia"/>
              </w:rPr>
              <w:t>~</w:t>
            </w:r>
            <w:r>
              <w:t>1.8</w:t>
            </w:r>
          </w:p>
        </w:tc>
        <w:tc>
          <w:tcPr>
            <w:tcW w:w="2552" w:type="dxa"/>
            <w:vAlign w:val="center"/>
          </w:tcPr>
          <w:p w14:paraId="0EF4E977" w14:textId="10FBF3DA" w:rsidR="00E942CC" w:rsidRDefault="00E942CC" w:rsidP="00E942CC">
            <w:pPr>
              <w:pStyle w:val="affff1"/>
              <w:ind w:firstLineChars="0" w:firstLine="0"/>
              <w:jc w:val="center"/>
            </w:pPr>
            <w:r>
              <w:rPr>
                <w:rFonts w:hint="eastAsia"/>
              </w:rPr>
              <w:t>P</w:t>
            </w:r>
            <w:r>
              <w:t xml:space="preserve">CI </w:t>
            </w:r>
            <w:r>
              <w:rPr>
                <w:rFonts w:hint="eastAsia"/>
              </w:rPr>
              <w:t>≥ 9</w:t>
            </w:r>
            <w:r>
              <w:t>2</w:t>
            </w:r>
          </w:p>
        </w:tc>
        <w:tc>
          <w:tcPr>
            <w:tcW w:w="1479" w:type="dxa"/>
            <w:vAlign w:val="center"/>
          </w:tcPr>
          <w:p w14:paraId="5796AF80" w14:textId="63D05E23" w:rsidR="00F21D49" w:rsidRPr="00F21D49" w:rsidRDefault="00F21D49" w:rsidP="00286B83">
            <w:pPr>
              <w:pStyle w:val="affff1"/>
              <w:ind w:firstLineChars="0" w:firstLine="0"/>
              <w:jc w:val="center"/>
            </w:pPr>
            <w:r>
              <w:rPr>
                <w:rFonts w:hint="eastAsia"/>
              </w:rPr>
              <w:t>1</w:t>
            </w:r>
            <w:r>
              <w:t>.2cm</w:t>
            </w:r>
          </w:p>
        </w:tc>
      </w:tr>
      <w:tr w:rsidR="00F21D49" w:rsidRPr="000D135F" w14:paraId="597ED131" w14:textId="77777777" w:rsidTr="007F1B37">
        <w:trPr>
          <w:trHeight w:val="698"/>
          <w:jc w:val="center"/>
        </w:trPr>
        <w:tc>
          <w:tcPr>
            <w:tcW w:w="3190" w:type="dxa"/>
            <w:vMerge/>
            <w:vAlign w:val="center"/>
          </w:tcPr>
          <w:p w14:paraId="58BF8303" w14:textId="77777777" w:rsidR="00F21D49" w:rsidRDefault="00F21D49" w:rsidP="00F21D49">
            <w:pPr>
              <w:pStyle w:val="affff1"/>
              <w:ind w:firstLineChars="0" w:firstLine="0"/>
              <w:jc w:val="center"/>
            </w:pPr>
          </w:p>
        </w:tc>
        <w:tc>
          <w:tcPr>
            <w:tcW w:w="2021" w:type="dxa"/>
            <w:vMerge/>
            <w:vAlign w:val="center"/>
          </w:tcPr>
          <w:p w14:paraId="4611DF82" w14:textId="77777777" w:rsidR="00F21D49" w:rsidRDefault="00F21D49" w:rsidP="00F21D49">
            <w:pPr>
              <w:pStyle w:val="affff1"/>
              <w:ind w:firstLineChars="0" w:firstLine="0"/>
              <w:jc w:val="center"/>
            </w:pPr>
          </w:p>
        </w:tc>
        <w:tc>
          <w:tcPr>
            <w:tcW w:w="2552" w:type="dxa"/>
            <w:vAlign w:val="center"/>
          </w:tcPr>
          <w:p w14:paraId="281A305D" w14:textId="05C3B1B3" w:rsidR="00E942CC" w:rsidRDefault="00E942CC" w:rsidP="00E942CC">
            <w:pPr>
              <w:pStyle w:val="affff1"/>
              <w:ind w:firstLineChars="0" w:firstLine="0"/>
              <w:jc w:val="center"/>
            </w:pPr>
            <w:r>
              <w:t>85</w:t>
            </w:r>
            <w:r>
              <w:rPr>
                <w:rFonts w:hint="eastAsia"/>
              </w:rPr>
              <w:t>≤</w:t>
            </w:r>
            <w:r>
              <w:t>PCI</w:t>
            </w:r>
            <w:r>
              <w:rPr>
                <w:rFonts w:hint="eastAsia"/>
              </w:rPr>
              <w:t>＜9</w:t>
            </w:r>
            <w:r>
              <w:t>2</w:t>
            </w:r>
          </w:p>
        </w:tc>
        <w:tc>
          <w:tcPr>
            <w:tcW w:w="1479" w:type="dxa"/>
            <w:vAlign w:val="center"/>
          </w:tcPr>
          <w:p w14:paraId="36B85AC4" w14:textId="0FE8EE07" w:rsidR="00F21D49" w:rsidRDefault="00F21D49" w:rsidP="00F21D49">
            <w:pPr>
              <w:pStyle w:val="affff1"/>
              <w:ind w:firstLineChars="0" w:firstLine="0"/>
              <w:jc w:val="center"/>
            </w:pPr>
            <w:r>
              <w:rPr>
                <w:rFonts w:hint="eastAsia"/>
              </w:rPr>
              <w:t>1</w:t>
            </w:r>
            <w:r>
              <w:t>.5cm</w:t>
            </w:r>
          </w:p>
        </w:tc>
      </w:tr>
      <w:tr w:rsidR="007F1B37" w:rsidRPr="000D135F" w14:paraId="41A16160" w14:textId="77777777" w:rsidTr="007F1B37">
        <w:trPr>
          <w:trHeight w:val="312"/>
          <w:jc w:val="center"/>
        </w:trPr>
        <w:tc>
          <w:tcPr>
            <w:tcW w:w="3190" w:type="dxa"/>
            <w:vMerge/>
            <w:vAlign w:val="center"/>
          </w:tcPr>
          <w:p w14:paraId="712C2348" w14:textId="77777777" w:rsidR="007F1B37" w:rsidRDefault="007F1B37" w:rsidP="00286B83">
            <w:pPr>
              <w:pStyle w:val="affff1"/>
              <w:ind w:firstLineChars="0" w:firstLine="0"/>
              <w:jc w:val="center"/>
            </w:pPr>
          </w:p>
        </w:tc>
        <w:tc>
          <w:tcPr>
            <w:tcW w:w="2021" w:type="dxa"/>
            <w:vMerge/>
            <w:vAlign w:val="center"/>
          </w:tcPr>
          <w:p w14:paraId="4552833B" w14:textId="77777777" w:rsidR="007F1B37" w:rsidRDefault="007F1B37" w:rsidP="00286B83">
            <w:pPr>
              <w:pStyle w:val="affff1"/>
              <w:ind w:firstLineChars="0" w:firstLine="0"/>
              <w:jc w:val="center"/>
            </w:pPr>
          </w:p>
        </w:tc>
        <w:tc>
          <w:tcPr>
            <w:tcW w:w="2552" w:type="dxa"/>
            <w:vMerge w:val="restart"/>
            <w:vAlign w:val="center"/>
          </w:tcPr>
          <w:p w14:paraId="73274207" w14:textId="3F84CC3C" w:rsidR="007F1B37" w:rsidRDefault="008B2D26" w:rsidP="00286B83">
            <w:pPr>
              <w:pStyle w:val="affff1"/>
              <w:ind w:firstLineChars="0" w:firstLine="0"/>
              <w:jc w:val="center"/>
            </w:pPr>
            <w:r>
              <w:t>75</w:t>
            </w:r>
            <w:r>
              <w:rPr>
                <w:rFonts w:hint="eastAsia"/>
              </w:rPr>
              <w:t>≤</w:t>
            </w:r>
            <w:r>
              <w:t>PCI</w:t>
            </w:r>
            <w:r>
              <w:rPr>
                <w:rFonts w:hint="eastAsia"/>
              </w:rPr>
              <w:t>＜</w:t>
            </w:r>
            <w:r>
              <w:t>85</w:t>
            </w:r>
          </w:p>
        </w:tc>
        <w:tc>
          <w:tcPr>
            <w:tcW w:w="1479" w:type="dxa"/>
            <w:vMerge w:val="restart"/>
            <w:vAlign w:val="center"/>
          </w:tcPr>
          <w:p w14:paraId="098154DD" w14:textId="18CB5A5A" w:rsidR="007F1B37" w:rsidRDefault="007F1B37" w:rsidP="00286B83">
            <w:pPr>
              <w:pStyle w:val="affff1"/>
              <w:ind w:firstLineChars="0" w:firstLine="0"/>
              <w:jc w:val="center"/>
            </w:pPr>
            <w:r>
              <w:rPr>
                <w:rFonts w:hint="eastAsia"/>
              </w:rPr>
              <w:t>1</w:t>
            </w:r>
            <w:r>
              <w:t>.8cm</w:t>
            </w:r>
            <w:r>
              <w:rPr>
                <w:rFonts w:hint="eastAsia"/>
              </w:rPr>
              <w:t>及以上</w:t>
            </w:r>
          </w:p>
        </w:tc>
      </w:tr>
      <w:tr w:rsidR="007F1B37" w:rsidRPr="000D135F" w14:paraId="65D0DFF1" w14:textId="4AD7AB99" w:rsidTr="00EF3BBC">
        <w:trPr>
          <w:trHeight w:val="388"/>
          <w:jc w:val="center"/>
        </w:trPr>
        <w:tc>
          <w:tcPr>
            <w:tcW w:w="3190" w:type="dxa"/>
            <w:tcBorders>
              <w:bottom w:val="single" w:sz="4" w:space="0" w:color="auto"/>
            </w:tcBorders>
            <w:vAlign w:val="center"/>
          </w:tcPr>
          <w:p w14:paraId="0AE55723" w14:textId="77777777" w:rsidR="007F1B37" w:rsidRPr="000D135F" w:rsidRDefault="007F1B37" w:rsidP="00BA340D">
            <w:pPr>
              <w:pStyle w:val="affff1"/>
              <w:ind w:firstLineChars="0" w:firstLine="0"/>
              <w:jc w:val="center"/>
            </w:pPr>
            <w:r>
              <w:t>DTO-10</w:t>
            </w:r>
            <w:r>
              <w:rPr>
                <w:rFonts w:hint="eastAsia"/>
              </w:rPr>
              <w:t>、S</w:t>
            </w:r>
            <w:r>
              <w:t>MA-10</w:t>
            </w:r>
            <w:r>
              <w:rPr>
                <w:rFonts w:hint="eastAsia"/>
              </w:rPr>
              <w:t>、A</w:t>
            </w:r>
            <w:r>
              <w:t>C-10</w:t>
            </w:r>
          </w:p>
        </w:tc>
        <w:tc>
          <w:tcPr>
            <w:tcW w:w="2021" w:type="dxa"/>
            <w:tcBorders>
              <w:bottom w:val="single" w:sz="4" w:space="0" w:color="auto"/>
            </w:tcBorders>
            <w:vAlign w:val="center"/>
          </w:tcPr>
          <w:p w14:paraId="1B4CA133" w14:textId="77777777" w:rsidR="007F1B37" w:rsidRPr="000D135F" w:rsidRDefault="007F1B37" w:rsidP="00BA340D">
            <w:pPr>
              <w:pStyle w:val="affff1"/>
              <w:ind w:firstLineChars="0" w:firstLine="0"/>
              <w:jc w:val="center"/>
            </w:pPr>
            <w:r>
              <w:rPr>
                <w:rFonts w:hint="eastAsia"/>
              </w:rPr>
              <w:t>1</w:t>
            </w:r>
            <w:r>
              <w:t>.8</w:t>
            </w:r>
            <w:r>
              <w:rPr>
                <w:rFonts w:hint="eastAsia"/>
              </w:rPr>
              <w:t>~</w:t>
            </w:r>
            <w:r>
              <w:t>2.5</w:t>
            </w:r>
          </w:p>
        </w:tc>
        <w:tc>
          <w:tcPr>
            <w:tcW w:w="2552" w:type="dxa"/>
            <w:vMerge/>
            <w:tcBorders>
              <w:bottom w:val="single" w:sz="4" w:space="0" w:color="auto"/>
            </w:tcBorders>
            <w:vAlign w:val="center"/>
          </w:tcPr>
          <w:p w14:paraId="4B1E9AA0" w14:textId="16B2B992" w:rsidR="007F1B37" w:rsidRDefault="007F1B37" w:rsidP="00BA340D">
            <w:pPr>
              <w:pStyle w:val="affff1"/>
              <w:ind w:firstLineChars="0" w:firstLine="0"/>
              <w:jc w:val="center"/>
            </w:pPr>
          </w:p>
        </w:tc>
        <w:tc>
          <w:tcPr>
            <w:tcW w:w="1479" w:type="dxa"/>
            <w:vMerge/>
            <w:tcBorders>
              <w:bottom w:val="single" w:sz="4" w:space="0" w:color="auto"/>
            </w:tcBorders>
            <w:vAlign w:val="center"/>
          </w:tcPr>
          <w:p w14:paraId="4EDEEE37" w14:textId="4C55E804" w:rsidR="007F1B37" w:rsidRDefault="007F1B37" w:rsidP="00BA340D">
            <w:pPr>
              <w:pStyle w:val="affff1"/>
              <w:ind w:firstLineChars="0" w:firstLine="0"/>
              <w:jc w:val="center"/>
            </w:pPr>
          </w:p>
        </w:tc>
      </w:tr>
    </w:tbl>
    <w:p w14:paraId="4756A26D" w14:textId="406F7610" w:rsidR="00E942CC" w:rsidRPr="00E942CC" w:rsidRDefault="00EB0CE7" w:rsidP="008B2D26">
      <w:pPr>
        <w:pStyle w:val="3"/>
      </w:pPr>
      <w:bookmarkStart w:id="91" w:name="_Toc101871672"/>
      <w:bookmarkStart w:id="92" w:name="_Toc103422197"/>
      <w:r w:rsidRPr="006E7918">
        <w:lastRenderedPageBreak/>
        <w:t>沥青混合料配合比设计</w:t>
      </w:r>
      <w:r>
        <w:rPr>
          <w:rFonts w:hint="eastAsia"/>
        </w:rPr>
        <w:t>应</w:t>
      </w:r>
      <w:r w:rsidRPr="006E7918">
        <w:t>按目标配合比、生产配合比和试拌试铺验证三个阶段进行，确定其矿料级配及最佳</w:t>
      </w:r>
      <w:r>
        <w:rPr>
          <w:rFonts w:hint="eastAsia"/>
        </w:rPr>
        <w:t>油石比</w:t>
      </w:r>
      <w:r w:rsidR="00683051">
        <w:rPr>
          <w:rFonts w:hint="eastAsia"/>
        </w:rPr>
        <w:t>（</w:t>
      </w:r>
      <w:r w:rsidR="0043636F">
        <w:rPr>
          <w:rFonts w:hint="eastAsia"/>
        </w:rPr>
        <w:t>配合比设计示例</w:t>
      </w:r>
      <w:r w:rsidR="00683051">
        <w:rPr>
          <w:rFonts w:hint="eastAsia"/>
        </w:rPr>
        <w:t>可见附录</w:t>
      </w:r>
      <w:r w:rsidR="0043636F">
        <w:rPr>
          <w:rFonts w:hint="eastAsia"/>
        </w:rPr>
        <w:t>E</w:t>
      </w:r>
      <w:r w:rsidR="00683051">
        <w:rPr>
          <w:rFonts w:hint="eastAsia"/>
        </w:rPr>
        <w:t>）</w:t>
      </w:r>
      <w:r w:rsidRPr="006E7918">
        <w:t>。</w:t>
      </w:r>
    </w:p>
    <w:p w14:paraId="4629E5F4" w14:textId="38FE51B5" w:rsidR="003E049E" w:rsidRPr="00F85116" w:rsidRDefault="003E049E" w:rsidP="003E049E">
      <w:pPr>
        <w:pStyle w:val="2"/>
        <w:spacing w:line="360" w:lineRule="auto"/>
        <w:ind w:left="0"/>
      </w:pPr>
      <w:bookmarkStart w:id="93" w:name="_Toc119752247"/>
      <w:bookmarkStart w:id="94" w:name="_Toc119837537"/>
      <w:r>
        <w:rPr>
          <w:rFonts w:hint="eastAsia"/>
        </w:rPr>
        <w:t>配合比设计</w:t>
      </w:r>
      <w:bookmarkEnd w:id="91"/>
      <w:bookmarkEnd w:id="92"/>
      <w:r w:rsidR="00732BA6">
        <w:rPr>
          <w:rFonts w:hint="eastAsia"/>
        </w:rPr>
        <w:t>原则</w:t>
      </w:r>
      <w:bookmarkEnd w:id="93"/>
      <w:bookmarkEnd w:id="94"/>
    </w:p>
    <w:p w14:paraId="1A8A4709" w14:textId="7A059F63" w:rsidR="00560BB4" w:rsidRPr="006E7918" w:rsidRDefault="00532DF8" w:rsidP="009C7D97">
      <w:pPr>
        <w:pStyle w:val="3"/>
      </w:pPr>
      <w:r w:rsidRPr="00A74E22">
        <w:t>混合料矿料级配范围应符合</w:t>
      </w:r>
      <w:r w:rsidR="009C7D97">
        <w:rPr>
          <w:rFonts w:hint="eastAsia"/>
        </w:rPr>
        <w:t>表</w:t>
      </w:r>
      <w:r w:rsidR="009C7D97">
        <w:t>7.2.</w:t>
      </w:r>
      <w:r w:rsidR="00751407">
        <w:t>1</w:t>
      </w:r>
      <w:r w:rsidR="006B54B7" w:rsidRPr="00A74E22">
        <w:t>的规定</w:t>
      </w:r>
      <w:r w:rsidR="00B9555D" w:rsidRPr="006E7918">
        <w:t>。</w:t>
      </w:r>
    </w:p>
    <w:p w14:paraId="2E7DD564" w14:textId="2C0B9502" w:rsidR="008C5030" w:rsidRPr="00F135B1" w:rsidRDefault="009C7D97" w:rsidP="00F135B1">
      <w:pPr>
        <w:pStyle w:val="a4"/>
        <w:numPr>
          <w:ilvl w:val="0"/>
          <w:numId w:val="0"/>
        </w:numPr>
        <w:spacing w:before="156" w:after="156"/>
      </w:pPr>
      <w:r w:rsidRPr="00F135B1">
        <w:rPr>
          <w:rFonts w:hint="eastAsia"/>
        </w:rPr>
        <w:t>表</w:t>
      </w:r>
      <w:r w:rsidRPr="00F135B1">
        <w:t>7.2.</w:t>
      </w:r>
      <w:r w:rsidR="00751407">
        <w:t>1</w:t>
      </w:r>
      <w:r w:rsidR="00BE2024">
        <w:t>高延弹超薄沥青罩面</w:t>
      </w:r>
      <w:r w:rsidR="008C5030" w:rsidRPr="00F135B1">
        <w:t>矿料</w:t>
      </w:r>
      <w:r w:rsidR="004240BC" w:rsidRPr="00F135B1">
        <w:rPr>
          <w:rFonts w:hint="eastAsia"/>
        </w:rPr>
        <w:t>级</w:t>
      </w:r>
      <w:r w:rsidR="008C5030" w:rsidRPr="00F135B1">
        <w:t>配要求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21"/>
        <w:gridCol w:w="496"/>
        <w:gridCol w:w="703"/>
        <w:gridCol w:w="703"/>
        <w:gridCol w:w="623"/>
        <w:gridCol w:w="623"/>
        <w:gridCol w:w="623"/>
        <w:gridCol w:w="623"/>
        <w:gridCol w:w="623"/>
        <w:gridCol w:w="576"/>
      </w:tblGrid>
      <w:tr w:rsidR="000F02E1" w:rsidRPr="00C7276E" w14:paraId="31DBE3EB" w14:textId="77777777" w:rsidTr="000F02E1">
        <w:trPr>
          <w:trHeight w:val="336"/>
          <w:jc w:val="center"/>
        </w:trPr>
        <w:tc>
          <w:tcPr>
            <w:tcW w:w="977" w:type="pct"/>
            <w:vMerge w:val="restart"/>
            <w:shd w:val="clear" w:color="auto" w:fill="auto"/>
            <w:vAlign w:val="center"/>
            <w:hideMark/>
          </w:tcPr>
          <w:p w14:paraId="0528E70D" w14:textId="77777777" w:rsidR="000F02E1" w:rsidRPr="00C7276E" w:rsidRDefault="000F02E1" w:rsidP="008C5030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C7276E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规格</w:t>
            </w:r>
          </w:p>
        </w:tc>
        <w:tc>
          <w:tcPr>
            <w:tcW w:w="4023" w:type="pct"/>
            <w:gridSpan w:val="9"/>
          </w:tcPr>
          <w:p w14:paraId="0D347E3F" w14:textId="5622DF4F" w:rsidR="000F02E1" w:rsidRPr="00C7276E" w:rsidRDefault="000F02E1" w:rsidP="008C5030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C7276E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通过各个筛孔的质量百分率（％）</w:t>
            </w:r>
          </w:p>
        </w:tc>
      </w:tr>
      <w:tr w:rsidR="00DF4685" w:rsidRPr="00C7276E" w14:paraId="2E631219" w14:textId="77777777" w:rsidTr="0043636F">
        <w:trPr>
          <w:trHeight w:val="300"/>
          <w:jc w:val="center"/>
        </w:trPr>
        <w:tc>
          <w:tcPr>
            <w:tcW w:w="977" w:type="pct"/>
            <w:vMerge/>
            <w:vAlign w:val="center"/>
            <w:hideMark/>
          </w:tcPr>
          <w:p w14:paraId="5BC38E94" w14:textId="77777777" w:rsidR="00DF4685" w:rsidRPr="00C7276E" w:rsidRDefault="00DF4685" w:rsidP="008C5030">
            <w:pPr>
              <w:widowControl/>
              <w:jc w:val="left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443" w:type="pct"/>
            <w:vAlign w:val="center"/>
          </w:tcPr>
          <w:p w14:paraId="36129BB4" w14:textId="533003AA" w:rsidR="00DF4685" w:rsidRPr="00C7276E" w:rsidRDefault="00DF4685" w:rsidP="00DF4685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C7276E">
              <w:rPr>
                <w:rFonts w:ascii="Times New Roman" w:hAnsi="Times New Roman" w:hint="eastAsia"/>
                <w:color w:val="000000"/>
                <w:kern w:val="0"/>
                <w:sz w:val="16"/>
                <w:szCs w:val="16"/>
              </w:rPr>
              <w:t>1</w:t>
            </w:r>
            <w:r w:rsidRPr="00C7276E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3.2</w:t>
            </w:r>
          </w:p>
        </w:tc>
        <w:tc>
          <w:tcPr>
            <w:tcW w:w="443" w:type="pct"/>
            <w:shd w:val="clear" w:color="auto" w:fill="auto"/>
            <w:vAlign w:val="center"/>
            <w:hideMark/>
          </w:tcPr>
          <w:p w14:paraId="099585FB" w14:textId="608DAC29" w:rsidR="00DF4685" w:rsidRPr="00C7276E" w:rsidRDefault="00DF4685" w:rsidP="00DF4685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C7276E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9.5</w:t>
            </w:r>
          </w:p>
        </w:tc>
        <w:tc>
          <w:tcPr>
            <w:tcW w:w="474" w:type="pct"/>
            <w:shd w:val="clear" w:color="auto" w:fill="auto"/>
            <w:vAlign w:val="center"/>
            <w:hideMark/>
          </w:tcPr>
          <w:p w14:paraId="4841B60A" w14:textId="77777777" w:rsidR="00DF4685" w:rsidRPr="00C7276E" w:rsidRDefault="00DF4685" w:rsidP="008C5030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C7276E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4.75</w:t>
            </w:r>
          </w:p>
        </w:tc>
        <w:tc>
          <w:tcPr>
            <w:tcW w:w="443" w:type="pct"/>
            <w:shd w:val="clear" w:color="auto" w:fill="auto"/>
            <w:vAlign w:val="center"/>
            <w:hideMark/>
          </w:tcPr>
          <w:p w14:paraId="1BF17EE4" w14:textId="77777777" w:rsidR="00DF4685" w:rsidRPr="00C7276E" w:rsidRDefault="00DF4685" w:rsidP="008C5030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C7276E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2.36</w:t>
            </w:r>
          </w:p>
        </w:tc>
        <w:tc>
          <w:tcPr>
            <w:tcW w:w="444" w:type="pct"/>
            <w:shd w:val="clear" w:color="auto" w:fill="auto"/>
            <w:vAlign w:val="center"/>
            <w:hideMark/>
          </w:tcPr>
          <w:p w14:paraId="1A9DC1D4" w14:textId="77777777" w:rsidR="00DF4685" w:rsidRPr="00C7276E" w:rsidRDefault="00DF4685" w:rsidP="008C5030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C7276E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1.18</w:t>
            </w:r>
          </w:p>
        </w:tc>
        <w:tc>
          <w:tcPr>
            <w:tcW w:w="444" w:type="pct"/>
            <w:shd w:val="clear" w:color="auto" w:fill="auto"/>
            <w:vAlign w:val="center"/>
            <w:hideMark/>
          </w:tcPr>
          <w:p w14:paraId="3121A30E" w14:textId="77777777" w:rsidR="00DF4685" w:rsidRPr="00C7276E" w:rsidRDefault="00DF4685" w:rsidP="008C5030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C7276E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0.6</w:t>
            </w:r>
          </w:p>
        </w:tc>
        <w:tc>
          <w:tcPr>
            <w:tcW w:w="444" w:type="pct"/>
            <w:shd w:val="clear" w:color="auto" w:fill="auto"/>
            <w:vAlign w:val="center"/>
            <w:hideMark/>
          </w:tcPr>
          <w:p w14:paraId="72791D09" w14:textId="77777777" w:rsidR="00DF4685" w:rsidRPr="00C7276E" w:rsidRDefault="00DF4685" w:rsidP="008C5030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C7276E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0.3</w:t>
            </w:r>
          </w:p>
        </w:tc>
        <w:tc>
          <w:tcPr>
            <w:tcW w:w="444" w:type="pct"/>
            <w:shd w:val="clear" w:color="auto" w:fill="auto"/>
            <w:vAlign w:val="center"/>
            <w:hideMark/>
          </w:tcPr>
          <w:p w14:paraId="2B5BD104" w14:textId="77777777" w:rsidR="00DF4685" w:rsidRPr="00C7276E" w:rsidRDefault="00DF4685" w:rsidP="008C5030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C7276E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0.15</w:t>
            </w:r>
          </w:p>
        </w:tc>
        <w:tc>
          <w:tcPr>
            <w:tcW w:w="444" w:type="pct"/>
            <w:shd w:val="clear" w:color="auto" w:fill="auto"/>
            <w:vAlign w:val="center"/>
            <w:hideMark/>
          </w:tcPr>
          <w:p w14:paraId="7C6E4BE9" w14:textId="77777777" w:rsidR="00DF4685" w:rsidRPr="00C7276E" w:rsidRDefault="00DF4685" w:rsidP="008C5030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C7276E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0.075</w:t>
            </w:r>
          </w:p>
        </w:tc>
      </w:tr>
      <w:tr w:rsidR="00DF4685" w:rsidRPr="00C7276E" w14:paraId="67B853D1" w14:textId="77777777" w:rsidTr="0043636F">
        <w:trPr>
          <w:trHeight w:val="588"/>
          <w:jc w:val="center"/>
        </w:trPr>
        <w:tc>
          <w:tcPr>
            <w:tcW w:w="977" w:type="pct"/>
            <w:shd w:val="clear" w:color="auto" w:fill="auto"/>
            <w:vAlign w:val="center"/>
          </w:tcPr>
          <w:p w14:paraId="783F0F06" w14:textId="1F5812D5" w:rsidR="00DF4685" w:rsidRPr="00C7276E" w:rsidRDefault="00DF4685" w:rsidP="00971740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C7276E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DTO-5</w:t>
            </w:r>
          </w:p>
        </w:tc>
        <w:tc>
          <w:tcPr>
            <w:tcW w:w="443" w:type="pct"/>
            <w:vAlign w:val="center"/>
          </w:tcPr>
          <w:p w14:paraId="363DB660" w14:textId="41B0F5C2" w:rsidR="00DF4685" w:rsidRPr="00C7276E" w:rsidRDefault="00DF4685" w:rsidP="00DF4685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C7276E">
              <w:rPr>
                <w:rFonts w:ascii="Times New Roman" w:hAnsi="Times New Roman" w:hint="eastAsia"/>
                <w:color w:val="000000"/>
                <w:kern w:val="0"/>
                <w:sz w:val="16"/>
                <w:szCs w:val="16"/>
              </w:rPr>
              <w:t>1</w:t>
            </w:r>
            <w:r w:rsidRPr="00C7276E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00</w:t>
            </w:r>
          </w:p>
        </w:tc>
        <w:tc>
          <w:tcPr>
            <w:tcW w:w="443" w:type="pct"/>
            <w:shd w:val="clear" w:color="auto" w:fill="auto"/>
            <w:vAlign w:val="center"/>
          </w:tcPr>
          <w:p w14:paraId="2466BE71" w14:textId="02EC1712" w:rsidR="00DF4685" w:rsidRPr="00C7276E" w:rsidRDefault="00DF4685" w:rsidP="00DF4685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C7276E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100</w:t>
            </w:r>
          </w:p>
        </w:tc>
        <w:tc>
          <w:tcPr>
            <w:tcW w:w="474" w:type="pct"/>
            <w:shd w:val="clear" w:color="auto" w:fill="auto"/>
            <w:vAlign w:val="center"/>
          </w:tcPr>
          <w:p w14:paraId="14A4BA96" w14:textId="531AEDD8" w:rsidR="00DF4685" w:rsidRPr="00C7276E" w:rsidRDefault="00DF4685" w:rsidP="00971740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C7276E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65~100</w:t>
            </w:r>
          </w:p>
        </w:tc>
        <w:tc>
          <w:tcPr>
            <w:tcW w:w="443" w:type="pct"/>
            <w:shd w:val="clear" w:color="auto" w:fill="auto"/>
            <w:vAlign w:val="center"/>
          </w:tcPr>
          <w:p w14:paraId="0E96D58D" w14:textId="23E7C167" w:rsidR="00DF4685" w:rsidRPr="00C7276E" w:rsidRDefault="00DF4685" w:rsidP="00971740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C7276E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15~30</w:t>
            </w:r>
          </w:p>
        </w:tc>
        <w:tc>
          <w:tcPr>
            <w:tcW w:w="444" w:type="pct"/>
            <w:shd w:val="clear" w:color="auto" w:fill="auto"/>
            <w:vAlign w:val="center"/>
          </w:tcPr>
          <w:p w14:paraId="4B8B3985" w14:textId="6AC76749" w:rsidR="00DF4685" w:rsidRPr="00C7276E" w:rsidRDefault="00DF4685" w:rsidP="00971740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C7276E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5~20</w:t>
            </w:r>
          </w:p>
        </w:tc>
        <w:tc>
          <w:tcPr>
            <w:tcW w:w="444" w:type="pct"/>
            <w:shd w:val="clear" w:color="auto" w:fill="auto"/>
            <w:vAlign w:val="center"/>
          </w:tcPr>
          <w:p w14:paraId="372A7F1B" w14:textId="624FF0FE" w:rsidR="00DF4685" w:rsidRPr="00C7276E" w:rsidRDefault="00DF4685" w:rsidP="00971740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C7276E">
              <w:rPr>
                <w:rFonts w:ascii="Times New Roman" w:hAnsi="Times New Roman" w:hint="eastAsia"/>
                <w:color w:val="000000"/>
                <w:kern w:val="0"/>
                <w:sz w:val="16"/>
                <w:szCs w:val="16"/>
              </w:rPr>
              <w:t>3</w:t>
            </w:r>
            <w:r w:rsidRPr="00C7276E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~18</w:t>
            </w:r>
          </w:p>
        </w:tc>
        <w:tc>
          <w:tcPr>
            <w:tcW w:w="444" w:type="pct"/>
            <w:shd w:val="clear" w:color="auto" w:fill="auto"/>
            <w:vAlign w:val="center"/>
          </w:tcPr>
          <w:p w14:paraId="745AF5D6" w14:textId="504B1BB0" w:rsidR="00DF4685" w:rsidRPr="00C7276E" w:rsidRDefault="00DF4685" w:rsidP="00971740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C7276E">
              <w:rPr>
                <w:rFonts w:ascii="Times New Roman" w:hAnsi="Times New Roman" w:hint="eastAsia"/>
                <w:color w:val="000000"/>
                <w:kern w:val="0"/>
                <w:sz w:val="16"/>
                <w:szCs w:val="16"/>
              </w:rPr>
              <w:t>2</w:t>
            </w:r>
            <w:r w:rsidRPr="00C7276E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~15</w:t>
            </w:r>
          </w:p>
        </w:tc>
        <w:tc>
          <w:tcPr>
            <w:tcW w:w="444" w:type="pct"/>
            <w:shd w:val="clear" w:color="auto" w:fill="auto"/>
            <w:vAlign w:val="center"/>
          </w:tcPr>
          <w:p w14:paraId="60961A70" w14:textId="70FDA6FA" w:rsidR="00DF4685" w:rsidRPr="00C7276E" w:rsidRDefault="00DF4685" w:rsidP="00971740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C7276E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2~10</w:t>
            </w:r>
          </w:p>
        </w:tc>
        <w:tc>
          <w:tcPr>
            <w:tcW w:w="444" w:type="pct"/>
            <w:shd w:val="clear" w:color="auto" w:fill="auto"/>
            <w:vAlign w:val="center"/>
          </w:tcPr>
          <w:p w14:paraId="798112BA" w14:textId="4A89798D" w:rsidR="00DF4685" w:rsidRPr="00C7276E" w:rsidRDefault="00DF4685" w:rsidP="00971740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C7276E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0~7</w:t>
            </w:r>
          </w:p>
        </w:tc>
      </w:tr>
      <w:tr w:rsidR="00DF4685" w:rsidRPr="00C7276E" w14:paraId="44EE72FD" w14:textId="77777777" w:rsidTr="0043636F">
        <w:trPr>
          <w:trHeight w:val="588"/>
          <w:jc w:val="center"/>
        </w:trPr>
        <w:tc>
          <w:tcPr>
            <w:tcW w:w="977" w:type="pct"/>
            <w:shd w:val="clear" w:color="auto" w:fill="auto"/>
            <w:vAlign w:val="center"/>
          </w:tcPr>
          <w:p w14:paraId="435DB8BB" w14:textId="2AB43ACF" w:rsidR="00DF4685" w:rsidRPr="00C7276E" w:rsidRDefault="00DF4685" w:rsidP="00971740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C7276E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DTO-10</w:t>
            </w:r>
          </w:p>
        </w:tc>
        <w:tc>
          <w:tcPr>
            <w:tcW w:w="443" w:type="pct"/>
            <w:vAlign w:val="center"/>
          </w:tcPr>
          <w:p w14:paraId="6EBE678A" w14:textId="44E6CC6E" w:rsidR="00DF4685" w:rsidRPr="00C7276E" w:rsidRDefault="00DF4685" w:rsidP="00DF4685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C7276E">
              <w:rPr>
                <w:rFonts w:ascii="Times New Roman" w:hAnsi="Times New Roman" w:hint="eastAsia"/>
                <w:color w:val="000000"/>
                <w:kern w:val="0"/>
                <w:sz w:val="16"/>
                <w:szCs w:val="16"/>
              </w:rPr>
              <w:t>1</w:t>
            </w:r>
            <w:r w:rsidRPr="00C7276E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00</w:t>
            </w:r>
          </w:p>
        </w:tc>
        <w:tc>
          <w:tcPr>
            <w:tcW w:w="443" w:type="pct"/>
            <w:shd w:val="clear" w:color="auto" w:fill="auto"/>
            <w:vAlign w:val="center"/>
          </w:tcPr>
          <w:p w14:paraId="7D84AD95" w14:textId="788A5A7D" w:rsidR="00DF4685" w:rsidRPr="00C7276E" w:rsidRDefault="00DF4685" w:rsidP="00DF4685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C7276E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85~100</w:t>
            </w:r>
          </w:p>
        </w:tc>
        <w:tc>
          <w:tcPr>
            <w:tcW w:w="474" w:type="pct"/>
            <w:shd w:val="clear" w:color="auto" w:fill="auto"/>
            <w:vAlign w:val="center"/>
          </w:tcPr>
          <w:p w14:paraId="66042131" w14:textId="76350FF6" w:rsidR="00DF4685" w:rsidRPr="00C7276E" w:rsidRDefault="00DF4685" w:rsidP="00971740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C7276E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35~60</w:t>
            </w:r>
          </w:p>
        </w:tc>
        <w:tc>
          <w:tcPr>
            <w:tcW w:w="443" w:type="pct"/>
            <w:shd w:val="clear" w:color="auto" w:fill="auto"/>
            <w:vAlign w:val="center"/>
          </w:tcPr>
          <w:p w14:paraId="477A3C94" w14:textId="1025BEA7" w:rsidR="00DF4685" w:rsidRPr="00C7276E" w:rsidRDefault="00DF4685" w:rsidP="00971740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C7276E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15~35</w:t>
            </w:r>
          </w:p>
        </w:tc>
        <w:tc>
          <w:tcPr>
            <w:tcW w:w="444" w:type="pct"/>
            <w:shd w:val="clear" w:color="auto" w:fill="auto"/>
            <w:vAlign w:val="center"/>
          </w:tcPr>
          <w:p w14:paraId="3772C332" w14:textId="5CC42EB3" w:rsidR="00DF4685" w:rsidRPr="00C7276E" w:rsidRDefault="00DF4685" w:rsidP="00971740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C7276E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8~25</w:t>
            </w:r>
          </w:p>
        </w:tc>
        <w:tc>
          <w:tcPr>
            <w:tcW w:w="444" w:type="pct"/>
            <w:shd w:val="clear" w:color="auto" w:fill="auto"/>
            <w:vAlign w:val="center"/>
          </w:tcPr>
          <w:p w14:paraId="48B72F4D" w14:textId="5D8D48BF" w:rsidR="00DF4685" w:rsidRPr="00C7276E" w:rsidRDefault="00DF4685" w:rsidP="00971740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C7276E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6~20</w:t>
            </w:r>
          </w:p>
        </w:tc>
        <w:tc>
          <w:tcPr>
            <w:tcW w:w="444" w:type="pct"/>
            <w:shd w:val="clear" w:color="auto" w:fill="auto"/>
            <w:vAlign w:val="center"/>
          </w:tcPr>
          <w:p w14:paraId="369E8A85" w14:textId="1BDE77FC" w:rsidR="00DF4685" w:rsidRPr="00C7276E" w:rsidRDefault="00DF4685" w:rsidP="00971740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C7276E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5~15</w:t>
            </w:r>
          </w:p>
        </w:tc>
        <w:tc>
          <w:tcPr>
            <w:tcW w:w="444" w:type="pct"/>
            <w:shd w:val="clear" w:color="auto" w:fill="auto"/>
            <w:vAlign w:val="center"/>
          </w:tcPr>
          <w:p w14:paraId="7B34D938" w14:textId="65B27DE6" w:rsidR="00DF4685" w:rsidRPr="00C7276E" w:rsidRDefault="00DF4685" w:rsidP="00971740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C7276E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4~12</w:t>
            </w:r>
          </w:p>
        </w:tc>
        <w:tc>
          <w:tcPr>
            <w:tcW w:w="444" w:type="pct"/>
            <w:shd w:val="clear" w:color="auto" w:fill="auto"/>
            <w:vAlign w:val="center"/>
          </w:tcPr>
          <w:p w14:paraId="357E2F6F" w14:textId="64777E16" w:rsidR="00DF4685" w:rsidRPr="00C7276E" w:rsidRDefault="00DF4685" w:rsidP="00971740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C7276E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3~8</w:t>
            </w:r>
          </w:p>
        </w:tc>
      </w:tr>
      <w:tr w:rsidR="00DF4685" w:rsidRPr="00C7276E" w14:paraId="2C3BD0E5" w14:textId="77777777" w:rsidTr="0043636F">
        <w:trPr>
          <w:trHeight w:val="588"/>
          <w:jc w:val="center"/>
        </w:trPr>
        <w:tc>
          <w:tcPr>
            <w:tcW w:w="977" w:type="pct"/>
            <w:shd w:val="clear" w:color="auto" w:fill="auto"/>
            <w:vAlign w:val="center"/>
          </w:tcPr>
          <w:p w14:paraId="69511CE6" w14:textId="24E810F2" w:rsidR="00DF4685" w:rsidRPr="00C7276E" w:rsidRDefault="00DF4685" w:rsidP="006B54B7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C7276E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SMA-5</w:t>
            </w:r>
          </w:p>
        </w:tc>
        <w:tc>
          <w:tcPr>
            <w:tcW w:w="443" w:type="pct"/>
            <w:vAlign w:val="center"/>
          </w:tcPr>
          <w:p w14:paraId="5526C4D1" w14:textId="565A5CA7" w:rsidR="00DF4685" w:rsidRPr="00C7276E" w:rsidRDefault="00DF4685" w:rsidP="00DF4685">
            <w:pPr>
              <w:widowControl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7276E">
              <w:rPr>
                <w:rFonts w:ascii="Times New Roman" w:hAnsi="Times New Roman" w:hint="eastAsia"/>
                <w:color w:val="000000"/>
                <w:kern w:val="0"/>
                <w:sz w:val="16"/>
                <w:szCs w:val="16"/>
              </w:rPr>
              <w:t>1</w:t>
            </w:r>
            <w:r w:rsidRPr="00C7276E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00</w:t>
            </w:r>
          </w:p>
        </w:tc>
        <w:tc>
          <w:tcPr>
            <w:tcW w:w="443" w:type="pct"/>
            <w:shd w:val="clear" w:color="auto" w:fill="auto"/>
            <w:vAlign w:val="center"/>
          </w:tcPr>
          <w:p w14:paraId="67CE83D3" w14:textId="19971C56" w:rsidR="00DF4685" w:rsidRPr="00C7276E" w:rsidRDefault="00DF4685" w:rsidP="00DF4685">
            <w:pPr>
              <w:widowControl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7276E">
              <w:rPr>
                <w:rFonts w:ascii="Times New Roman" w:hAnsi="Times New Roman"/>
                <w:sz w:val="16"/>
                <w:szCs w:val="16"/>
              </w:rPr>
              <w:t>100</w:t>
            </w:r>
          </w:p>
        </w:tc>
        <w:tc>
          <w:tcPr>
            <w:tcW w:w="474" w:type="pct"/>
            <w:shd w:val="clear" w:color="auto" w:fill="auto"/>
            <w:vAlign w:val="center"/>
          </w:tcPr>
          <w:p w14:paraId="78A4363A" w14:textId="0580D128" w:rsidR="00DF4685" w:rsidRPr="00C7276E" w:rsidRDefault="00DF4685" w:rsidP="006B54B7">
            <w:pPr>
              <w:widowControl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7276E">
              <w:rPr>
                <w:rFonts w:ascii="Times New Roman" w:hAnsi="Times New Roman"/>
                <w:sz w:val="16"/>
                <w:szCs w:val="16"/>
              </w:rPr>
              <w:t xml:space="preserve">90~100 </w:t>
            </w:r>
          </w:p>
        </w:tc>
        <w:tc>
          <w:tcPr>
            <w:tcW w:w="443" w:type="pct"/>
            <w:shd w:val="clear" w:color="auto" w:fill="auto"/>
            <w:vAlign w:val="center"/>
          </w:tcPr>
          <w:p w14:paraId="4EC14395" w14:textId="17090592" w:rsidR="00DF4685" w:rsidRPr="00C7276E" w:rsidRDefault="00DF4685" w:rsidP="006B54B7">
            <w:pPr>
              <w:widowControl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7276E">
              <w:rPr>
                <w:rFonts w:ascii="Times New Roman" w:hAnsi="Times New Roman"/>
                <w:sz w:val="16"/>
                <w:szCs w:val="16"/>
              </w:rPr>
              <w:t>35~65</w:t>
            </w:r>
          </w:p>
        </w:tc>
        <w:tc>
          <w:tcPr>
            <w:tcW w:w="444" w:type="pct"/>
            <w:shd w:val="clear" w:color="auto" w:fill="auto"/>
            <w:vAlign w:val="center"/>
          </w:tcPr>
          <w:p w14:paraId="674A9659" w14:textId="5027625E" w:rsidR="00DF4685" w:rsidRPr="00C7276E" w:rsidRDefault="00DF4685" w:rsidP="006B54B7">
            <w:pPr>
              <w:widowControl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7276E">
              <w:rPr>
                <w:rFonts w:ascii="Times New Roman" w:hAnsi="Times New Roman"/>
                <w:sz w:val="16"/>
                <w:szCs w:val="16"/>
              </w:rPr>
              <w:t>22~36</w:t>
            </w:r>
          </w:p>
        </w:tc>
        <w:tc>
          <w:tcPr>
            <w:tcW w:w="444" w:type="pct"/>
            <w:shd w:val="clear" w:color="auto" w:fill="auto"/>
            <w:vAlign w:val="center"/>
          </w:tcPr>
          <w:p w14:paraId="3376D1C3" w14:textId="11F5900F" w:rsidR="00DF4685" w:rsidRPr="00C7276E" w:rsidRDefault="00DF4685" w:rsidP="006B54B7">
            <w:pPr>
              <w:widowControl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7276E">
              <w:rPr>
                <w:rFonts w:ascii="Times New Roman" w:hAnsi="Times New Roman"/>
                <w:sz w:val="16"/>
                <w:szCs w:val="16"/>
              </w:rPr>
              <w:t>18~28</w:t>
            </w:r>
          </w:p>
        </w:tc>
        <w:tc>
          <w:tcPr>
            <w:tcW w:w="444" w:type="pct"/>
            <w:shd w:val="clear" w:color="auto" w:fill="auto"/>
            <w:vAlign w:val="center"/>
          </w:tcPr>
          <w:p w14:paraId="705A0239" w14:textId="14A4561C" w:rsidR="00DF4685" w:rsidRPr="00C7276E" w:rsidRDefault="00DF4685" w:rsidP="006B54B7">
            <w:pPr>
              <w:widowControl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7276E">
              <w:rPr>
                <w:rFonts w:ascii="Times New Roman" w:hAnsi="Times New Roman"/>
                <w:sz w:val="16"/>
                <w:szCs w:val="16"/>
              </w:rPr>
              <w:t>15~22</w:t>
            </w:r>
          </w:p>
        </w:tc>
        <w:tc>
          <w:tcPr>
            <w:tcW w:w="444" w:type="pct"/>
            <w:shd w:val="clear" w:color="auto" w:fill="auto"/>
            <w:vAlign w:val="center"/>
          </w:tcPr>
          <w:p w14:paraId="4814437C" w14:textId="7F882EA9" w:rsidR="00DF4685" w:rsidRPr="00C7276E" w:rsidRDefault="00DF4685" w:rsidP="006B54B7">
            <w:pPr>
              <w:widowControl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7276E">
              <w:rPr>
                <w:rFonts w:ascii="Times New Roman" w:hAnsi="Times New Roman"/>
                <w:sz w:val="16"/>
                <w:szCs w:val="16"/>
              </w:rPr>
              <w:t>13~18</w:t>
            </w:r>
          </w:p>
        </w:tc>
        <w:tc>
          <w:tcPr>
            <w:tcW w:w="444" w:type="pct"/>
            <w:shd w:val="clear" w:color="auto" w:fill="auto"/>
            <w:vAlign w:val="center"/>
          </w:tcPr>
          <w:p w14:paraId="4C6DD2C6" w14:textId="338038BC" w:rsidR="00DF4685" w:rsidRPr="00C7276E" w:rsidRDefault="00DF4685" w:rsidP="006B54B7">
            <w:pPr>
              <w:widowControl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7276E">
              <w:rPr>
                <w:rFonts w:ascii="Times New Roman" w:hAnsi="Times New Roman"/>
                <w:sz w:val="16"/>
                <w:szCs w:val="16"/>
              </w:rPr>
              <w:t>9~15</w:t>
            </w:r>
          </w:p>
        </w:tc>
      </w:tr>
      <w:tr w:rsidR="00DF4685" w:rsidRPr="00C7276E" w14:paraId="186F33E1" w14:textId="77777777" w:rsidTr="0043636F">
        <w:trPr>
          <w:trHeight w:val="588"/>
          <w:jc w:val="center"/>
        </w:trPr>
        <w:tc>
          <w:tcPr>
            <w:tcW w:w="977" w:type="pct"/>
            <w:shd w:val="clear" w:color="auto" w:fill="auto"/>
            <w:vAlign w:val="center"/>
          </w:tcPr>
          <w:p w14:paraId="4FD9FCDF" w14:textId="53F868C8" w:rsidR="00DF4685" w:rsidRPr="00C7276E" w:rsidRDefault="00DF4685" w:rsidP="006B54B7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C7276E">
              <w:rPr>
                <w:rFonts w:ascii="Times New Roman" w:hAnsi="Times New Roman" w:hint="eastAsia"/>
                <w:color w:val="000000"/>
                <w:kern w:val="0"/>
                <w:sz w:val="16"/>
                <w:szCs w:val="16"/>
              </w:rPr>
              <w:t>S</w:t>
            </w:r>
            <w:r w:rsidRPr="00C7276E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MA-10</w:t>
            </w:r>
          </w:p>
        </w:tc>
        <w:tc>
          <w:tcPr>
            <w:tcW w:w="443" w:type="pct"/>
            <w:vAlign w:val="center"/>
          </w:tcPr>
          <w:p w14:paraId="3E00DC48" w14:textId="07346274" w:rsidR="00DF4685" w:rsidRPr="00C7276E" w:rsidRDefault="00DF4685" w:rsidP="00DF4685">
            <w:pPr>
              <w:widowControl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7276E">
              <w:rPr>
                <w:rFonts w:ascii="Times New Roman" w:hAnsi="Times New Roman" w:hint="eastAsia"/>
                <w:color w:val="000000"/>
                <w:kern w:val="0"/>
                <w:sz w:val="16"/>
                <w:szCs w:val="16"/>
              </w:rPr>
              <w:t>1</w:t>
            </w:r>
            <w:r w:rsidRPr="00C7276E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00</w:t>
            </w:r>
          </w:p>
        </w:tc>
        <w:tc>
          <w:tcPr>
            <w:tcW w:w="443" w:type="pct"/>
            <w:shd w:val="clear" w:color="auto" w:fill="auto"/>
            <w:vAlign w:val="center"/>
          </w:tcPr>
          <w:p w14:paraId="78C6E621" w14:textId="4B595AE5" w:rsidR="00DF4685" w:rsidRPr="00C7276E" w:rsidRDefault="00DF4685" w:rsidP="00DF4685">
            <w:pPr>
              <w:widowControl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7276E">
              <w:rPr>
                <w:rFonts w:ascii="Times New Roman" w:hAnsi="Times New Roman" w:hint="eastAsia"/>
                <w:sz w:val="16"/>
                <w:szCs w:val="16"/>
              </w:rPr>
              <w:t>9</w:t>
            </w:r>
            <w:r w:rsidRPr="00C7276E">
              <w:rPr>
                <w:rFonts w:ascii="Times New Roman" w:hAnsi="Times New Roman"/>
                <w:sz w:val="16"/>
                <w:szCs w:val="16"/>
              </w:rPr>
              <w:t>0</w:t>
            </w:r>
            <w:r w:rsidRPr="00C7276E">
              <w:rPr>
                <w:rFonts w:ascii="Times New Roman" w:hAnsi="Times New Roman" w:hint="eastAsia"/>
                <w:sz w:val="16"/>
                <w:szCs w:val="16"/>
              </w:rPr>
              <w:t>~</w:t>
            </w:r>
            <w:r w:rsidRPr="00C7276E">
              <w:rPr>
                <w:rFonts w:ascii="Times New Roman" w:hAnsi="Times New Roman"/>
                <w:sz w:val="16"/>
                <w:szCs w:val="16"/>
              </w:rPr>
              <w:t>100</w:t>
            </w:r>
          </w:p>
        </w:tc>
        <w:tc>
          <w:tcPr>
            <w:tcW w:w="474" w:type="pct"/>
            <w:shd w:val="clear" w:color="auto" w:fill="auto"/>
            <w:vAlign w:val="center"/>
          </w:tcPr>
          <w:p w14:paraId="01776825" w14:textId="2352E637" w:rsidR="00DF4685" w:rsidRPr="00C7276E" w:rsidRDefault="00DF4685" w:rsidP="006B54B7">
            <w:pPr>
              <w:widowControl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7276E">
              <w:rPr>
                <w:rFonts w:ascii="Times New Roman" w:hAnsi="Times New Roman" w:hint="eastAsia"/>
                <w:sz w:val="16"/>
                <w:szCs w:val="16"/>
              </w:rPr>
              <w:t>2</w:t>
            </w:r>
            <w:r w:rsidRPr="00C7276E">
              <w:rPr>
                <w:rFonts w:ascii="Times New Roman" w:hAnsi="Times New Roman"/>
                <w:sz w:val="16"/>
                <w:szCs w:val="16"/>
              </w:rPr>
              <w:t>8</w:t>
            </w:r>
            <w:r w:rsidRPr="00C7276E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~</w:t>
            </w:r>
            <w:r w:rsidRPr="00C7276E">
              <w:rPr>
                <w:rFonts w:ascii="Times New Roman" w:hAnsi="Times New Roman"/>
                <w:sz w:val="16"/>
                <w:szCs w:val="16"/>
              </w:rPr>
              <w:t>60</w:t>
            </w:r>
          </w:p>
        </w:tc>
        <w:tc>
          <w:tcPr>
            <w:tcW w:w="443" w:type="pct"/>
            <w:shd w:val="clear" w:color="auto" w:fill="auto"/>
            <w:vAlign w:val="center"/>
          </w:tcPr>
          <w:p w14:paraId="5CE2F322" w14:textId="1933485B" w:rsidR="00DF4685" w:rsidRPr="00C7276E" w:rsidRDefault="00DF4685" w:rsidP="006B54B7">
            <w:pPr>
              <w:widowControl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7276E">
              <w:rPr>
                <w:rFonts w:ascii="Times New Roman" w:hAnsi="Times New Roman" w:hint="eastAsia"/>
                <w:sz w:val="16"/>
                <w:szCs w:val="16"/>
              </w:rPr>
              <w:t>2</w:t>
            </w:r>
            <w:r w:rsidRPr="00C7276E">
              <w:rPr>
                <w:rFonts w:ascii="Times New Roman" w:hAnsi="Times New Roman"/>
                <w:sz w:val="16"/>
                <w:szCs w:val="16"/>
              </w:rPr>
              <w:t>0</w:t>
            </w:r>
            <w:r w:rsidRPr="00C7276E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~</w:t>
            </w:r>
            <w:r w:rsidRPr="00C7276E">
              <w:rPr>
                <w:rFonts w:ascii="Times New Roman" w:hAnsi="Times New Roman"/>
                <w:sz w:val="16"/>
                <w:szCs w:val="16"/>
              </w:rPr>
              <w:t>32</w:t>
            </w:r>
          </w:p>
        </w:tc>
        <w:tc>
          <w:tcPr>
            <w:tcW w:w="444" w:type="pct"/>
            <w:shd w:val="clear" w:color="auto" w:fill="auto"/>
            <w:vAlign w:val="center"/>
          </w:tcPr>
          <w:p w14:paraId="09965931" w14:textId="3DDE9188" w:rsidR="00DF4685" w:rsidRPr="00C7276E" w:rsidRDefault="00DF4685" w:rsidP="006B54B7">
            <w:pPr>
              <w:widowControl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7276E">
              <w:rPr>
                <w:rFonts w:ascii="Times New Roman" w:hAnsi="Times New Roman" w:hint="eastAsia"/>
                <w:sz w:val="16"/>
                <w:szCs w:val="16"/>
              </w:rPr>
              <w:t>2</w:t>
            </w:r>
            <w:r w:rsidRPr="00C7276E">
              <w:rPr>
                <w:rFonts w:ascii="Times New Roman" w:hAnsi="Times New Roman"/>
                <w:sz w:val="16"/>
                <w:szCs w:val="16"/>
              </w:rPr>
              <w:t>4</w:t>
            </w:r>
            <w:r w:rsidRPr="00C7276E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~</w:t>
            </w:r>
            <w:r w:rsidRPr="00C7276E">
              <w:rPr>
                <w:rFonts w:ascii="Times New Roman" w:hAnsi="Times New Roman"/>
                <w:sz w:val="16"/>
                <w:szCs w:val="16"/>
              </w:rPr>
              <w:t>26</w:t>
            </w:r>
          </w:p>
        </w:tc>
        <w:tc>
          <w:tcPr>
            <w:tcW w:w="444" w:type="pct"/>
            <w:shd w:val="clear" w:color="auto" w:fill="auto"/>
            <w:vAlign w:val="center"/>
          </w:tcPr>
          <w:p w14:paraId="67E852B6" w14:textId="6B1AEA32" w:rsidR="00DF4685" w:rsidRPr="00C7276E" w:rsidRDefault="00DF4685" w:rsidP="006B54B7">
            <w:pPr>
              <w:widowControl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7276E">
              <w:rPr>
                <w:rFonts w:ascii="Times New Roman" w:hAnsi="Times New Roman" w:hint="eastAsia"/>
                <w:sz w:val="16"/>
                <w:szCs w:val="16"/>
              </w:rPr>
              <w:t>1</w:t>
            </w:r>
            <w:r w:rsidRPr="00C7276E">
              <w:rPr>
                <w:rFonts w:ascii="Times New Roman" w:hAnsi="Times New Roman"/>
                <w:sz w:val="16"/>
                <w:szCs w:val="16"/>
              </w:rPr>
              <w:t>2</w:t>
            </w:r>
            <w:r w:rsidRPr="00C7276E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~22</w:t>
            </w:r>
          </w:p>
        </w:tc>
        <w:tc>
          <w:tcPr>
            <w:tcW w:w="444" w:type="pct"/>
            <w:shd w:val="clear" w:color="auto" w:fill="auto"/>
            <w:vAlign w:val="center"/>
          </w:tcPr>
          <w:p w14:paraId="56BA0CDF" w14:textId="61EA2894" w:rsidR="00DF4685" w:rsidRPr="00C7276E" w:rsidRDefault="00DF4685" w:rsidP="006B54B7">
            <w:pPr>
              <w:widowControl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7276E">
              <w:rPr>
                <w:rFonts w:ascii="Times New Roman" w:hAnsi="Times New Roman" w:hint="eastAsia"/>
                <w:sz w:val="16"/>
                <w:szCs w:val="16"/>
              </w:rPr>
              <w:t>1</w:t>
            </w:r>
            <w:r w:rsidRPr="00C7276E">
              <w:rPr>
                <w:rFonts w:ascii="Times New Roman" w:hAnsi="Times New Roman"/>
                <w:sz w:val="16"/>
                <w:szCs w:val="16"/>
              </w:rPr>
              <w:t>0</w:t>
            </w:r>
            <w:r w:rsidRPr="00C7276E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~18</w:t>
            </w:r>
          </w:p>
        </w:tc>
        <w:tc>
          <w:tcPr>
            <w:tcW w:w="444" w:type="pct"/>
            <w:shd w:val="clear" w:color="auto" w:fill="auto"/>
            <w:vAlign w:val="center"/>
          </w:tcPr>
          <w:p w14:paraId="3A8CB169" w14:textId="508492C8" w:rsidR="00DF4685" w:rsidRPr="00C7276E" w:rsidRDefault="00DF4685" w:rsidP="006B54B7">
            <w:pPr>
              <w:widowControl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7276E">
              <w:rPr>
                <w:rFonts w:ascii="Times New Roman" w:hAnsi="Times New Roman" w:hint="eastAsia"/>
                <w:sz w:val="16"/>
                <w:szCs w:val="16"/>
              </w:rPr>
              <w:t>9~</w:t>
            </w:r>
            <w:r w:rsidRPr="00C7276E">
              <w:rPr>
                <w:rFonts w:ascii="Times New Roman" w:hAnsi="Times New Roman"/>
                <w:sz w:val="16"/>
                <w:szCs w:val="16"/>
              </w:rPr>
              <w:t>16</w:t>
            </w:r>
          </w:p>
        </w:tc>
        <w:tc>
          <w:tcPr>
            <w:tcW w:w="444" w:type="pct"/>
            <w:shd w:val="clear" w:color="auto" w:fill="auto"/>
            <w:vAlign w:val="center"/>
          </w:tcPr>
          <w:p w14:paraId="427EE049" w14:textId="4D81FD3B" w:rsidR="00DF4685" w:rsidRPr="00C7276E" w:rsidRDefault="00DF4685" w:rsidP="006B54B7">
            <w:pPr>
              <w:widowControl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7276E">
              <w:rPr>
                <w:rFonts w:ascii="Times New Roman" w:hAnsi="Times New Roman" w:hint="eastAsia"/>
                <w:sz w:val="16"/>
                <w:szCs w:val="16"/>
              </w:rPr>
              <w:t>8</w:t>
            </w:r>
            <w:r w:rsidRPr="00C7276E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~13</w:t>
            </w:r>
          </w:p>
        </w:tc>
      </w:tr>
      <w:tr w:rsidR="00DF4685" w:rsidRPr="00C7276E" w14:paraId="23C220AB" w14:textId="77777777" w:rsidTr="0043636F">
        <w:trPr>
          <w:trHeight w:val="588"/>
          <w:jc w:val="center"/>
        </w:trPr>
        <w:tc>
          <w:tcPr>
            <w:tcW w:w="977" w:type="pct"/>
            <w:shd w:val="clear" w:color="auto" w:fill="auto"/>
            <w:vAlign w:val="center"/>
          </w:tcPr>
          <w:p w14:paraId="5562F3B8" w14:textId="6F708BB9" w:rsidR="00DF4685" w:rsidRPr="00C7276E" w:rsidRDefault="00DF4685" w:rsidP="006B54B7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C7276E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AC-5</w:t>
            </w:r>
          </w:p>
        </w:tc>
        <w:tc>
          <w:tcPr>
            <w:tcW w:w="443" w:type="pct"/>
            <w:vAlign w:val="center"/>
          </w:tcPr>
          <w:p w14:paraId="69E8DD3F" w14:textId="3C98360B" w:rsidR="00DF4685" w:rsidRPr="00C7276E" w:rsidRDefault="00DF4685" w:rsidP="00DF4685">
            <w:pPr>
              <w:widowControl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7276E">
              <w:rPr>
                <w:rFonts w:ascii="Times New Roman" w:hAnsi="Times New Roman" w:hint="eastAsia"/>
                <w:color w:val="000000"/>
                <w:kern w:val="0"/>
                <w:sz w:val="16"/>
                <w:szCs w:val="16"/>
              </w:rPr>
              <w:t>1</w:t>
            </w:r>
            <w:r w:rsidRPr="00C7276E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00</w:t>
            </w:r>
          </w:p>
        </w:tc>
        <w:tc>
          <w:tcPr>
            <w:tcW w:w="443" w:type="pct"/>
            <w:shd w:val="clear" w:color="auto" w:fill="auto"/>
            <w:vAlign w:val="center"/>
          </w:tcPr>
          <w:p w14:paraId="502CAD50" w14:textId="420F8EDF" w:rsidR="00DF4685" w:rsidRPr="00C7276E" w:rsidRDefault="00DF4685" w:rsidP="00DF4685">
            <w:pPr>
              <w:widowControl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7276E">
              <w:rPr>
                <w:rFonts w:ascii="Times New Roman" w:hAnsi="Times New Roman"/>
                <w:sz w:val="16"/>
                <w:szCs w:val="16"/>
              </w:rPr>
              <w:t>100</w:t>
            </w:r>
          </w:p>
        </w:tc>
        <w:tc>
          <w:tcPr>
            <w:tcW w:w="474" w:type="pct"/>
            <w:shd w:val="clear" w:color="auto" w:fill="auto"/>
            <w:vAlign w:val="center"/>
          </w:tcPr>
          <w:p w14:paraId="5D01BD3D" w14:textId="2058C364" w:rsidR="00DF4685" w:rsidRPr="00C7276E" w:rsidRDefault="00DF4685" w:rsidP="006B54B7">
            <w:pPr>
              <w:widowControl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7276E">
              <w:rPr>
                <w:rFonts w:ascii="Times New Roman" w:hAnsi="Times New Roman"/>
                <w:sz w:val="16"/>
                <w:szCs w:val="16"/>
              </w:rPr>
              <w:t>90~100</w:t>
            </w:r>
          </w:p>
        </w:tc>
        <w:tc>
          <w:tcPr>
            <w:tcW w:w="443" w:type="pct"/>
            <w:shd w:val="clear" w:color="auto" w:fill="auto"/>
            <w:vAlign w:val="center"/>
          </w:tcPr>
          <w:p w14:paraId="26C5AB92" w14:textId="1A22B1CC" w:rsidR="00DF4685" w:rsidRPr="00C7276E" w:rsidRDefault="00DF4685" w:rsidP="006B54B7">
            <w:pPr>
              <w:widowControl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7276E">
              <w:rPr>
                <w:rFonts w:ascii="Times New Roman" w:hAnsi="Times New Roman"/>
                <w:sz w:val="16"/>
                <w:szCs w:val="16"/>
              </w:rPr>
              <w:t xml:space="preserve">50~70 </w:t>
            </w:r>
          </w:p>
        </w:tc>
        <w:tc>
          <w:tcPr>
            <w:tcW w:w="444" w:type="pct"/>
            <w:shd w:val="clear" w:color="auto" w:fill="auto"/>
            <w:vAlign w:val="center"/>
          </w:tcPr>
          <w:p w14:paraId="0853D4C9" w14:textId="400BB221" w:rsidR="00DF4685" w:rsidRPr="00C7276E" w:rsidRDefault="00DF4685" w:rsidP="006B54B7">
            <w:pPr>
              <w:widowControl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7276E">
              <w:rPr>
                <w:rFonts w:ascii="Times New Roman" w:hAnsi="Times New Roman"/>
                <w:sz w:val="16"/>
                <w:szCs w:val="16"/>
              </w:rPr>
              <w:t xml:space="preserve">35~55 </w:t>
            </w:r>
          </w:p>
        </w:tc>
        <w:tc>
          <w:tcPr>
            <w:tcW w:w="444" w:type="pct"/>
            <w:shd w:val="clear" w:color="auto" w:fill="auto"/>
            <w:vAlign w:val="center"/>
          </w:tcPr>
          <w:p w14:paraId="1316E735" w14:textId="1BBD7FB8" w:rsidR="00DF4685" w:rsidRPr="00C7276E" w:rsidRDefault="00DF4685" w:rsidP="006B54B7">
            <w:pPr>
              <w:widowControl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7276E">
              <w:rPr>
                <w:rFonts w:ascii="Times New Roman" w:hAnsi="Times New Roman"/>
                <w:sz w:val="16"/>
                <w:szCs w:val="16"/>
              </w:rPr>
              <w:t xml:space="preserve">20~40 </w:t>
            </w:r>
          </w:p>
        </w:tc>
        <w:tc>
          <w:tcPr>
            <w:tcW w:w="444" w:type="pct"/>
            <w:shd w:val="clear" w:color="auto" w:fill="auto"/>
            <w:vAlign w:val="center"/>
          </w:tcPr>
          <w:p w14:paraId="70B09AF7" w14:textId="4FD9869E" w:rsidR="00DF4685" w:rsidRPr="00C7276E" w:rsidRDefault="00DF4685" w:rsidP="006B54B7">
            <w:pPr>
              <w:widowControl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7276E">
              <w:rPr>
                <w:rFonts w:ascii="Times New Roman" w:hAnsi="Times New Roman"/>
                <w:sz w:val="16"/>
                <w:szCs w:val="16"/>
              </w:rPr>
              <w:t xml:space="preserve">12~28 </w:t>
            </w:r>
          </w:p>
        </w:tc>
        <w:tc>
          <w:tcPr>
            <w:tcW w:w="444" w:type="pct"/>
            <w:shd w:val="clear" w:color="auto" w:fill="auto"/>
            <w:vAlign w:val="center"/>
          </w:tcPr>
          <w:p w14:paraId="4235F735" w14:textId="670E2DE4" w:rsidR="00DF4685" w:rsidRPr="00C7276E" w:rsidRDefault="00DF4685" w:rsidP="006B54B7">
            <w:pPr>
              <w:widowControl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7276E">
              <w:rPr>
                <w:rFonts w:ascii="Times New Roman" w:hAnsi="Times New Roman"/>
                <w:sz w:val="16"/>
                <w:szCs w:val="16"/>
              </w:rPr>
              <w:t xml:space="preserve">7~18 </w:t>
            </w:r>
          </w:p>
        </w:tc>
        <w:tc>
          <w:tcPr>
            <w:tcW w:w="444" w:type="pct"/>
            <w:shd w:val="clear" w:color="auto" w:fill="auto"/>
            <w:vAlign w:val="center"/>
          </w:tcPr>
          <w:p w14:paraId="2B59814D" w14:textId="26038382" w:rsidR="00DF4685" w:rsidRPr="00C7276E" w:rsidRDefault="00DF4685" w:rsidP="006B54B7">
            <w:pPr>
              <w:widowControl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7276E">
              <w:rPr>
                <w:rFonts w:ascii="Times New Roman" w:hAnsi="Times New Roman"/>
                <w:sz w:val="16"/>
                <w:szCs w:val="16"/>
              </w:rPr>
              <w:t>5~9</w:t>
            </w:r>
          </w:p>
        </w:tc>
      </w:tr>
      <w:tr w:rsidR="00DF4685" w:rsidRPr="00C7276E" w14:paraId="2D0F52E6" w14:textId="77777777" w:rsidTr="0043636F">
        <w:trPr>
          <w:trHeight w:val="588"/>
          <w:jc w:val="center"/>
        </w:trPr>
        <w:tc>
          <w:tcPr>
            <w:tcW w:w="977" w:type="pct"/>
            <w:shd w:val="clear" w:color="auto" w:fill="auto"/>
            <w:vAlign w:val="center"/>
          </w:tcPr>
          <w:p w14:paraId="448A265A" w14:textId="44BCCE8C" w:rsidR="00DF4685" w:rsidRPr="00C7276E" w:rsidRDefault="00DF4685" w:rsidP="006B54B7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</w:pPr>
            <w:r w:rsidRPr="00C7276E">
              <w:rPr>
                <w:rFonts w:ascii="Times New Roman" w:hAnsi="Times New Roman" w:hint="eastAsia"/>
                <w:color w:val="000000"/>
                <w:kern w:val="0"/>
                <w:sz w:val="16"/>
                <w:szCs w:val="16"/>
              </w:rPr>
              <w:t>A</w:t>
            </w:r>
            <w:r w:rsidRPr="00C7276E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C-10</w:t>
            </w:r>
          </w:p>
        </w:tc>
        <w:tc>
          <w:tcPr>
            <w:tcW w:w="443" w:type="pct"/>
            <w:vAlign w:val="center"/>
          </w:tcPr>
          <w:p w14:paraId="3AAE908A" w14:textId="535B7292" w:rsidR="00DF4685" w:rsidRPr="00C7276E" w:rsidRDefault="00DF4685" w:rsidP="00DF4685">
            <w:pPr>
              <w:widowControl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7276E">
              <w:rPr>
                <w:rFonts w:ascii="Times New Roman" w:hAnsi="Times New Roman" w:hint="eastAsia"/>
                <w:color w:val="000000"/>
                <w:kern w:val="0"/>
                <w:sz w:val="16"/>
                <w:szCs w:val="16"/>
              </w:rPr>
              <w:t>1</w:t>
            </w:r>
            <w:r w:rsidRPr="00C7276E">
              <w:rPr>
                <w:rFonts w:ascii="Times New Roman" w:hAnsi="Times New Roman"/>
                <w:color w:val="000000"/>
                <w:kern w:val="0"/>
                <w:sz w:val="16"/>
                <w:szCs w:val="16"/>
              </w:rPr>
              <w:t>00</w:t>
            </w:r>
          </w:p>
        </w:tc>
        <w:tc>
          <w:tcPr>
            <w:tcW w:w="443" w:type="pct"/>
            <w:shd w:val="clear" w:color="auto" w:fill="auto"/>
            <w:vAlign w:val="center"/>
          </w:tcPr>
          <w:p w14:paraId="02EE1DF2" w14:textId="257CAABB" w:rsidR="00DF4685" w:rsidRPr="00C7276E" w:rsidRDefault="00DF4685" w:rsidP="00DF4685">
            <w:pPr>
              <w:widowControl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7276E">
              <w:rPr>
                <w:rFonts w:ascii="Times New Roman" w:hAnsi="Times New Roman"/>
                <w:sz w:val="16"/>
                <w:szCs w:val="16"/>
              </w:rPr>
              <w:t>90</w:t>
            </w:r>
            <w:r w:rsidRPr="00C7276E">
              <w:rPr>
                <w:rFonts w:ascii="Times New Roman" w:hAnsi="Times New Roman" w:hint="eastAsia"/>
                <w:sz w:val="16"/>
                <w:szCs w:val="16"/>
              </w:rPr>
              <w:t>~1</w:t>
            </w:r>
            <w:r w:rsidRPr="00C7276E">
              <w:rPr>
                <w:rFonts w:ascii="Times New Roman" w:hAnsi="Times New Roman"/>
                <w:sz w:val="16"/>
                <w:szCs w:val="16"/>
              </w:rPr>
              <w:t>00</w:t>
            </w:r>
          </w:p>
        </w:tc>
        <w:tc>
          <w:tcPr>
            <w:tcW w:w="474" w:type="pct"/>
            <w:shd w:val="clear" w:color="auto" w:fill="auto"/>
            <w:vAlign w:val="center"/>
          </w:tcPr>
          <w:p w14:paraId="03FF78D3" w14:textId="0220EAE7" w:rsidR="00DF4685" w:rsidRPr="00C7276E" w:rsidRDefault="00DF4685" w:rsidP="006B54B7">
            <w:pPr>
              <w:widowControl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7276E">
              <w:rPr>
                <w:rFonts w:ascii="Times New Roman" w:hAnsi="Times New Roman" w:hint="eastAsia"/>
                <w:sz w:val="16"/>
                <w:szCs w:val="16"/>
              </w:rPr>
              <w:t>4</w:t>
            </w:r>
            <w:r w:rsidRPr="00C7276E">
              <w:rPr>
                <w:rFonts w:ascii="Times New Roman" w:hAnsi="Times New Roman"/>
                <w:sz w:val="16"/>
                <w:szCs w:val="16"/>
              </w:rPr>
              <w:t>5</w:t>
            </w:r>
            <w:r w:rsidRPr="00C7276E">
              <w:rPr>
                <w:rFonts w:ascii="Times New Roman" w:hAnsi="Times New Roman" w:hint="eastAsia"/>
                <w:sz w:val="16"/>
                <w:szCs w:val="16"/>
              </w:rPr>
              <w:t>~</w:t>
            </w:r>
            <w:r w:rsidRPr="00C7276E">
              <w:rPr>
                <w:rFonts w:ascii="Times New Roman" w:hAnsi="Times New Roman"/>
                <w:sz w:val="16"/>
                <w:szCs w:val="16"/>
              </w:rPr>
              <w:t>75</w:t>
            </w:r>
          </w:p>
        </w:tc>
        <w:tc>
          <w:tcPr>
            <w:tcW w:w="443" w:type="pct"/>
            <w:shd w:val="clear" w:color="auto" w:fill="auto"/>
            <w:vAlign w:val="center"/>
          </w:tcPr>
          <w:p w14:paraId="7ACAFB10" w14:textId="53469374" w:rsidR="00DF4685" w:rsidRPr="00C7276E" w:rsidRDefault="00DF4685" w:rsidP="006B54B7">
            <w:pPr>
              <w:widowControl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7276E">
              <w:rPr>
                <w:rFonts w:ascii="Times New Roman" w:hAnsi="Times New Roman" w:hint="eastAsia"/>
                <w:sz w:val="16"/>
                <w:szCs w:val="16"/>
              </w:rPr>
              <w:t>3</w:t>
            </w:r>
            <w:r w:rsidRPr="00C7276E">
              <w:rPr>
                <w:rFonts w:ascii="Times New Roman" w:hAnsi="Times New Roman"/>
                <w:sz w:val="16"/>
                <w:szCs w:val="16"/>
              </w:rPr>
              <w:t>0</w:t>
            </w:r>
            <w:r w:rsidRPr="00C7276E">
              <w:rPr>
                <w:rFonts w:ascii="Times New Roman" w:hAnsi="Times New Roman" w:hint="eastAsia"/>
                <w:sz w:val="16"/>
                <w:szCs w:val="16"/>
              </w:rPr>
              <w:t>~</w:t>
            </w:r>
            <w:r w:rsidRPr="00C7276E">
              <w:rPr>
                <w:rFonts w:ascii="Times New Roman" w:hAnsi="Times New Roman"/>
                <w:sz w:val="16"/>
                <w:szCs w:val="16"/>
              </w:rPr>
              <w:t>58</w:t>
            </w:r>
          </w:p>
        </w:tc>
        <w:tc>
          <w:tcPr>
            <w:tcW w:w="444" w:type="pct"/>
            <w:shd w:val="clear" w:color="auto" w:fill="auto"/>
            <w:vAlign w:val="center"/>
          </w:tcPr>
          <w:p w14:paraId="580E7F6D" w14:textId="5DCDD529" w:rsidR="00DF4685" w:rsidRPr="00C7276E" w:rsidRDefault="00DF4685" w:rsidP="006B54B7">
            <w:pPr>
              <w:widowControl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7276E">
              <w:rPr>
                <w:rFonts w:ascii="Times New Roman" w:hAnsi="Times New Roman" w:hint="eastAsia"/>
                <w:sz w:val="16"/>
                <w:szCs w:val="16"/>
              </w:rPr>
              <w:t>2</w:t>
            </w:r>
            <w:r w:rsidRPr="00C7276E">
              <w:rPr>
                <w:rFonts w:ascii="Times New Roman" w:hAnsi="Times New Roman"/>
                <w:sz w:val="16"/>
                <w:szCs w:val="16"/>
              </w:rPr>
              <w:t>0</w:t>
            </w:r>
            <w:r w:rsidRPr="00C7276E">
              <w:rPr>
                <w:rFonts w:ascii="Times New Roman" w:hAnsi="Times New Roman" w:hint="eastAsia"/>
                <w:sz w:val="16"/>
                <w:szCs w:val="16"/>
              </w:rPr>
              <w:t>~</w:t>
            </w:r>
            <w:r w:rsidRPr="00C7276E">
              <w:rPr>
                <w:rFonts w:ascii="Times New Roman" w:hAnsi="Times New Roman"/>
                <w:sz w:val="16"/>
                <w:szCs w:val="16"/>
              </w:rPr>
              <w:t>44</w:t>
            </w:r>
          </w:p>
        </w:tc>
        <w:tc>
          <w:tcPr>
            <w:tcW w:w="444" w:type="pct"/>
            <w:shd w:val="clear" w:color="auto" w:fill="auto"/>
            <w:vAlign w:val="center"/>
          </w:tcPr>
          <w:p w14:paraId="3F3B556F" w14:textId="6E28374D" w:rsidR="00DF4685" w:rsidRPr="00C7276E" w:rsidRDefault="00DF4685" w:rsidP="006B54B7">
            <w:pPr>
              <w:widowControl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7276E">
              <w:rPr>
                <w:rFonts w:ascii="Times New Roman" w:hAnsi="Times New Roman" w:hint="eastAsia"/>
                <w:sz w:val="16"/>
                <w:szCs w:val="16"/>
              </w:rPr>
              <w:t>1</w:t>
            </w:r>
            <w:r w:rsidRPr="00C7276E">
              <w:rPr>
                <w:rFonts w:ascii="Times New Roman" w:hAnsi="Times New Roman"/>
                <w:sz w:val="16"/>
                <w:szCs w:val="16"/>
              </w:rPr>
              <w:t>3</w:t>
            </w:r>
            <w:r w:rsidRPr="00C7276E">
              <w:rPr>
                <w:rFonts w:ascii="Times New Roman" w:hAnsi="Times New Roman" w:hint="eastAsia"/>
                <w:sz w:val="16"/>
                <w:szCs w:val="16"/>
              </w:rPr>
              <w:t>~</w:t>
            </w:r>
            <w:r w:rsidRPr="00C7276E">
              <w:rPr>
                <w:rFonts w:ascii="Times New Roman" w:hAnsi="Times New Roman"/>
                <w:sz w:val="16"/>
                <w:szCs w:val="16"/>
              </w:rPr>
              <w:t>32</w:t>
            </w:r>
          </w:p>
        </w:tc>
        <w:tc>
          <w:tcPr>
            <w:tcW w:w="444" w:type="pct"/>
            <w:shd w:val="clear" w:color="auto" w:fill="auto"/>
            <w:vAlign w:val="center"/>
          </w:tcPr>
          <w:p w14:paraId="62495F2F" w14:textId="553A214B" w:rsidR="00DF4685" w:rsidRPr="00C7276E" w:rsidRDefault="00DF4685" w:rsidP="006B54B7">
            <w:pPr>
              <w:widowControl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7276E">
              <w:rPr>
                <w:rFonts w:ascii="Times New Roman" w:hAnsi="Times New Roman" w:hint="eastAsia"/>
                <w:sz w:val="16"/>
                <w:szCs w:val="16"/>
              </w:rPr>
              <w:t>9~</w:t>
            </w:r>
            <w:r w:rsidRPr="00C7276E">
              <w:rPr>
                <w:rFonts w:ascii="Times New Roman" w:hAnsi="Times New Roman"/>
                <w:sz w:val="16"/>
                <w:szCs w:val="16"/>
              </w:rPr>
              <w:t>23</w:t>
            </w:r>
          </w:p>
        </w:tc>
        <w:tc>
          <w:tcPr>
            <w:tcW w:w="444" w:type="pct"/>
            <w:shd w:val="clear" w:color="auto" w:fill="auto"/>
            <w:vAlign w:val="center"/>
          </w:tcPr>
          <w:p w14:paraId="33D58270" w14:textId="7960463E" w:rsidR="00DF4685" w:rsidRPr="00C7276E" w:rsidRDefault="00DF4685" w:rsidP="006B54B7">
            <w:pPr>
              <w:widowControl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7276E">
              <w:rPr>
                <w:rFonts w:ascii="Times New Roman" w:hAnsi="Times New Roman" w:hint="eastAsia"/>
                <w:sz w:val="16"/>
                <w:szCs w:val="16"/>
              </w:rPr>
              <w:t>6~</w:t>
            </w:r>
            <w:r w:rsidRPr="00C7276E">
              <w:rPr>
                <w:rFonts w:ascii="Times New Roman" w:hAnsi="Times New Roman"/>
                <w:sz w:val="16"/>
                <w:szCs w:val="16"/>
              </w:rPr>
              <w:t>16</w:t>
            </w:r>
          </w:p>
        </w:tc>
        <w:tc>
          <w:tcPr>
            <w:tcW w:w="444" w:type="pct"/>
            <w:shd w:val="clear" w:color="auto" w:fill="auto"/>
            <w:vAlign w:val="center"/>
          </w:tcPr>
          <w:p w14:paraId="20F9DFE7" w14:textId="180B9F47" w:rsidR="00DF4685" w:rsidRPr="00C7276E" w:rsidRDefault="00DF4685" w:rsidP="006B54B7">
            <w:pPr>
              <w:widowControl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7276E">
              <w:rPr>
                <w:rFonts w:ascii="Times New Roman" w:hAnsi="Times New Roman" w:hint="eastAsia"/>
                <w:sz w:val="16"/>
                <w:szCs w:val="16"/>
              </w:rPr>
              <w:t>4~</w:t>
            </w:r>
            <w:r w:rsidRPr="00C7276E">
              <w:rPr>
                <w:rFonts w:ascii="Times New Roman" w:hAnsi="Times New Roman"/>
                <w:sz w:val="16"/>
                <w:szCs w:val="16"/>
              </w:rPr>
              <w:t>8</w:t>
            </w:r>
          </w:p>
        </w:tc>
      </w:tr>
    </w:tbl>
    <w:p w14:paraId="004331CE" w14:textId="39E4A754" w:rsidR="00560BB4" w:rsidRDefault="00F135B1" w:rsidP="00F135B1">
      <w:pPr>
        <w:pStyle w:val="3"/>
      </w:pPr>
      <w:r>
        <w:t>D</w:t>
      </w:r>
      <w:r w:rsidR="006B54B7" w:rsidRPr="00044F4E">
        <w:t>TO</w:t>
      </w:r>
      <w:r w:rsidR="006B54B7" w:rsidRPr="00044F4E">
        <w:rPr>
          <w:rFonts w:hint="eastAsia"/>
        </w:rPr>
        <w:t>矿料级配类型的沥青混合料应按</w:t>
      </w:r>
      <w:r>
        <w:rPr>
          <w:rFonts w:hint="eastAsia"/>
        </w:rPr>
        <w:t>表</w:t>
      </w:r>
      <w:r>
        <w:rPr>
          <w:rFonts w:hint="eastAsia"/>
        </w:rPr>
        <w:t>7</w:t>
      </w:r>
      <w:r>
        <w:t>.2.</w:t>
      </w:r>
      <w:r w:rsidR="000F02E1">
        <w:t>2</w:t>
      </w:r>
      <w:r w:rsidR="006B54B7" w:rsidRPr="00044F4E">
        <w:rPr>
          <w:rFonts w:hint="eastAsia"/>
        </w:rPr>
        <w:t>的规定进行性能试验验证，其他矿料级配类型的沥青混合料应按</w:t>
      </w:r>
      <w:r w:rsidR="006B54B7" w:rsidRPr="00044F4E">
        <w:t>JTG F40</w:t>
      </w:r>
      <w:r w:rsidR="006B54B7" w:rsidRPr="00044F4E">
        <w:rPr>
          <w:rFonts w:hint="eastAsia"/>
        </w:rPr>
        <w:t>的有关规定进行性能验证。</w:t>
      </w:r>
    </w:p>
    <w:p w14:paraId="13F40A0A" w14:textId="77777777" w:rsidR="00467E01" w:rsidRPr="00467E01" w:rsidRDefault="00467E01" w:rsidP="00467E01">
      <w:pPr>
        <w:pStyle w:val="a7"/>
        <w:ind w:firstLine="420"/>
        <w:rPr>
          <w:rFonts w:hint="eastAsia"/>
        </w:rPr>
      </w:pPr>
    </w:p>
    <w:p w14:paraId="38A99F63" w14:textId="3E17DEC0" w:rsidR="004F015B" w:rsidRPr="00F135B1" w:rsidRDefault="00F135B1" w:rsidP="00F135B1">
      <w:pPr>
        <w:pStyle w:val="a4"/>
        <w:numPr>
          <w:ilvl w:val="0"/>
          <w:numId w:val="0"/>
        </w:numPr>
        <w:spacing w:before="156" w:after="156"/>
      </w:pPr>
      <w:r>
        <w:rPr>
          <w:rFonts w:hint="eastAsia"/>
        </w:rPr>
        <w:lastRenderedPageBreak/>
        <w:t>表7</w:t>
      </w:r>
      <w:r>
        <w:t>.2.</w:t>
      </w:r>
      <w:r w:rsidR="000F02E1">
        <w:t>2</w:t>
      </w:r>
      <w:r>
        <w:t xml:space="preserve"> D</w:t>
      </w:r>
      <w:r w:rsidR="00106EEF" w:rsidRPr="00F135B1">
        <w:t>TO型混合料技术要求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4"/>
        <w:gridCol w:w="975"/>
        <w:gridCol w:w="1257"/>
        <w:gridCol w:w="1604"/>
        <w:gridCol w:w="1604"/>
      </w:tblGrid>
      <w:tr w:rsidR="00551057" w:rsidRPr="004240BC" w14:paraId="739A223D" w14:textId="77777777" w:rsidTr="00F135B1">
        <w:trPr>
          <w:cantSplit/>
          <w:trHeight w:val="244"/>
          <w:jc w:val="center"/>
        </w:trPr>
        <w:tc>
          <w:tcPr>
            <w:tcW w:w="1520" w:type="pct"/>
            <w:gridSpan w:val="2"/>
            <w:vAlign w:val="center"/>
          </w:tcPr>
          <w:p w14:paraId="443D12A9" w14:textId="77777777" w:rsidR="00551057" w:rsidRPr="004240BC" w:rsidRDefault="00551057" w:rsidP="00551057">
            <w:pPr>
              <w:jc w:val="center"/>
              <w:rPr>
                <w:rFonts w:ascii="Times New Roman" w:eastAsiaTheme="majorEastAsia" w:hAnsi="Times New Roman"/>
                <w:color w:val="000000"/>
                <w:sz w:val="18"/>
                <w:szCs w:val="18"/>
              </w:rPr>
            </w:pPr>
            <w:bookmarkStart w:id="95" w:name="_Hlk113370062"/>
            <w:r w:rsidRPr="004240BC">
              <w:rPr>
                <w:rFonts w:ascii="Times New Roman" w:eastAsiaTheme="majorEastAsia" w:hAnsi="Times New Roman"/>
                <w:color w:val="000000"/>
                <w:sz w:val="18"/>
                <w:szCs w:val="18"/>
              </w:rPr>
              <w:t>指标</w:t>
            </w:r>
          </w:p>
        </w:tc>
        <w:tc>
          <w:tcPr>
            <w:tcW w:w="980" w:type="pct"/>
            <w:vAlign w:val="center"/>
          </w:tcPr>
          <w:p w14:paraId="7601AC5E" w14:textId="77777777" w:rsidR="00551057" w:rsidRPr="004240BC" w:rsidRDefault="00551057" w:rsidP="00551057">
            <w:pPr>
              <w:jc w:val="center"/>
              <w:rPr>
                <w:rFonts w:ascii="Times New Roman" w:eastAsiaTheme="majorEastAsia" w:hAnsi="Times New Roman"/>
                <w:color w:val="000000"/>
                <w:sz w:val="18"/>
                <w:szCs w:val="18"/>
              </w:rPr>
            </w:pPr>
            <w:r w:rsidRPr="004240BC">
              <w:rPr>
                <w:rFonts w:ascii="Times New Roman" w:eastAsiaTheme="majorEastAsia" w:hAnsi="Times New Roman"/>
                <w:color w:val="000000"/>
                <w:sz w:val="18"/>
                <w:szCs w:val="18"/>
              </w:rPr>
              <w:t>单位</w:t>
            </w:r>
          </w:p>
        </w:tc>
        <w:tc>
          <w:tcPr>
            <w:tcW w:w="1250" w:type="pct"/>
            <w:vAlign w:val="center"/>
          </w:tcPr>
          <w:p w14:paraId="393E7D39" w14:textId="77777777" w:rsidR="00551057" w:rsidRPr="004240BC" w:rsidRDefault="00551057" w:rsidP="00551057">
            <w:pPr>
              <w:jc w:val="center"/>
              <w:rPr>
                <w:rFonts w:ascii="Times New Roman" w:eastAsiaTheme="majorEastAsia" w:hAnsi="Times New Roman"/>
                <w:color w:val="000000"/>
                <w:sz w:val="18"/>
                <w:szCs w:val="18"/>
              </w:rPr>
            </w:pPr>
            <w:r w:rsidRPr="004240BC">
              <w:rPr>
                <w:rFonts w:ascii="Times New Roman" w:eastAsiaTheme="majorEastAsia" w:hAnsi="Times New Roman"/>
                <w:color w:val="000000"/>
                <w:sz w:val="18"/>
                <w:szCs w:val="18"/>
              </w:rPr>
              <w:t>要求</w:t>
            </w:r>
          </w:p>
        </w:tc>
        <w:tc>
          <w:tcPr>
            <w:tcW w:w="1250" w:type="pct"/>
            <w:vAlign w:val="center"/>
          </w:tcPr>
          <w:p w14:paraId="2D56BCEA" w14:textId="77777777" w:rsidR="00551057" w:rsidRPr="004240BC" w:rsidRDefault="00551057" w:rsidP="00551057">
            <w:pPr>
              <w:jc w:val="center"/>
              <w:rPr>
                <w:rFonts w:ascii="Times New Roman" w:eastAsiaTheme="majorEastAsia" w:hAnsi="Times New Roman"/>
                <w:color w:val="000000"/>
                <w:sz w:val="18"/>
                <w:szCs w:val="18"/>
              </w:rPr>
            </w:pPr>
            <w:r w:rsidRPr="004240BC">
              <w:rPr>
                <w:rFonts w:ascii="Times New Roman" w:eastAsiaTheme="majorEastAsia" w:hAnsi="Times New Roman"/>
                <w:color w:val="000000"/>
                <w:sz w:val="18"/>
                <w:szCs w:val="18"/>
              </w:rPr>
              <w:t>测试方法</w:t>
            </w:r>
          </w:p>
        </w:tc>
      </w:tr>
      <w:tr w:rsidR="00551057" w:rsidRPr="004240BC" w14:paraId="2F9EF2B9" w14:textId="77777777" w:rsidTr="00F135B1">
        <w:trPr>
          <w:cantSplit/>
          <w:trHeight w:val="244"/>
          <w:jc w:val="center"/>
        </w:trPr>
        <w:tc>
          <w:tcPr>
            <w:tcW w:w="1520" w:type="pct"/>
            <w:gridSpan w:val="2"/>
            <w:vAlign w:val="center"/>
          </w:tcPr>
          <w:p w14:paraId="7B207811" w14:textId="77777777" w:rsidR="00551057" w:rsidRPr="004240BC" w:rsidRDefault="00551057" w:rsidP="00551057">
            <w:pPr>
              <w:jc w:val="center"/>
              <w:rPr>
                <w:rFonts w:ascii="Times New Roman" w:eastAsiaTheme="majorEastAsia" w:hAnsi="Times New Roman"/>
                <w:color w:val="000000"/>
                <w:sz w:val="18"/>
                <w:szCs w:val="18"/>
              </w:rPr>
            </w:pPr>
            <w:r w:rsidRPr="004240BC">
              <w:rPr>
                <w:rFonts w:ascii="Times New Roman" w:eastAsiaTheme="majorEastAsia" w:hAnsi="Times New Roman"/>
                <w:color w:val="000000"/>
                <w:sz w:val="18"/>
                <w:szCs w:val="18"/>
              </w:rPr>
              <w:t>马歇尔</w:t>
            </w:r>
            <w:proofErr w:type="gramStart"/>
            <w:r w:rsidRPr="004240BC">
              <w:rPr>
                <w:rFonts w:ascii="Times New Roman" w:eastAsiaTheme="majorEastAsia" w:hAnsi="Times New Roman"/>
                <w:color w:val="000000"/>
                <w:sz w:val="18"/>
                <w:szCs w:val="18"/>
              </w:rPr>
              <w:t>试件击实次数</w:t>
            </w:r>
            <w:proofErr w:type="gramEnd"/>
          </w:p>
        </w:tc>
        <w:tc>
          <w:tcPr>
            <w:tcW w:w="980" w:type="pct"/>
            <w:vAlign w:val="center"/>
          </w:tcPr>
          <w:p w14:paraId="27AB1266" w14:textId="77777777" w:rsidR="00551057" w:rsidRPr="004240BC" w:rsidRDefault="00551057" w:rsidP="00551057">
            <w:pPr>
              <w:jc w:val="center"/>
              <w:rPr>
                <w:rFonts w:ascii="Times New Roman" w:eastAsiaTheme="majorEastAsia" w:hAnsi="Times New Roman"/>
                <w:color w:val="000000"/>
                <w:sz w:val="18"/>
                <w:szCs w:val="18"/>
              </w:rPr>
            </w:pPr>
            <w:r w:rsidRPr="004240BC">
              <w:rPr>
                <w:rFonts w:ascii="Times New Roman" w:eastAsiaTheme="majorEastAsia" w:hAnsi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1250" w:type="pct"/>
            <w:vAlign w:val="center"/>
          </w:tcPr>
          <w:p w14:paraId="68ED8E05" w14:textId="77777777" w:rsidR="00551057" w:rsidRPr="004240BC" w:rsidRDefault="00551057" w:rsidP="00551057">
            <w:pPr>
              <w:jc w:val="center"/>
              <w:rPr>
                <w:rFonts w:ascii="Times New Roman" w:eastAsiaTheme="majorEastAsia" w:hAnsi="Times New Roman"/>
                <w:color w:val="000000"/>
                <w:sz w:val="18"/>
                <w:szCs w:val="18"/>
              </w:rPr>
            </w:pPr>
            <w:proofErr w:type="gramStart"/>
            <w:r w:rsidRPr="004240BC">
              <w:rPr>
                <w:rFonts w:ascii="Times New Roman" w:eastAsiaTheme="majorEastAsia" w:hAnsi="Times New Roman"/>
                <w:color w:val="000000"/>
                <w:sz w:val="18"/>
                <w:szCs w:val="18"/>
              </w:rPr>
              <w:t>双面击实</w:t>
            </w:r>
            <w:proofErr w:type="gramEnd"/>
            <w:r w:rsidRPr="004240BC">
              <w:rPr>
                <w:rFonts w:ascii="Times New Roman" w:eastAsiaTheme="majorEastAsia" w:hAnsi="Times New Roman"/>
                <w:color w:val="000000"/>
                <w:sz w:val="18"/>
                <w:szCs w:val="18"/>
              </w:rPr>
              <w:t>75</w:t>
            </w:r>
            <w:r w:rsidRPr="004240BC">
              <w:rPr>
                <w:rFonts w:ascii="Times New Roman" w:eastAsiaTheme="majorEastAsia" w:hAnsi="Times New Roman"/>
                <w:color w:val="000000"/>
                <w:sz w:val="18"/>
                <w:szCs w:val="18"/>
              </w:rPr>
              <w:t>次</w:t>
            </w:r>
          </w:p>
        </w:tc>
        <w:tc>
          <w:tcPr>
            <w:tcW w:w="1250" w:type="pct"/>
            <w:vAlign w:val="center"/>
          </w:tcPr>
          <w:p w14:paraId="7C6E5424" w14:textId="6121ACCE" w:rsidR="00551057" w:rsidRPr="004240BC" w:rsidRDefault="00551057" w:rsidP="00551057">
            <w:pPr>
              <w:jc w:val="center"/>
              <w:rPr>
                <w:rFonts w:ascii="Times New Roman" w:eastAsiaTheme="majorEastAsia" w:hAnsi="Times New Roman"/>
                <w:color w:val="000000"/>
                <w:sz w:val="18"/>
                <w:szCs w:val="18"/>
              </w:rPr>
            </w:pPr>
            <w:r w:rsidRPr="004240BC">
              <w:rPr>
                <w:rFonts w:ascii="Times New Roman" w:eastAsiaTheme="majorEastAsia" w:hAnsi="Times New Roman"/>
                <w:color w:val="000000"/>
                <w:sz w:val="18"/>
                <w:szCs w:val="18"/>
              </w:rPr>
              <w:t>T0702</w:t>
            </w:r>
          </w:p>
        </w:tc>
      </w:tr>
      <w:tr w:rsidR="00551057" w:rsidRPr="004240BC" w14:paraId="26B0923E" w14:textId="77777777" w:rsidTr="00F135B1">
        <w:trPr>
          <w:cantSplit/>
          <w:trHeight w:val="244"/>
          <w:jc w:val="center"/>
        </w:trPr>
        <w:tc>
          <w:tcPr>
            <w:tcW w:w="1520" w:type="pct"/>
            <w:gridSpan w:val="2"/>
            <w:vAlign w:val="center"/>
          </w:tcPr>
          <w:p w14:paraId="7FD2709B" w14:textId="77777777" w:rsidR="00551057" w:rsidRPr="004240BC" w:rsidRDefault="00551057" w:rsidP="00551057">
            <w:pPr>
              <w:jc w:val="center"/>
              <w:rPr>
                <w:rFonts w:ascii="Times New Roman" w:eastAsiaTheme="majorEastAsia" w:hAnsi="Times New Roman"/>
                <w:color w:val="000000"/>
                <w:sz w:val="18"/>
                <w:szCs w:val="18"/>
              </w:rPr>
            </w:pPr>
            <w:r w:rsidRPr="004240BC">
              <w:rPr>
                <w:rFonts w:ascii="Times New Roman" w:eastAsiaTheme="majorEastAsia" w:hAnsi="Times New Roman"/>
                <w:color w:val="000000"/>
                <w:sz w:val="18"/>
                <w:szCs w:val="18"/>
              </w:rPr>
              <w:t>谢伦堡</w:t>
            </w:r>
            <w:proofErr w:type="gramStart"/>
            <w:r w:rsidRPr="004240BC">
              <w:rPr>
                <w:rFonts w:ascii="Times New Roman" w:eastAsiaTheme="majorEastAsia" w:hAnsi="Times New Roman"/>
                <w:color w:val="000000"/>
                <w:sz w:val="18"/>
                <w:szCs w:val="18"/>
              </w:rPr>
              <w:t>沥青析漏损失率</w:t>
            </w:r>
            <w:proofErr w:type="gramEnd"/>
          </w:p>
        </w:tc>
        <w:tc>
          <w:tcPr>
            <w:tcW w:w="980" w:type="pct"/>
            <w:vAlign w:val="center"/>
          </w:tcPr>
          <w:p w14:paraId="4736DC80" w14:textId="77777777" w:rsidR="00551057" w:rsidRPr="004240BC" w:rsidRDefault="00551057" w:rsidP="00551057">
            <w:pPr>
              <w:jc w:val="center"/>
              <w:rPr>
                <w:rFonts w:ascii="Times New Roman" w:eastAsiaTheme="majorEastAsia" w:hAnsi="Times New Roman"/>
                <w:color w:val="000000"/>
                <w:sz w:val="18"/>
                <w:szCs w:val="18"/>
              </w:rPr>
            </w:pPr>
            <w:r w:rsidRPr="004240BC">
              <w:rPr>
                <w:rFonts w:ascii="Times New Roman" w:eastAsiaTheme="majorEastAsia" w:hAnsi="Times New Roman"/>
                <w:color w:val="000000"/>
                <w:sz w:val="18"/>
                <w:szCs w:val="18"/>
              </w:rPr>
              <w:t>%</w:t>
            </w:r>
          </w:p>
        </w:tc>
        <w:tc>
          <w:tcPr>
            <w:tcW w:w="1250" w:type="pct"/>
            <w:vAlign w:val="center"/>
          </w:tcPr>
          <w:p w14:paraId="1EB5ED73" w14:textId="63EF448F" w:rsidR="00551057" w:rsidRPr="004240BC" w:rsidRDefault="00551057" w:rsidP="00551057">
            <w:pPr>
              <w:jc w:val="center"/>
              <w:rPr>
                <w:rFonts w:ascii="Times New Roman" w:eastAsiaTheme="majorEastAsia" w:hAnsi="Times New Roman"/>
                <w:color w:val="000000"/>
                <w:sz w:val="18"/>
                <w:szCs w:val="18"/>
              </w:rPr>
            </w:pPr>
            <w:r w:rsidRPr="004240BC">
              <w:rPr>
                <w:rFonts w:ascii="Times New Roman" w:eastAsiaTheme="majorEastAsia" w:hAnsi="Times New Roman"/>
                <w:color w:val="000000"/>
                <w:sz w:val="18"/>
                <w:szCs w:val="18"/>
              </w:rPr>
              <w:t>＜</w:t>
            </w:r>
            <w:r w:rsidRPr="004240BC">
              <w:rPr>
                <w:rFonts w:ascii="Times New Roman" w:eastAsiaTheme="majorEastAsia" w:hAnsi="Times New Roman"/>
                <w:color w:val="000000"/>
                <w:sz w:val="18"/>
                <w:szCs w:val="18"/>
              </w:rPr>
              <w:t>0.3</w:t>
            </w:r>
          </w:p>
        </w:tc>
        <w:tc>
          <w:tcPr>
            <w:tcW w:w="1250" w:type="pct"/>
            <w:vAlign w:val="center"/>
          </w:tcPr>
          <w:p w14:paraId="44630B2D" w14:textId="6D26071A" w:rsidR="00551057" w:rsidRPr="004240BC" w:rsidRDefault="00551057" w:rsidP="00551057">
            <w:pPr>
              <w:jc w:val="center"/>
              <w:rPr>
                <w:rFonts w:ascii="Times New Roman" w:eastAsiaTheme="majorEastAsia" w:hAnsi="Times New Roman"/>
                <w:color w:val="000000"/>
                <w:sz w:val="18"/>
                <w:szCs w:val="18"/>
              </w:rPr>
            </w:pPr>
            <w:r w:rsidRPr="004240BC">
              <w:rPr>
                <w:rFonts w:ascii="Times New Roman" w:eastAsiaTheme="majorEastAsia" w:hAnsi="Times New Roman"/>
                <w:color w:val="000000"/>
                <w:sz w:val="18"/>
                <w:szCs w:val="18"/>
              </w:rPr>
              <w:t>T0732</w:t>
            </w:r>
          </w:p>
        </w:tc>
      </w:tr>
      <w:tr w:rsidR="00551057" w:rsidRPr="004240BC" w14:paraId="2621EC9E" w14:textId="77777777" w:rsidTr="00F135B1">
        <w:trPr>
          <w:cantSplit/>
          <w:trHeight w:val="244"/>
          <w:jc w:val="center"/>
        </w:trPr>
        <w:tc>
          <w:tcPr>
            <w:tcW w:w="1520" w:type="pct"/>
            <w:gridSpan w:val="2"/>
            <w:vAlign w:val="center"/>
          </w:tcPr>
          <w:p w14:paraId="5EE726A5" w14:textId="77777777" w:rsidR="00551057" w:rsidRPr="004240BC" w:rsidRDefault="00551057" w:rsidP="00551057">
            <w:pPr>
              <w:jc w:val="center"/>
              <w:rPr>
                <w:rFonts w:ascii="Times New Roman" w:eastAsiaTheme="majorEastAsia" w:hAnsi="Times New Roman"/>
                <w:color w:val="000000"/>
                <w:sz w:val="18"/>
                <w:szCs w:val="18"/>
              </w:rPr>
            </w:pPr>
            <w:r w:rsidRPr="004240BC">
              <w:rPr>
                <w:rFonts w:ascii="Times New Roman" w:eastAsiaTheme="majorEastAsia" w:hAnsi="Times New Roman"/>
                <w:color w:val="000000"/>
                <w:sz w:val="18"/>
                <w:szCs w:val="18"/>
              </w:rPr>
              <w:t>肯塔堡飞散损失率</w:t>
            </w:r>
          </w:p>
        </w:tc>
        <w:tc>
          <w:tcPr>
            <w:tcW w:w="980" w:type="pct"/>
            <w:vAlign w:val="center"/>
          </w:tcPr>
          <w:p w14:paraId="64C264C7" w14:textId="77777777" w:rsidR="00551057" w:rsidRPr="004240BC" w:rsidRDefault="00551057" w:rsidP="00551057">
            <w:pPr>
              <w:jc w:val="center"/>
              <w:rPr>
                <w:rFonts w:ascii="Times New Roman" w:eastAsiaTheme="majorEastAsia" w:hAnsi="Times New Roman"/>
                <w:color w:val="000000"/>
                <w:sz w:val="18"/>
                <w:szCs w:val="18"/>
              </w:rPr>
            </w:pPr>
            <w:r w:rsidRPr="004240BC">
              <w:rPr>
                <w:rFonts w:ascii="Times New Roman" w:eastAsiaTheme="majorEastAsia" w:hAnsi="Times New Roman"/>
                <w:color w:val="000000"/>
                <w:sz w:val="18"/>
                <w:szCs w:val="18"/>
              </w:rPr>
              <w:t>%</w:t>
            </w:r>
          </w:p>
        </w:tc>
        <w:tc>
          <w:tcPr>
            <w:tcW w:w="1250" w:type="pct"/>
            <w:vAlign w:val="center"/>
          </w:tcPr>
          <w:p w14:paraId="10A10229" w14:textId="3B312AAD" w:rsidR="00551057" w:rsidRPr="004240BC" w:rsidRDefault="00551057" w:rsidP="00551057">
            <w:pPr>
              <w:jc w:val="center"/>
              <w:rPr>
                <w:rFonts w:ascii="Times New Roman" w:eastAsiaTheme="majorEastAsia" w:hAnsi="Times New Roman"/>
                <w:color w:val="000000"/>
                <w:sz w:val="18"/>
                <w:szCs w:val="18"/>
              </w:rPr>
            </w:pPr>
            <w:r w:rsidRPr="004240BC">
              <w:rPr>
                <w:rFonts w:ascii="Times New Roman" w:eastAsiaTheme="majorEastAsia" w:hAnsi="Times New Roman"/>
                <w:color w:val="000000"/>
                <w:sz w:val="18"/>
                <w:szCs w:val="18"/>
              </w:rPr>
              <w:t>＜</w:t>
            </w:r>
            <w:r w:rsidRPr="004240BC">
              <w:rPr>
                <w:rFonts w:ascii="Times New Roman" w:eastAsiaTheme="majorEastAsia" w:hAnsi="Times New Roman"/>
                <w:color w:val="000000"/>
                <w:sz w:val="18"/>
                <w:szCs w:val="18"/>
              </w:rPr>
              <w:t>10</w:t>
            </w:r>
          </w:p>
        </w:tc>
        <w:tc>
          <w:tcPr>
            <w:tcW w:w="1250" w:type="pct"/>
            <w:vAlign w:val="center"/>
          </w:tcPr>
          <w:p w14:paraId="0BDC8689" w14:textId="683F0FE1" w:rsidR="00551057" w:rsidRPr="004240BC" w:rsidRDefault="00551057" w:rsidP="00551057">
            <w:pPr>
              <w:jc w:val="center"/>
              <w:rPr>
                <w:rFonts w:ascii="Times New Roman" w:eastAsiaTheme="majorEastAsia" w:hAnsi="Times New Roman"/>
                <w:color w:val="000000"/>
                <w:sz w:val="18"/>
                <w:szCs w:val="18"/>
              </w:rPr>
            </w:pPr>
            <w:r w:rsidRPr="004240BC">
              <w:rPr>
                <w:rFonts w:ascii="Times New Roman" w:eastAsiaTheme="majorEastAsia" w:hAnsi="Times New Roman"/>
                <w:color w:val="000000"/>
                <w:sz w:val="18"/>
                <w:szCs w:val="18"/>
              </w:rPr>
              <w:t>T0733</w:t>
            </w:r>
          </w:p>
        </w:tc>
      </w:tr>
      <w:tr w:rsidR="00F1254A" w:rsidRPr="004240BC" w14:paraId="30669EC6" w14:textId="77777777" w:rsidTr="00F135B1">
        <w:trPr>
          <w:cantSplit/>
          <w:trHeight w:val="244"/>
          <w:jc w:val="center"/>
        </w:trPr>
        <w:tc>
          <w:tcPr>
            <w:tcW w:w="760" w:type="pct"/>
            <w:vMerge w:val="restart"/>
            <w:vAlign w:val="center"/>
          </w:tcPr>
          <w:p w14:paraId="29499C9C" w14:textId="77777777" w:rsidR="00F1254A" w:rsidRPr="004240BC" w:rsidRDefault="00F1254A" w:rsidP="00551057">
            <w:pPr>
              <w:jc w:val="center"/>
              <w:rPr>
                <w:rFonts w:ascii="Times New Roman" w:eastAsiaTheme="majorEastAsia" w:hAnsi="Times New Roman"/>
                <w:color w:val="000000"/>
                <w:sz w:val="18"/>
                <w:szCs w:val="18"/>
              </w:rPr>
            </w:pPr>
            <w:r w:rsidRPr="004240BC">
              <w:rPr>
                <w:rFonts w:ascii="Times New Roman" w:eastAsiaTheme="majorEastAsia" w:hAnsi="Times New Roman"/>
                <w:color w:val="000000"/>
                <w:sz w:val="18"/>
                <w:szCs w:val="18"/>
              </w:rPr>
              <w:t>空隙率</w:t>
            </w:r>
            <w:r w:rsidRPr="004240BC">
              <w:rPr>
                <w:rFonts w:ascii="Times New Roman" w:eastAsiaTheme="majorEastAsia" w:hAnsi="Times New Roman"/>
                <w:color w:val="000000"/>
                <w:sz w:val="18"/>
                <w:szCs w:val="18"/>
              </w:rPr>
              <w:t>VV</w:t>
            </w:r>
          </w:p>
        </w:tc>
        <w:tc>
          <w:tcPr>
            <w:tcW w:w="760" w:type="pct"/>
            <w:vAlign w:val="center"/>
          </w:tcPr>
          <w:p w14:paraId="7E7F41BC" w14:textId="170D612F" w:rsidR="00F1254A" w:rsidRPr="004240BC" w:rsidRDefault="00F135B1" w:rsidP="00551057">
            <w:pPr>
              <w:jc w:val="center"/>
              <w:rPr>
                <w:rFonts w:ascii="Times New Roman" w:eastAsiaTheme="majorEastAsia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Theme="majorEastAsia" w:hAnsi="Times New Roman"/>
                <w:color w:val="000000"/>
                <w:sz w:val="18"/>
                <w:szCs w:val="18"/>
              </w:rPr>
              <w:t>D</w:t>
            </w:r>
            <w:r w:rsidR="00F1254A" w:rsidRPr="004240BC">
              <w:rPr>
                <w:rFonts w:ascii="Times New Roman" w:eastAsiaTheme="majorEastAsia" w:hAnsi="Times New Roman"/>
                <w:color w:val="000000"/>
                <w:sz w:val="18"/>
                <w:szCs w:val="18"/>
              </w:rPr>
              <w:t>TO-5</w:t>
            </w:r>
          </w:p>
        </w:tc>
        <w:tc>
          <w:tcPr>
            <w:tcW w:w="980" w:type="pct"/>
            <w:vAlign w:val="center"/>
          </w:tcPr>
          <w:p w14:paraId="7309CF6A" w14:textId="77777777" w:rsidR="00F1254A" w:rsidRPr="004240BC" w:rsidRDefault="00F1254A" w:rsidP="00551057">
            <w:pPr>
              <w:jc w:val="center"/>
              <w:rPr>
                <w:rFonts w:ascii="Times New Roman" w:eastAsiaTheme="majorEastAsia" w:hAnsi="Times New Roman"/>
                <w:color w:val="000000"/>
                <w:sz w:val="18"/>
                <w:szCs w:val="18"/>
              </w:rPr>
            </w:pPr>
            <w:r w:rsidRPr="004240BC">
              <w:rPr>
                <w:rFonts w:ascii="Times New Roman" w:eastAsiaTheme="majorEastAsia" w:hAnsi="Times New Roman"/>
                <w:color w:val="000000"/>
                <w:sz w:val="18"/>
                <w:szCs w:val="18"/>
              </w:rPr>
              <w:t>%</w:t>
            </w:r>
          </w:p>
        </w:tc>
        <w:tc>
          <w:tcPr>
            <w:tcW w:w="1250" w:type="pct"/>
            <w:vAlign w:val="center"/>
          </w:tcPr>
          <w:p w14:paraId="5A671B1B" w14:textId="5B5743DD" w:rsidR="00F1254A" w:rsidRPr="004240BC" w:rsidRDefault="00F1254A" w:rsidP="00551057">
            <w:pPr>
              <w:jc w:val="center"/>
              <w:rPr>
                <w:rFonts w:ascii="Times New Roman" w:eastAsiaTheme="majorEastAsia" w:hAnsi="Times New Roman"/>
                <w:color w:val="000000"/>
                <w:sz w:val="18"/>
                <w:szCs w:val="18"/>
              </w:rPr>
            </w:pPr>
            <w:r w:rsidRPr="004240BC">
              <w:rPr>
                <w:rFonts w:ascii="Times New Roman" w:eastAsiaTheme="majorEastAsia" w:hAnsi="Times New Roman"/>
                <w:color w:val="000000"/>
                <w:sz w:val="18"/>
                <w:szCs w:val="18"/>
              </w:rPr>
              <w:t>10~18</w:t>
            </w:r>
          </w:p>
        </w:tc>
        <w:tc>
          <w:tcPr>
            <w:tcW w:w="1250" w:type="pct"/>
            <w:vMerge w:val="restart"/>
            <w:vAlign w:val="center"/>
          </w:tcPr>
          <w:p w14:paraId="4087AF8E" w14:textId="7E740490" w:rsidR="00F1254A" w:rsidRPr="004240BC" w:rsidRDefault="00F1254A" w:rsidP="00551057">
            <w:pPr>
              <w:jc w:val="center"/>
              <w:rPr>
                <w:rFonts w:ascii="Times New Roman" w:eastAsiaTheme="majorEastAsia" w:hAnsi="Times New Roman"/>
                <w:color w:val="000000"/>
                <w:sz w:val="18"/>
                <w:szCs w:val="18"/>
              </w:rPr>
            </w:pPr>
            <w:r w:rsidRPr="004240BC">
              <w:rPr>
                <w:rFonts w:ascii="Times New Roman" w:eastAsiaTheme="majorEastAsia" w:hAnsi="Times New Roman"/>
                <w:color w:val="000000"/>
                <w:sz w:val="18"/>
                <w:szCs w:val="18"/>
              </w:rPr>
              <w:t>T0705</w:t>
            </w:r>
          </w:p>
        </w:tc>
      </w:tr>
      <w:tr w:rsidR="00F1254A" w:rsidRPr="004240BC" w14:paraId="45DA2EA7" w14:textId="77777777" w:rsidTr="00F135B1">
        <w:trPr>
          <w:cantSplit/>
          <w:trHeight w:val="244"/>
          <w:jc w:val="center"/>
        </w:trPr>
        <w:tc>
          <w:tcPr>
            <w:tcW w:w="760" w:type="pct"/>
            <w:vMerge/>
            <w:vAlign w:val="center"/>
          </w:tcPr>
          <w:p w14:paraId="7272127A" w14:textId="77777777" w:rsidR="00F1254A" w:rsidRPr="004240BC" w:rsidRDefault="00F1254A" w:rsidP="00551057">
            <w:pPr>
              <w:jc w:val="center"/>
              <w:rPr>
                <w:rFonts w:ascii="Times New Roman" w:eastAsiaTheme="majorEastAsia" w:hAnsi="Times New Roman"/>
                <w:color w:val="000000"/>
                <w:sz w:val="18"/>
                <w:szCs w:val="18"/>
              </w:rPr>
            </w:pPr>
          </w:p>
        </w:tc>
        <w:tc>
          <w:tcPr>
            <w:tcW w:w="760" w:type="pct"/>
            <w:vAlign w:val="center"/>
          </w:tcPr>
          <w:p w14:paraId="1D3BD872" w14:textId="39F072C4" w:rsidR="00F1254A" w:rsidRPr="004240BC" w:rsidRDefault="00F135B1" w:rsidP="00551057">
            <w:pPr>
              <w:jc w:val="center"/>
              <w:rPr>
                <w:rFonts w:ascii="Times New Roman" w:eastAsiaTheme="majorEastAsia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Theme="majorEastAsia" w:hAnsi="Times New Roman"/>
                <w:color w:val="000000"/>
                <w:sz w:val="18"/>
                <w:szCs w:val="18"/>
              </w:rPr>
              <w:t>D</w:t>
            </w:r>
            <w:r w:rsidR="00F1254A" w:rsidRPr="004240BC">
              <w:rPr>
                <w:rFonts w:ascii="Times New Roman" w:eastAsiaTheme="majorEastAsia" w:hAnsi="Times New Roman"/>
                <w:color w:val="000000"/>
                <w:sz w:val="18"/>
                <w:szCs w:val="18"/>
              </w:rPr>
              <w:t>TO-10</w:t>
            </w:r>
          </w:p>
        </w:tc>
        <w:tc>
          <w:tcPr>
            <w:tcW w:w="980" w:type="pct"/>
            <w:vAlign w:val="center"/>
          </w:tcPr>
          <w:p w14:paraId="1BEB464A" w14:textId="6A32BCF4" w:rsidR="00F1254A" w:rsidRPr="004240BC" w:rsidRDefault="00F1254A" w:rsidP="00551057">
            <w:pPr>
              <w:jc w:val="center"/>
              <w:rPr>
                <w:rFonts w:ascii="Times New Roman" w:eastAsiaTheme="majorEastAsia" w:hAnsi="Times New Roman"/>
                <w:color w:val="000000"/>
                <w:sz w:val="18"/>
                <w:szCs w:val="18"/>
              </w:rPr>
            </w:pPr>
            <w:r w:rsidRPr="004240BC">
              <w:rPr>
                <w:rFonts w:ascii="Times New Roman" w:eastAsiaTheme="majorEastAsia" w:hAnsi="Times New Roman"/>
                <w:color w:val="000000"/>
                <w:sz w:val="18"/>
                <w:szCs w:val="18"/>
              </w:rPr>
              <w:t>%</w:t>
            </w:r>
          </w:p>
        </w:tc>
        <w:tc>
          <w:tcPr>
            <w:tcW w:w="1250" w:type="pct"/>
            <w:vAlign w:val="center"/>
          </w:tcPr>
          <w:p w14:paraId="2BF43331" w14:textId="70A1FCF3" w:rsidR="00F1254A" w:rsidRPr="004240BC" w:rsidRDefault="00DF4685" w:rsidP="00551057">
            <w:pPr>
              <w:jc w:val="center"/>
              <w:rPr>
                <w:rFonts w:ascii="Times New Roman" w:eastAsiaTheme="majorEastAsia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Theme="majorEastAsia" w:hAnsi="Times New Roman"/>
                <w:color w:val="000000"/>
                <w:sz w:val="18"/>
                <w:szCs w:val="18"/>
              </w:rPr>
              <w:t>8</w:t>
            </w:r>
            <w:r w:rsidR="00F1254A" w:rsidRPr="004240BC">
              <w:rPr>
                <w:rFonts w:ascii="Times New Roman" w:eastAsiaTheme="majorEastAsia" w:hAnsi="Times New Roman"/>
                <w:color w:val="000000"/>
                <w:sz w:val="18"/>
                <w:szCs w:val="18"/>
              </w:rPr>
              <w:t>~15</w:t>
            </w:r>
          </w:p>
        </w:tc>
        <w:tc>
          <w:tcPr>
            <w:tcW w:w="1250" w:type="pct"/>
            <w:vMerge/>
            <w:vAlign w:val="center"/>
          </w:tcPr>
          <w:p w14:paraId="525C9C04" w14:textId="77777777" w:rsidR="00F1254A" w:rsidRPr="004240BC" w:rsidRDefault="00F1254A" w:rsidP="00551057">
            <w:pPr>
              <w:jc w:val="center"/>
              <w:rPr>
                <w:rFonts w:ascii="Times New Roman" w:eastAsiaTheme="majorEastAsia" w:hAnsi="Times New Roman"/>
                <w:color w:val="000000"/>
                <w:sz w:val="18"/>
                <w:szCs w:val="18"/>
              </w:rPr>
            </w:pPr>
          </w:p>
        </w:tc>
      </w:tr>
      <w:tr w:rsidR="00551057" w:rsidRPr="004240BC" w14:paraId="2C9581F4" w14:textId="77777777" w:rsidTr="00F135B1">
        <w:trPr>
          <w:cantSplit/>
          <w:trHeight w:val="244"/>
          <w:jc w:val="center"/>
        </w:trPr>
        <w:tc>
          <w:tcPr>
            <w:tcW w:w="1520" w:type="pct"/>
            <w:gridSpan w:val="2"/>
            <w:vAlign w:val="center"/>
          </w:tcPr>
          <w:p w14:paraId="6BE5D0A4" w14:textId="77777777" w:rsidR="00551057" w:rsidRPr="004240BC" w:rsidRDefault="00551057" w:rsidP="00551057">
            <w:pPr>
              <w:jc w:val="center"/>
              <w:rPr>
                <w:rFonts w:ascii="Times New Roman" w:eastAsiaTheme="majorEastAsia" w:hAnsi="Times New Roman"/>
                <w:color w:val="000000"/>
                <w:sz w:val="18"/>
                <w:szCs w:val="18"/>
              </w:rPr>
            </w:pPr>
            <w:r w:rsidRPr="004240BC">
              <w:rPr>
                <w:rFonts w:ascii="Times New Roman" w:eastAsiaTheme="majorEastAsia" w:hAnsi="Times New Roman"/>
                <w:color w:val="000000"/>
                <w:sz w:val="18"/>
                <w:szCs w:val="18"/>
              </w:rPr>
              <w:t>矿料间隙率</w:t>
            </w:r>
            <w:r w:rsidRPr="004240BC">
              <w:rPr>
                <w:rFonts w:ascii="Times New Roman" w:eastAsiaTheme="majorEastAsia" w:hAnsi="Times New Roman"/>
                <w:color w:val="000000"/>
                <w:sz w:val="18"/>
                <w:szCs w:val="18"/>
              </w:rPr>
              <w:t>VMA</w:t>
            </w:r>
          </w:p>
        </w:tc>
        <w:tc>
          <w:tcPr>
            <w:tcW w:w="980" w:type="pct"/>
            <w:vAlign w:val="center"/>
          </w:tcPr>
          <w:p w14:paraId="6A82250D" w14:textId="77777777" w:rsidR="00551057" w:rsidRPr="004240BC" w:rsidRDefault="00551057" w:rsidP="00551057">
            <w:pPr>
              <w:jc w:val="center"/>
              <w:rPr>
                <w:rFonts w:ascii="Times New Roman" w:eastAsiaTheme="majorEastAsia" w:hAnsi="Times New Roman"/>
                <w:color w:val="000000"/>
                <w:sz w:val="18"/>
                <w:szCs w:val="18"/>
              </w:rPr>
            </w:pPr>
            <w:r w:rsidRPr="004240BC">
              <w:rPr>
                <w:rFonts w:ascii="Times New Roman" w:eastAsiaTheme="majorEastAsia" w:hAnsi="Times New Roman"/>
                <w:color w:val="000000"/>
                <w:sz w:val="18"/>
                <w:szCs w:val="18"/>
              </w:rPr>
              <w:t>%</w:t>
            </w:r>
          </w:p>
        </w:tc>
        <w:tc>
          <w:tcPr>
            <w:tcW w:w="1250" w:type="pct"/>
            <w:vAlign w:val="center"/>
          </w:tcPr>
          <w:p w14:paraId="1DD45F22" w14:textId="3DD35A4A" w:rsidR="00551057" w:rsidRPr="004240BC" w:rsidRDefault="00551057" w:rsidP="00551057">
            <w:pPr>
              <w:jc w:val="center"/>
              <w:rPr>
                <w:rFonts w:ascii="Times New Roman" w:eastAsiaTheme="majorEastAsia" w:hAnsi="Times New Roman"/>
                <w:color w:val="000000"/>
                <w:sz w:val="18"/>
                <w:szCs w:val="18"/>
              </w:rPr>
            </w:pPr>
            <w:r w:rsidRPr="004240BC">
              <w:rPr>
                <w:rFonts w:ascii="Times New Roman" w:eastAsiaTheme="majorEastAsia" w:hAnsi="Times New Roman"/>
                <w:color w:val="000000"/>
                <w:sz w:val="18"/>
                <w:szCs w:val="18"/>
              </w:rPr>
              <w:t>≥</w:t>
            </w:r>
            <w:r w:rsidR="00F1254A" w:rsidRPr="004240BC">
              <w:rPr>
                <w:rFonts w:ascii="Times New Roman" w:eastAsiaTheme="majorEastAsia" w:hAnsi="Times New Roman"/>
                <w:color w:val="000000"/>
                <w:sz w:val="18"/>
                <w:szCs w:val="18"/>
              </w:rPr>
              <w:t>15</w:t>
            </w:r>
          </w:p>
        </w:tc>
        <w:tc>
          <w:tcPr>
            <w:tcW w:w="1250" w:type="pct"/>
            <w:vAlign w:val="center"/>
          </w:tcPr>
          <w:p w14:paraId="7752550B" w14:textId="0299F9D0" w:rsidR="00551057" w:rsidRPr="004240BC" w:rsidRDefault="00551057" w:rsidP="00551057">
            <w:pPr>
              <w:jc w:val="center"/>
              <w:rPr>
                <w:rFonts w:ascii="Times New Roman" w:eastAsiaTheme="majorEastAsia" w:hAnsi="Times New Roman"/>
                <w:color w:val="000000"/>
                <w:sz w:val="18"/>
                <w:szCs w:val="18"/>
              </w:rPr>
            </w:pPr>
            <w:r w:rsidRPr="004240BC">
              <w:rPr>
                <w:rFonts w:ascii="Times New Roman" w:eastAsiaTheme="majorEastAsia" w:hAnsi="Times New Roman"/>
                <w:color w:val="000000"/>
                <w:sz w:val="18"/>
                <w:szCs w:val="18"/>
              </w:rPr>
              <w:t>T0705</w:t>
            </w:r>
          </w:p>
        </w:tc>
      </w:tr>
      <w:tr w:rsidR="00551057" w:rsidRPr="004240BC" w14:paraId="056AFF03" w14:textId="77777777" w:rsidTr="00F135B1">
        <w:trPr>
          <w:cantSplit/>
          <w:trHeight w:val="244"/>
          <w:jc w:val="center"/>
        </w:trPr>
        <w:tc>
          <w:tcPr>
            <w:tcW w:w="1520" w:type="pct"/>
            <w:gridSpan w:val="2"/>
            <w:vAlign w:val="center"/>
          </w:tcPr>
          <w:p w14:paraId="7EA74A53" w14:textId="77777777" w:rsidR="00551057" w:rsidRPr="004240BC" w:rsidRDefault="00551057" w:rsidP="00551057">
            <w:pPr>
              <w:jc w:val="center"/>
              <w:rPr>
                <w:rFonts w:ascii="Times New Roman" w:eastAsiaTheme="majorEastAsia" w:hAnsi="Times New Roman"/>
                <w:color w:val="000000"/>
                <w:sz w:val="18"/>
                <w:szCs w:val="18"/>
              </w:rPr>
            </w:pPr>
            <w:r w:rsidRPr="004240BC">
              <w:rPr>
                <w:rFonts w:ascii="Times New Roman" w:eastAsiaTheme="majorEastAsia" w:hAnsi="Times New Roman"/>
                <w:color w:val="000000"/>
                <w:sz w:val="18"/>
                <w:szCs w:val="18"/>
              </w:rPr>
              <w:t>稳定度</w:t>
            </w:r>
          </w:p>
        </w:tc>
        <w:tc>
          <w:tcPr>
            <w:tcW w:w="980" w:type="pct"/>
            <w:vAlign w:val="center"/>
          </w:tcPr>
          <w:p w14:paraId="72DB4670" w14:textId="77777777" w:rsidR="00551057" w:rsidRPr="004240BC" w:rsidRDefault="00551057" w:rsidP="00551057">
            <w:pPr>
              <w:jc w:val="center"/>
              <w:rPr>
                <w:rFonts w:ascii="Times New Roman" w:eastAsiaTheme="majorEastAsia" w:hAnsi="Times New Roman"/>
                <w:color w:val="000000"/>
                <w:sz w:val="18"/>
                <w:szCs w:val="18"/>
              </w:rPr>
            </w:pPr>
            <w:proofErr w:type="spellStart"/>
            <w:r w:rsidRPr="004240BC">
              <w:rPr>
                <w:rFonts w:ascii="Times New Roman" w:eastAsiaTheme="majorEastAsia" w:hAnsi="Times New Roman"/>
                <w:color w:val="000000"/>
                <w:sz w:val="18"/>
                <w:szCs w:val="18"/>
              </w:rPr>
              <w:t>kN</w:t>
            </w:r>
            <w:proofErr w:type="spellEnd"/>
          </w:p>
        </w:tc>
        <w:tc>
          <w:tcPr>
            <w:tcW w:w="1250" w:type="pct"/>
            <w:vAlign w:val="center"/>
          </w:tcPr>
          <w:p w14:paraId="612A334B" w14:textId="721AADA1" w:rsidR="00551057" w:rsidRPr="004240BC" w:rsidRDefault="00551057" w:rsidP="00551057">
            <w:pPr>
              <w:jc w:val="center"/>
              <w:rPr>
                <w:rFonts w:ascii="Times New Roman" w:eastAsiaTheme="majorEastAsia" w:hAnsi="Times New Roman"/>
                <w:color w:val="000000"/>
                <w:sz w:val="18"/>
                <w:szCs w:val="18"/>
              </w:rPr>
            </w:pPr>
            <w:r w:rsidRPr="004240BC">
              <w:rPr>
                <w:rFonts w:ascii="Times New Roman" w:eastAsiaTheme="majorEastAsia" w:hAnsi="Times New Roman"/>
                <w:color w:val="000000"/>
                <w:sz w:val="18"/>
                <w:szCs w:val="18"/>
              </w:rPr>
              <w:t>≥</w:t>
            </w:r>
            <w:r w:rsidR="00F1000C">
              <w:rPr>
                <w:rFonts w:ascii="Times New Roman" w:eastAsiaTheme="majorEastAsia" w:hAnsi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1250" w:type="pct"/>
            <w:vAlign w:val="center"/>
          </w:tcPr>
          <w:p w14:paraId="2AFEA0C9" w14:textId="7C41F043" w:rsidR="00551057" w:rsidRPr="004240BC" w:rsidRDefault="00551057" w:rsidP="00551057">
            <w:pPr>
              <w:jc w:val="center"/>
              <w:rPr>
                <w:rFonts w:ascii="Times New Roman" w:eastAsiaTheme="majorEastAsia" w:hAnsi="Times New Roman"/>
                <w:color w:val="000000"/>
                <w:sz w:val="18"/>
                <w:szCs w:val="18"/>
              </w:rPr>
            </w:pPr>
            <w:r w:rsidRPr="004240BC">
              <w:rPr>
                <w:rFonts w:ascii="Times New Roman" w:eastAsiaTheme="majorEastAsia" w:hAnsi="Times New Roman"/>
                <w:color w:val="000000"/>
                <w:sz w:val="18"/>
                <w:szCs w:val="18"/>
              </w:rPr>
              <w:t>T0709</w:t>
            </w:r>
          </w:p>
        </w:tc>
      </w:tr>
      <w:tr w:rsidR="00551057" w:rsidRPr="004240BC" w14:paraId="377B5E1B" w14:textId="77777777" w:rsidTr="00F135B1">
        <w:trPr>
          <w:cantSplit/>
          <w:trHeight w:val="244"/>
          <w:jc w:val="center"/>
        </w:trPr>
        <w:tc>
          <w:tcPr>
            <w:tcW w:w="1520" w:type="pct"/>
            <w:gridSpan w:val="2"/>
            <w:vAlign w:val="center"/>
          </w:tcPr>
          <w:p w14:paraId="74C5CE35" w14:textId="77777777" w:rsidR="00551057" w:rsidRPr="004240BC" w:rsidRDefault="00551057" w:rsidP="00551057">
            <w:pPr>
              <w:jc w:val="center"/>
              <w:rPr>
                <w:rFonts w:ascii="Times New Roman" w:eastAsiaTheme="majorEastAsia" w:hAnsi="Times New Roman"/>
                <w:color w:val="000000"/>
                <w:sz w:val="18"/>
                <w:szCs w:val="18"/>
              </w:rPr>
            </w:pPr>
            <w:r w:rsidRPr="004240BC">
              <w:rPr>
                <w:rFonts w:ascii="Times New Roman" w:eastAsiaTheme="majorEastAsia" w:hAnsi="Times New Roman"/>
                <w:color w:val="000000"/>
                <w:sz w:val="18"/>
                <w:szCs w:val="18"/>
              </w:rPr>
              <w:t>浸水马歇尔试验残留稳定度</w:t>
            </w:r>
          </w:p>
        </w:tc>
        <w:tc>
          <w:tcPr>
            <w:tcW w:w="980" w:type="pct"/>
            <w:vAlign w:val="center"/>
          </w:tcPr>
          <w:p w14:paraId="6384C954" w14:textId="77777777" w:rsidR="00551057" w:rsidRPr="004240BC" w:rsidRDefault="00551057" w:rsidP="00551057">
            <w:pPr>
              <w:jc w:val="center"/>
              <w:rPr>
                <w:rFonts w:ascii="Times New Roman" w:eastAsiaTheme="majorEastAsia" w:hAnsi="Times New Roman"/>
                <w:color w:val="000000"/>
                <w:sz w:val="18"/>
                <w:szCs w:val="18"/>
              </w:rPr>
            </w:pPr>
            <w:r w:rsidRPr="004240BC">
              <w:rPr>
                <w:rFonts w:ascii="Times New Roman" w:eastAsiaTheme="majorEastAsia" w:hAnsi="Times New Roman"/>
                <w:color w:val="000000"/>
                <w:sz w:val="18"/>
                <w:szCs w:val="18"/>
              </w:rPr>
              <w:t>%</w:t>
            </w:r>
          </w:p>
        </w:tc>
        <w:tc>
          <w:tcPr>
            <w:tcW w:w="1250" w:type="pct"/>
            <w:vAlign w:val="center"/>
          </w:tcPr>
          <w:p w14:paraId="782C81F1" w14:textId="08AB2378" w:rsidR="00551057" w:rsidRPr="004240BC" w:rsidRDefault="00551057" w:rsidP="00551057">
            <w:pPr>
              <w:jc w:val="center"/>
              <w:rPr>
                <w:rFonts w:ascii="Times New Roman" w:eastAsiaTheme="majorEastAsia" w:hAnsi="Times New Roman"/>
                <w:color w:val="000000"/>
                <w:sz w:val="18"/>
                <w:szCs w:val="18"/>
              </w:rPr>
            </w:pPr>
            <w:r w:rsidRPr="004240BC">
              <w:rPr>
                <w:rFonts w:ascii="Times New Roman" w:eastAsiaTheme="majorEastAsia" w:hAnsi="Times New Roman"/>
                <w:color w:val="000000"/>
                <w:sz w:val="18"/>
                <w:szCs w:val="18"/>
              </w:rPr>
              <w:t>≥85</w:t>
            </w:r>
          </w:p>
        </w:tc>
        <w:tc>
          <w:tcPr>
            <w:tcW w:w="1250" w:type="pct"/>
            <w:vAlign w:val="center"/>
          </w:tcPr>
          <w:p w14:paraId="5E81E001" w14:textId="287C6014" w:rsidR="00551057" w:rsidRPr="004240BC" w:rsidRDefault="00551057" w:rsidP="00551057">
            <w:pPr>
              <w:jc w:val="center"/>
              <w:rPr>
                <w:rFonts w:ascii="Times New Roman" w:eastAsiaTheme="majorEastAsia" w:hAnsi="Times New Roman"/>
                <w:color w:val="000000"/>
                <w:sz w:val="18"/>
                <w:szCs w:val="18"/>
              </w:rPr>
            </w:pPr>
            <w:r w:rsidRPr="004240BC">
              <w:rPr>
                <w:rFonts w:ascii="Times New Roman" w:eastAsiaTheme="majorEastAsia" w:hAnsi="Times New Roman"/>
                <w:color w:val="000000"/>
                <w:sz w:val="18"/>
                <w:szCs w:val="18"/>
              </w:rPr>
              <w:t>T0709</w:t>
            </w:r>
          </w:p>
        </w:tc>
      </w:tr>
      <w:tr w:rsidR="00551057" w:rsidRPr="004240BC" w14:paraId="0162E3C5" w14:textId="77777777" w:rsidTr="00F135B1">
        <w:trPr>
          <w:cantSplit/>
          <w:trHeight w:val="244"/>
          <w:jc w:val="center"/>
        </w:trPr>
        <w:tc>
          <w:tcPr>
            <w:tcW w:w="1520" w:type="pct"/>
            <w:gridSpan w:val="2"/>
            <w:vAlign w:val="center"/>
          </w:tcPr>
          <w:p w14:paraId="12D60030" w14:textId="77777777" w:rsidR="00551057" w:rsidRPr="004240BC" w:rsidRDefault="00551057" w:rsidP="00551057">
            <w:pPr>
              <w:jc w:val="center"/>
              <w:rPr>
                <w:rFonts w:ascii="Times New Roman" w:eastAsiaTheme="majorEastAsia" w:hAnsi="Times New Roman"/>
                <w:color w:val="000000"/>
                <w:sz w:val="18"/>
                <w:szCs w:val="18"/>
              </w:rPr>
            </w:pPr>
            <w:r w:rsidRPr="004240BC">
              <w:rPr>
                <w:rFonts w:ascii="Times New Roman" w:eastAsiaTheme="majorEastAsia" w:hAnsi="Times New Roman"/>
                <w:color w:val="000000"/>
                <w:sz w:val="18"/>
                <w:szCs w:val="18"/>
              </w:rPr>
              <w:t>冻融劈裂试验残留强度比</w:t>
            </w:r>
            <w:r w:rsidRPr="004240BC">
              <w:rPr>
                <w:rFonts w:ascii="Times New Roman" w:eastAsiaTheme="majorEastAsia" w:hAnsi="Times New Roman"/>
                <w:color w:val="000000"/>
                <w:sz w:val="18"/>
                <w:szCs w:val="18"/>
              </w:rPr>
              <w:t>TSR</w:t>
            </w:r>
          </w:p>
        </w:tc>
        <w:tc>
          <w:tcPr>
            <w:tcW w:w="980" w:type="pct"/>
            <w:vAlign w:val="center"/>
          </w:tcPr>
          <w:p w14:paraId="36D1E4C4" w14:textId="77777777" w:rsidR="00551057" w:rsidRPr="004240BC" w:rsidRDefault="00551057" w:rsidP="00551057">
            <w:pPr>
              <w:jc w:val="center"/>
              <w:rPr>
                <w:rFonts w:ascii="Times New Roman" w:eastAsiaTheme="majorEastAsia" w:hAnsi="Times New Roman"/>
                <w:color w:val="000000"/>
                <w:sz w:val="18"/>
                <w:szCs w:val="18"/>
              </w:rPr>
            </w:pPr>
            <w:r w:rsidRPr="004240BC">
              <w:rPr>
                <w:rFonts w:ascii="Times New Roman" w:eastAsiaTheme="majorEastAsia" w:hAnsi="Times New Roman"/>
                <w:color w:val="000000"/>
                <w:sz w:val="18"/>
                <w:szCs w:val="18"/>
              </w:rPr>
              <w:t>%</w:t>
            </w:r>
          </w:p>
        </w:tc>
        <w:tc>
          <w:tcPr>
            <w:tcW w:w="1250" w:type="pct"/>
            <w:vAlign w:val="center"/>
          </w:tcPr>
          <w:p w14:paraId="2D41F6F1" w14:textId="467E9C8F" w:rsidR="00551057" w:rsidRPr="004240BC" w:rsidRDefault="00551057" w:rsidP="00551057">
            <w:pPr>
              <w:jc w:val="center"/>
              <w:rPr>
                <w:rFonts w:ascii="Times New Roman" w:eastAsiaTheme="majorEastAsia" w:hAnsi="Times New Roman"/>
                <w:color w:val="000000"/>
                <w:sz w:val="18"/>
                <w:szCs w:val="18"/>
              </w:rPr>
            </w:pPr>
            <w:r w:rsidRPr="004240BC">
              <w:rPr>
                <w:rFonts w:ascii="Times New Roman" w:eastAsiaTheme="majorEastAsia" w:hAnsi="Times New Roman"/>
                <w:color w:val="000000"/>
                <w:sz w:val="18"/>
                <w:szCs w:val="18"/>
              </w:rPr>
              <w:t>≥80</w:t>
            </w:r>
          </w:p>
        </w:tc>
        <w:tc>
          <w:tcPr>
            <w:tcW w:w="1250" w:type="pct"/>
            <w:vAlign w:val="center"/>
          </w:tcPr>
          <w:p w14:paraId="56AB36D1" w14:textId="0248E3C2" w:rsidR="00551057" w:rsidRPr="004240BC" w:rsidRDefault="00551057" w:rsidP="00551057">
            <w:pPr>
              <w:jc w:val="center"/>
              <w:rPr>
                <w:rFonts w:ascii="Times New Roman" w:eastAsiaTheme="majorEastAsia" w:hAnsi="Times New Roman"/>
                <w:color w:val="000000"/>
                <w:sz w:val="18"/>
                <w:szCs w:val="18"/>
              </w:rPr>
            </w:pPr>
            <w:r w:rsidRPr="004240BC">
              <w:rPr>
                <w:rFonts w:ascii="Times New Roman" w:eastAsiaTheme="majorEastAsia" w:hAnsi="Times New Roman"/>
                <w:color w:val="000000"/>
                <w:sz w:val="18"/>
                <w:szCs w:val="18"/>
              </w:rPr>
              <w:t>T0729</w:t>
            </w:r>
          </w:p>
        </w:tc>
      </w:tr>
      <w:tr w:rsidR="00852DCA" w:rsidRPr="004240BC" w14:paraId="4F8E21FC" w14:textId="77777777" w:rsidTr="00F135B1">
        <w:trPr>
          <w:cantSplit/>
          <w:trHeight w:val="244"/>
          <w:jc w:val="center"/>
        </w:trPr>
        <w:tc>
          <w:tcPr>
            <w:tcW w:w="1520" w:type="pct"/>
            <w:gridSpan w:val="2"/>
            <w:vAlign w:val="center"/>
          </w:tcPr>
          <w:p w14:paraId="2AC2C3F2" w14:textId="2EF714E6" w:rsidR="00852DCA" w:rsidRPr="004240BC" w:rsidRDefault="00852DCA" w:rsidP="00551057">
            <w:pPr>
              <w:jc w:val="center"/>
              <w:rPr>
                <w:rFonts w:ascii="Times New Roman" w:eastAsiaTheme="majorEastAsia" w:hAnsi="Times New Roman"/>
                <w:color w:val="000000"/>
                <w:sz w:val="18"/>
                <w:szCs w:val="18"/>
              </w:rPr>
            </w:pPr>
            <w:r w:rsidRPr="004240BC">
              <w:rPr>
                <w:rFonts w:ascii="Times New Roman" w:eastAsiaTheme="majorEastAsia" w:hAnsi="Times New Roman"/>
                <w:color w:val="000000"/>
                <w:sz w:val="18"/>
                <w:szCs w:val="18"/>
              </w:rPr>
              <w:t>油膜厚度</w:t>
            </w:r>
          </w:p>
        </w:tc>
        <w:tc>
          <w:tcPr>
            <w:tcW w:w="980" w:type="pct"/>
            <w:vAlign w:val="center"/>
          </w:tcPr>
          <w:p w14:paraId="0CE3DF8D" w14:textId="500D362F" w:rsidR="00852DCA" w:rsidRPr="004240BC" w:rsidRDefault="00852DCA" w:rsidP="00551057">
            <w:pPr>
              <w:jc w:val="center"/>
              <w:rPr>
                <w:rFonts w:ascii="Times New Roman" w:eastAsiaTheme="majorEastAsia" w:hAnsi="Times New Roman"/>
                <w:color w:val="000000"/>
                <w:sz w:val="18"/>
                <w:szCs w:val="18"/>
              </w:rPr>
            </w:pPr>
            <w:proofErr w:type="spellStart"/>
            <w:r w:rsidRPr="004240BC">
              <w:rPr>
                <w:rFonts w:ascii="Times New Roman" w:eastAsiaTheme="majorEastAsia" w:hAnsi="Times New Roman"/>
                <w:color w:val="000000"/>
                <w:sz w:val="18"/>
                <w:szCs w:val="18"/>
              </w:rPr>
              <w:t>μm</w:t>
            </w:r>
            <w:proofErr w:type="spellEnd"/>
          </w:p>
        </w:tc>
        <w:tc>
          <w:tcPr>
            <w:tcW w:w="1250" w:type="pct"/>
            <w:vAlign w:val="center"/>
          </w:tcPr>
          <w:p w14:paraId="1D03E663" w14:textId="174B86B9" w:rsidR="00852DCA" w:rsidRPr="004240BC" w:rsidRDefault="00852DCA" w:rsidP="00551057">
            <w:pPr>
              <w:jc w:val="center"/>
              <w:rPr>
                <w:rFonts w:ascii="Times New Roman" w:eastAsiaTheme="majorEastAsia" w:hAnsi="Times New Roman"/>
                <w:color w:val="000000"/>
                <w:sz w:val="18"/>
                <w:szCs w:val="18"/>
              </w:rPr>
            </w:pPr>
            <w:r w:rsidRPr="004240BC">
              <w:rPr>
                <w:rFonts w:ascii="Times New Roman" w:eastAsiaTheme="majorEastAsia" w:hAnsi="Times New Roman"/>
                <w:color w:val="000000"/>
                <w:sz w:val="18"/>
                <w:szCs w:val="18"/>
              </w:rPr>
              <w:t>≥9</w:t>
            </w:r>
            <w:r w:rsidR="00C74B67">
              <w:rPr>
                <w:rFonts w:ascii="Times New Roman" w:eastAsiaTheme="majorEastAsia" w:hAnsi="Times New Roman" w:hint="eastAsia"/>
                <w:color w:val="000000"/>
                <w:sz w:val="18"/>
                <w:szCs w:val="18"/>
              </w:rPr>
              <w:t>.</w:t>
            </w:r>
            <w:r w:rsidR="00C74B67">
              <w:rPr>
                <w:rFonts w:ascii="Times New Roman" w:eastAsiaTheme="majorEastAsia" w:hAnsi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1250" w:type="pct"/>
            <w:vAlign w:val="center"/>
          </w:tcPr>
          <w:p w14:paraId="39AA265A" w14:textId="53427D41" w:rsidR="00852DCA" w:rsidRPr="004240BC" w:rsidRDefault="00852DCA" w:rsidP="00551057">
            <w:pPr>
              <w:jc w:val="center"/>
              <w:rPr>
                <w:rFonts w:ascii="Times New Roman" w:eastAsiaTheme="majorEastAsia" w:hAnsi="Times New Roman"/>
                <w:color w:val="000000"/>
                <w:sz w:val="18"/>
                <w:szCs w:val="18"/>
              </w:rPr>
            </w:pPr>
            <w:r w:rsidRPr="004240BC">
              <w:rPr>
                <w:rFonts w:ascii="Times New Roman" w:eastAsiaTheme="majorEastAsia" w:hAnsi="Times New Roman"/>
                <w:color w:val="000000"/>
                <w:sz w:val="18"/>
                <w:szCs w:val="18"/>
              </w:rPr>
              <w:t>—</w:t>
            </w:r>
          </w:p>
        </w:tc>
      </w:tr>
      <w:tr w:rsidR="00F1254A" w:rsidRPr="004240BC" w14:paraId="23E6A957" w14:textId="77777777" w:rsidTr="00F135B1">
        <w:trPr>
          <w:cantSplit/>
          <w:trHeight w:val="244"/>
          <w:jc w:val="center"/>
        </w:trPr>
        <w:tc>
          <w:tcPr>
            <w:tcW w:w="760" w:type="pct"/>
            <w:vMerge w:val="restart"/>
            <w:vAlign w:val="center"/>
          </w:tcPr>
          <w:p w14:paraId="216BD069" w14:textId="77777777" w:rsidR="00F1254A" w:rsidRPr="004240BC" w:rsidRDefault="00F1254A" w:rsidP="00F1254A">
            <w:pPr>
              <w:jc w:val="center"/>
              <w:rPr>
                <w:rFonts w:ascii="Times New Roman" w:eastAsiaTheme="majorEastAsia" w:hAnsi="Times New Roman"/>
                <w:color w:val="000000"/>
                <w:sz w:val="18"/>
                <w:szCs w:val="18"/>
              </w:rPr>
            </w:pPr>
            <w:r w:rsidRPr="004240BC">
              <w:rPr>
                <w:rFonts w:ascii="Times New Roman" w:eastAsiaTheme="majorEastAsia" w:hAnsi="Times New Roman"/>
                <w:color w:val="000000"/>
                <w:sz w:val="18"/>
                <w:szCs w:val="18"/>
              </w:rPr>
              <w:t>动稳定度</w:t>
            </w:r>
          </w:p>
        </w:tc>
        <w:tc>
          <w:tcPr>
            <w:tcW w:w="760" w:type="pct"/>
            <w:vAlign w:val="center"/>
          </w:tcPr>
          <w:p w14:paraId="49C8A900" w14:textId="4A7BD4F3" w:rsidR="00F1254A" w:rsidRPr="004240BC" w:rsidRDefault="00F135B1" w:rsidP="00F1254A">
            <w:pPr>
              <w:jc w:val="center"/>
              <w:rPr>
                <w:rFonts w:ascii="Times New Roman" w:eastAsiaTheme="majorEastAsia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Theme="majorEastAsia" w:hAnsi="Times New Roman"/>
                <w:color w:val="000000"/>
                <w:sz w:val="18"/>
                <w:szCs w:val="18"/>
              </w:rPr>
              <w:t>D</w:t>
            </w:r>
            <w:r w:rsidR="00F1254A" w:rsidRPr="004240BC">
              <w:rPr>
                <w:rFonts w:ascii="Times New Roman" w:eastAsiaTheme="majorEastAsia" w:hAnsi="Times New Roman"/>
                <w:color w:val="000000"/>
                <w:sz w:val="18"/>
                <w:szCs w:val="18"/>
              </w:rPr>
              <w:t>TO-5</w:t>
            </w:r>
          </w:p>
        </w:tc>
        <w:tc>
          <w:tcPr>
            <w:tcW w:w="980" w:type="pct"/>
            <w:vAlign w:val="center"/>
          </w:tcPr>
          <w:p w14:paraId="320833D4" w14:textId="77777777" w:rsidR="00F1254A" w:rsidRPr="004240BC" w:rsidRDefault="00F1254A" w:rsidP="00F1254A">
            <w:pPr>
              <w:jc w:val="center"/>
              <w:rPr>
                <w:rFonts w:ascii="Times New Roman" w:eastAsiaTheme="majorEastAsia" w:hAnsi="Times New Roman"/>
                <w:color w:val="000000"/>
                <w:sz w:val="18"/>
                <w:szCs w:val="18"/>
              </w:rPr>
            </w:pPr>
            <w:r w:rsidRPr="004240BC">
              <w:rPr>
                <w:rFonts w:ascii="Times New Roman" w:eastAsiaTheme="majorEastAsia" w:hAnsi="Times New Roman"/>
                <w:color w:val="000000"/>
                <w:sz w:val="18"/>
                <w:szCs w:val="18"/>
              </w:rPr>
              <w:t>次</w:t>
            </w:r>
            <w:r w:rsidRPr="004240BC">
              <w:rPr>
                <w:rFonts w:ascii="Times New Roman" w:eastAsiaTheme="majorEastAsia" w:hAnsi="Times New Roman"/>
                <w:color w:val="000000"/>
                <w:sz w:val="18"/>
                <w:szCs w:val="18"/>
              </w:rPr>
              <w:t>/mm</w:t>
            </w:r>
          </w:p>
        </w:tc>
        <w:tc>
          <w:tcPr>
            <w:tcW w:w="1250" w:type="pct"/>
            <w:vAlign w:val="center"/>
          </w:tcPr>
          <w:p w14:paraId="7FB90E40" w14:textId="703B9D06" w:rsidR="00F1254A" w:rsidRPr="004240BC" w:rsidRDefault="00F1254A" w:rsidP="00F1254A">
            <w:pPr>
              <w:jc w:val="center"/>
              <w:rPr>
                <w:rFonts w:ascii="Times New Roman" w:eastAsiaTheme="majorEastAsia" w:hAnsi="Times New Roman"/>
                <w:color w:val="000000"/>
                <w:sz w:val="18"/>
                <w:szCs w:val="18"/>
              </w:rPr>
            </w:pPr>
            <w:r w:rsidRPr="004240BC">
              <w:rPr>
                <w:rFonts w:ascii="Times New Roman" w:eastAsiaTheme="majorEastAsia" w:hAnsi="Times New Roman"/>
                <w:color w:val="000000"/>
                <w:sz w:val="18"/>
                <w:szCs w:val="18"/>
              </w:rPr>
              <w:t>≥</w:t>
            </w:r>
            <w:r w:rsidR="00607579" w:rsidRPr="004240BC">
              <w:rPr>
                <w:rFonts w:ascii="Times New Roman" w:eastAsiaTheme="majorEastAsia" w:hAnsi="Times New Roman"/>
                <w:color w:val="000000"/>
                <w:sz w:val="18"/>
                <w:szCs w:val="18"/>
              </w:rPr>
              <w:t>2500</w:t>
            </w:r>
          </w:p>
        </w:tc>
        <w:tc>
          <w:tcPr>
            <w:tcW w:w="1250" w:type="pct"/>
            <w:vMerge w:val="restart"/>
            <w:vAlign w:val="center"/>
          </w:tcPr>
          <w:p w14:paraId="79649CF7" w14:textId="05C2DA29" w:rsidR="00F1254A" w:rsidRPr="004240BC" w:rsidRDefault="00F1254A" w:rsidP="00F1254A">
            <w:pPr>
              <w:jc w:val="center"/>
              <w:rPr>
                <w:rFonts w:ascii="Times New Roman" w:eastAsiaTheme="majorEastAsia" w:hAnsi="Times New Roman"/>
                <w:color w:val="000000"/>
                <w:sz w:val="18"/>
                <w:szCs w:val="18"/>
              </w:rPr>
            </w:pPr>
            <w:r w:rsidRPr="004240BC">
              <w:rPr>
                <w:rFonts w:ascii="Times New Roman" w:eastAsiaTheme="majorEastAsia" w:hAnsi="Times New Roman"/>
                <w:color w:val="000000"/>
                <w:sz w:val="18"/>
                <w:szCs w:val="18"/>
              </w:rPr>
              <w:t>T0719</w:t>
            </w:r>
          </w:p>
        </w:tc>
      </w:tr>
      <w:tr w:rsidR="00F1254A" w:rsidRPr="004240BC" w14:paraId="0477546D" w14:textId="77777777" w:rsidTr="00F135B1">
        <w:trPr>
          <w:cantSplit/>
          <w:trHeight w:val="244"/>
          <w:jc w:val="center"/>
        </w:trPr>
        <w:tc>
          <w:tcPr>
            <w:tcW w:w="760" w:type="pct"/>
            <w:vMerge/>
            <w:vAlign w:val="center"/>
          </w:tcPr>
          <w:p w14:paraId="69F9A8D6" w14:textId="77777777" w:rsidR="00F1254A" w:rsidRPr="004240BC" w:rsidRDefault="00F1254A" w:rsidP="00F1254A">
            <w:pPr>
              <w:jc w:val="center"/>
              <w:rPr>
                <w:rFonts w:ascii="Times New Roman" w:eastAsiaTheme="majorEastAsia" w:hAnsi="Times New Roman"/>
                <w:color w:val="000000"/>
                <w:sz w:val="18"/>
                <w:szCs w:val="18"/>
              </w:rPr>
            </w:pPr>
          </w:p>
        </w:tc>
        <w:tc>
          <w:tcPr>
            <w:tcW w:w="760" w:type="pct"/>
            <w:vAlign w:val="center"/>
          </w:tcPr>
          <w:p w14:paraId="29CF0B8F" w14:textId="5D9046CB" w:rsidR="00F1254A" w:rsidRPr="004240BC" w:rsidRDefault="00F135B1" w:rsidP="00F1254A">
            <w:pPr>
              <w:jc w:val="center"/>
              <w:rPr>
                <w:rFonts w:ascii="Times New Roman" w:eastAsiaTheme="majorEastAsia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Theme="majorEastAsia" w:hAnsi="Times New Roman"/>
                <w:color w:val="000000"/>
                <w:sz w:val="18"/>
                <w:szCs w:val="18"/>
              </w:rPr>
              <w:t>D</w:t>
            </w:r>
            <w:r w:rsidR="00F1254A" w:rsidRPr="004240BC">
              <w:rPr>
                <w:rFonts w:ascii="Times New Roman" w:eastAsiaTheme="majorEastAsia" w:hAnsi="Times New Roman"/>
                <w:color w:val="000000"/>
                <w:sz w:val="18"/>
                <w:szCs w:val="18"/>
              </w:rPr>
              <w:t>TO-10</w:t>
            </w:r>
          </w:p>
        </w:tc>
        <w:tc>
          <w:tcPr>
            <w:tcW w:w="980" w:type="pct"/>
            <w:vAlign w:val="center"/>
          </w:tcPr>
          <w:p w14:paraId="06FB436C" w14:textId="2B26E66A" w:rsidR="00F1254A" w:rsidRPr="004240BC" w:rsidRDefault="00F1254A" w:rsidP="00F1254A">
            <w:pPr>
              <w:jc w:val="center"/>
              <w:rPr>
                <w:rFonts w:ascii="Times New Roman" w:eastAsiaTheme="majorEastAsia" w:hAnsi="Times New Roman"/>
                <w:color w:val="000000"/>
                <w:sz w:val="18"/>
                <w:szCs w:val="18"/>
              </w:rPr>
            </w:pPr>
            <w:r w:rsidRPr="004240BC">
              <w:rPr>
                <w:rFonts w:ascii="Times New Roman" w:eastAsiaTheme="majorEastAsia" w:hAnsi="Times New Roman"/>
                <w:color w:val="000000"/>
                <w:sz w:val="18"/>
                <w:szCs w:val="18"/>
              </w:rPr>
              <w:t>次</w:t>
            </w:r>
            <w:r w:rsidRPr="004240BC">
              <w:rPr>
                <w:rFonts w:ascii="Times New Roman" w:eastAsiaTheme="majorEastAsia" w:hAnsi="Times New Roman"/>
                <w:color w:val="000000"/>
                <w:sz w:val="18"/>
                <w:szCs w:val="18"/>
              </w:rPr>
              <w:t>/mm</w:t>
            </w:r>
          </w:p>
        </w:tc>
        <w:tc>
          <w:tcPr>
            <w:tcW w:w="1250" w:type="pct"/>
            <w:vAlign w:val="center"/>
          </w:tcPr>
          <w:p w14:paraId="70562ADF" w14:textId="5F21087D" w:rsidR="00F1254A" w:rsidRPr="004240BC" w:rsidRDefault="00F1254A" w:rsidP="00F1254A">
            <w:pPr>
              <w:jc w:val="center"/>
              <w:rPr>
                <w:rFonts w:ascii="Times New Roman" w:eastAsiaTheme="majorEastAsia" w:hAnsi="Times New Roman"/>
                <w:color w:val="000000"/>
                <w:sz w:val="18"/>
                <w:szCs w:val="18"/>
              </w:rPr>
            </w:pPr>
            <w:r w:rsidRPr="004240BC">
              <w:rPr>
                <w:rFonts w:ascii="Times New Roman" w:eastAsiaTheme="majorEastAsia" w:hAnsi="Times New Roman"/>
                <w:color w:val="000000"/>
                <w:sz w:val="18"/>
                <w:szCs w:val="18"/>
              </w:rPr>
              <w:t>≥</w:t>
            </w:r>
            <w:r w:rsidR="00607579" w:rsidRPr="004240BC">
              <w:rPr>
                <w:rFonts w:ascii="Times New Roman" w:eastAsiaTheme="majorEastAsia" w:hAnsi="Times New Roman"/>
                <w:color w:val="000000"/>
                <w:sz w:val="18"/>
                <w:szCs w:val="18"/>
              </w:rPr>
              <w:t>35</w:t>
            </w:r>
            <w:r w:rsidRPr="004240BC">
              <w:rPr>
                <w:rFonts w:ascii="Times New Roman" w:eastAsiaTheme="majorEastAsia" w:hAnsi="Times New Roman"/>
                <w:color w:val="000000"/>
                <w:sz w:val="18"/>
                <w:szCs w:val="18"/>
              </w:rPr>
              <w:t>00</w:t>
            </w:r>
          </w:p>
        </w:tc>
        <w:tc>
          <w:tcPr>
            <w:tcW w:w="1250" w:type="pct"/>
            <w:vMerge/>
            <w:vAlign w:val="center"/>
          </w:tcPr>
          <w:p w14:paraId="34B7A666" w14:textId="77777777" w:rsidR="00F1254A" w:rsidRPr="004240BC" w:rsidRDefault="00F1254A" w:rsidP="00F1254A">
            <w:pPr>
              <w:jc w:val="center"/>
              <w:rPr>
                <w:rFonts w:ascii="Times New Roman" w:eastAsiaTheme="majorEastAsia" w:hAnsi="Times New Roman"/>
                <w:color w:val="000000"/>
                <w:sz w:val="18"/>
                <w:szCs w:val="18"/>
              </w:rPr>
            </w:pPr>
          </w:p>
        </w:tc>
      </w:tr>
    </w:tbl>
    <w:p w14:paraId="006F5F50" w14:textId="77777777" w:rsidR="00171757" w:rsidRDefault="00171757" w:rsidP="00171757">
      <w:pPr>
        <w:pStyle w:val="a7"/>
        <w:ind w:firstLine="420"/>
      </w:pPr>
      <w:bookmarkStart w:id="96" w:name="_Toc103422198"/>
      <w:bookmarkStart w:id="97" w:name="_Toc119752248"/>
      <w:bookmarkStart w:id="98" w:name="_Toc119837538"/>
      <w:bookmarkEnd w:id="95"/>
    </w:p>
    <w:p w14:paraId="10DC0F24" w14:textId="77777777" w:rsidR="00171757" w:rsidRDefault="00171757">
      <w:pPr>
        <w:widowControl/>
        <w:spacing w:line="312" w:lineRule="auto"/>
        <w:jc w:val="left"/>
        <w:rPr>
          <w:rFonts w:ascii="Times New Roman" w:eastAsia="黑体" w:hAnsi="Times New Roman"/>
          <w:b/>
          <w:bCs/>
          <w:kern w:val="44"/>
          <w:sz w:val="28"/>
          <w:szCs w:val="44"/>
        </w:rPr>
      </w:pPr>
      <w:r>
        <w:br w:type="page"/>
      </w:r>
    </w:p>
    <w:p w14:paraId="303FC97E" w14:textId="4BA84140" w:rsidR="003818F7" w:rsidRDefault="00560BB4" w:rsidP="003818F7">
      <w:pPr>
        <w:pStyle w:val="1"/>
        <w:rPr>
          <w:rFonts w:cs="Times New Roman"/>
        </w:rPr>
      </w:pPr>
      <w:r w:rsidRPr="006E7918">
        <w:rPr>
          <w:rFonts w:cs="Times New Roman"/>
        </w:rPr>
        <w:lastRenderedPageBreak/>
        <w:t>施工</w:t>
      </w:r>
      <w:bookmarkEnd w:id="96"/>
      <w:bookmarkEnd w:id="97"/>
      <w:bookmarkEnd w:id="98"/>
    </w:p>
    <w:p w14:paraId="3F76B402" w14:textId="6D7C4E55" w:rsidR="003818F7" w:rsidRDefault="003818F7" w:rsidP="000F02E1">
      <w:pPr>
        <w:pStyle w:val="2"/>
        <w:ind w:left="0"/>
      </w:pPr>
      <w:bookmarkStart w:id="99" w:name="_Toc119752249"/>
      <w:bookmarkStart w:id="100" w:name="_Toc119837539"/>
      <w:r>
        <w:rPr>
          <w:rFonts w:hint="eastAsia"/>
        </w:rPr>
        <w:t>一般规定</w:t>
      </w:r>
      <w:bookmarkEnd w:id="99"/>
      <w:bookmarkEnd w:id="100"/>
    </w:p>
    <w:p w14:paraId="784F954C" w14:textId="77777777" w:rsidR="000F02E1" w:rsidRDefault="003818F7" w:rsidP="000F02E1">
      <w:pPr>
        <w:pStyle w:val="3"/>
      </w:pPr>
      <w:r w:rsidRPr="00692AB4">
        <w:rPr>
          <w:rFonts w:hint="eastAsia"/>
        </w:rPr>
        <w:t>施工气温应高于</w:t>
      </w:r>
      <w:r>
        <w:t>10</w:t>
      </w:r>
      <w:r w:rsidRPr="00692AB4">
        <w:rPr>
          <w:rFonts w:hint="eastAsia"/>
        </w:rPr>
        <w:t>℃，且不得在雨天、路面潮湿情况下施工。</w:t>
      </w:r>
    </w:p>
    <w:p w14:paraId="5B44E90E" w14:textId="77777777" w:rsidR="000F02E1" w:rsidRDefault="003818F7" w:rsidP="000F02E1">
      <w:pPr>
        <w:pStyle w:val="3"/>
      </w:pPr>
      <w:r w:rsidRPr="000F02E1">
        <w:rPr>
          <w:rFonts w:asciiTheme="minorEastAsia" w:eastAsiaTheme="minorEastAsia" w:hAnsiTheme="minorEastAsia" w:hint="eastAsia"/>
        </w:rPr>
        <w:t>开工前应铺筑工前试验段。</w:t>
      </w:r>
    </w:p>
    <w:p w14:paraId="3BC9BDB1" w14:textId="77777777" w:rsidR="000F02E1" w:rsidRPr="000F02E1" w:rsidRDefault="006B5C3F" w:rsidP="000F02E1">
      <w:pPr>
        <w:pStyle w:val="3"/>
      </w:pPr>
      <w:r w:rsidRPr="000F02E1">
        <w:rPr>
          <w:rFonts w:asciiTheme="minorEastAsia" w:eastAsiaTheme="minorEastAsia" w:hAnsiTheme="minorEastAsia" w:hint="eastAsia"/>
        </w:rPr>
        <w:t>当大气温度低于</w:t>
      </w:r>
      <w:r w:rsidRPr="000F02E1">
        <w:rPr>
          <w:rFonts w:asciiTheme="minorEastAsia" w:eastAsiaTheme="minorEastAsia" w:hAnsiTheme="minorEastAsia"/>
        </w:rPr>
        <w:t>20</w:t>
      </w:r>
      <w:r w:rsidRPr="000F02E1">
        <w:rPr>
          <w:rFonts w:asciiTheme="minorEastAsia" w:eastAsiaTheme="minorEastAsia" w:hAnsiTheme="minorEastAsia" w:hint="eastAsia"/>
        </w:rPr>
        <w:t>℃时或在隧道等封闭环境下施工时，宜添加一定掺量温拌剂。</w:t>
      </w:r>
    </w:p>
    <w:p w14:paraId="6F320C9A" w14:textId="22BC212A" w:rsidR="003818F7" w:rsidRDefault="003818F7" w:rsidP="000F02E1">
      <w:pPr>
        <w:pStyle w:val="3"/>
      </w:pPr>
      <w:r w:rsidRPr="00577A99">
        <w:rPr>
          <w:rFonts w:hint="eastAsia"/>
        </w:rPr>
        <w:t>施工准备</w:t>
      </w:r>
      <w:r w:rsidRPr="00D01CDA">
        <w:rPr>
          <w:rFonts w:hint="eastAsia"/>
        </w:rPr>
        <w:t>的其他事宜应符合</w:t>
      </w:r>
      <w:r w:rsidRPr="00D01CDA">
        <w:rPr>
          <w:rFonts w:hint="eastAsia"/>
        </w:rPr>
        <w:t>JTG</w:t>
      </w:r>
      <w:r w:rsidRPr="00D01CDA">
        <w:t xml:space="preserve"> </w:t>
      </w:r>
      <w:r w:rsidRPr="00D01CDA">
        <w:rPr>
          <w:rFonts w:hint="eastAsia"/>
        </w:rPr>
        <w:t>F40</w:t>
      </w:r>
      <w:r w:rsidRPr="00D01CDA">
        <w:rPr>
          <w:rFonts w:hint="eastAsia"/>
        </w:rPr>
        <w:t>的规定</w:t>
      </w:r>
      <w:r w:rsidR="000F02E1">
        <w:rPr>
          <w:rFonts w:hint="eastAsia"/>
        </w:rPr>
        <w:t>，</w:t>
      </w:r>
      <w:r w:rsidRPr="00D01CDA">
        <w:rPr>
          <w:rFonts w:hint="eastAsia"/>
        </w:rPr>
        <w:t>施工全过程的交通组织应严格按照</w:t>
      </w:r>
      <w:r w:rsidRPr="00F314F0">
        <w:t>JTG H30</w:t>
      </w:r>
      <w:r>
        <w:rPr>
          <w:rFonts w:hint="eastAsia"/>
        </w:rPr>
        <w:t>的要求进行，保障作业安全。</w:t>
      </w:r>
    </w:p>
    <w:p w14:paraId="13B59973" w14:textId="5635D59D" w:rsidR="000B1679" w:rsidRDefault="000B1679" w:rsidP="000B1679">
      <w:pPr>
        <w:pStyle w:val="2"/>
        <w:ind w:left="0"/>
      </w:pPr>
      <w:bookmarkStart w:id="101" w:name="_Toc103422186"/>
      <w:bookmarkStart w:id="102" w:name="_Toc119752250"/>
      <w:bookmarkStart w:id="103" w:name="_Toc119837540"/>
      <w:bookmarkStart w:id="104" w:name="_Hlk102126204"/>
      <w:r>
        <w:rPr>
          <w:rFonts w:hint="eastAsia"/>
        </w:rPr>
        <w:t>原路面病害处治</w:t>
      </w:r>
      <w:bookmarkEnd w:id="101"/>
      <w:bookmarkEnd w:id="102"/>
      <w:bookmarkEnd w:id="103"/>
    </w:p>
    <w:bookmarkEnd w:id="104"/>
    <w:p w14:paraId="38CC8BAC" w14:textId="642A6880" w:rsidR="000B1679" w:rsidRDefault="000B1679" w:rsidP="000B1679">
      <w:pPr>
        <w:pStyle w:val="3"/>
      </w:pPr>
      <w:r>
        <w:t>原路面</w:t>
      </w:r>
      <w:r>
        <w:rPr>
          <w:rFonts w:hint="eastAsia"/>
        </w:rPr>
        <w:t>为沥青路面时，在罩面前应完成翻浆、坑槽、裂缝、沉陷、拥包、松散、车辙等病害的修复工作</w:t>
      </w:r>
      <w:r>
        <w:t>。</w:t>
      </w:r>
    </w:p>
    <w:p w14:paraId="43AD8B4F" w14:textId="6A13523E" w:rsidR="005A0E8D" w:rsidRPr="002D4814" w:rsidRDefault="005A0E8D" w:rsidP="005A0E8D">
      <w:pPr>
        <w:pStyle w:val="3"/>
      </w:pPr>
      <w:r w:rsidRPr="002D4814">
        <w:rPr>
          <w:rFonts w:hint="eastAsia"/>
        </w:rPr>
        <w:t>原路面车辙</w:t>
      </w:r>
      <w:r w:rsidR="000F02E1">
        <w:rPr>
          <w:rFonts w:hint="eastAsia"/>
        </w:rPr>
        <w:t>≤</w:t>
      </w:r>
      <w:r w:rsidRPr="002D4814">
        <w:rPr>
          <w:rFonts w:hint="eastAsia"/>
        </w:rPr>
        <w:t>1.</w:t>
      </w:r>
      <w:r w:rsidR="00D0539D">
        <w:t>0</w:t>
      </w:r>
      <w:r w:rsidR="00D0539D" w:rsidRPr="002D4814">
        <w:rPr>
          <w:rFonts w:hint="eastAsia"/>
        </w:rPr>
        <w:t>cm</w:t>
      </w:r>
      <w:r w:rsidRPr="002D4814">
        <w:rPr>
          <w:rFonts w:hint="eastAsia"/>
        </w:rPr>
        <w:t>以下的可直接摊铺</w:t>
      </w:r>
      <w:bookmarkStart w:id="105" w:name="_Hlk46484414"/>
      <w:r w:rsidRPr="002D4814">
        <w:rPr>
          <w:rFonts w:hint="eastAsia"/>
        </w:rPr>
        <w:t>高延弹超薄</w:t>
      </w:r>
      <w:r>
        <w:rPr>
          <w:rFonts w:hint="eastAsia"/>
        </w:rPr>
        <w:t>沥青</w:t>
      </w:r>
      <w:r w:rsidRPr="002D4814">
        <w:rPr>
          <w:rFonts w:hint="eastAsia"/>
        </w:rPr>
        <w:t>罩面</w:t>
      </w:r>
      <w:bookmarkEnd w:id="105"/>
      <w:r w:rsidRPr="002D4814">
        <w:rPr>
          <w:rFonts w:hint="eastAsia"/>
        </w:rPr>
        <w:t>，</w:t>
      </w:r>
      <w:r w:rsidR="000F02E1">
        <w:rPr>
          <w:rFonts w:hint="eastAsia"/>
        </w:rPr>
        <w:t>车辙</w:t>
      </w:r>
      <w:r w:rsidRPr="002D4814">
        <w:rPr>
          <w:rFonts w:hint="eastAsia"/>
        </w:rPr>
        <w:t>深度</w:t>
      </w:r>
      <w:r w:rsidR="000F02E1">
        <w:rPr>
          <w:rFonts w:hint="eastAsia"/>
        </w:rPr>
        <w:t>＞</w:t>
      </w:r>
      <w:r w:rsidRPr="002D4814">
        <w:rPr>
          <w:rFonts w:hint="eastAsia"/>
        </w:rPr>
        <w:t>1.</w:t>
      </w:r>
      <w:r w:rsidR="00D0539D">
        <w:t>0</w:t>
      </w:r>
      <w:r w:rsidR="00D0539D" w:rsidRPr="002D4814">
        <w:rPr>
          <w:rFonts w:hint="eastAsia"/>
        </w:rPr>
        <w:t>cm</w:t>
      </w:r>
      <w:r w:rsidR="000F02E1">
        <w:rPr>
          <w:rFonts w:hint="eastAsia"/>
        </w:rPr>
        <w:t>时宜</w:t>
      </w:r>
      <w:r>
        <w:rPr>
          <w:rFonts w:hint="eastAsia"/>
        </w:rPr>
        <w:t>进行车辙处治或精铣刨后再加铺</w:t>
      </w:r>
      <w:r w:rsidRPr="002D4814">
        <w:rPr>
          <w:rFonts w:hint="eastAsia"/>
        </w:rPr>
        <w:t>超薄罩面。</w:t>
      </w:r>
    </w:p>
    <w:p w14:paraId="244AC5C2" w14:textId="0EEA0AF9" w:rsidR="00D0539D" w:rsidRDefault="00D0539D" w:rsidP="006A1B64">
      <w:pPr>
        <w:pStyle w:val="3"/>
      </w:pPr>
      <w:r>
        <w:rPr>
          <w:rFonts w:hint="eastAsia"/>
        </w:rPr>
        <w:t>当</w:t>
      </w:r>
      <w:r w:rsidR="00FC0FF3">
        <w:t>IRI</w:t>
      </w:r>
      <w:r w:rsidR="00FC0FF3">
        <w:rPr>
          <w:rFonts w:hint="eastAsia"/>
        </w:rPr>
        <w:t>＞</w:t>
      </w:r>
      <w:r w:rsidR="00FC0FF3">
        <w:rPr>
          <w:rFonts w:hint="eastAsia"/>
        </w:rPr>
        <w:t>2</w:t>
      </w:r>
      <w:r w:rsidR="00FC0FF3">
        <w:t>.5</w:t>
      </w:r>
      <w:r w:rsidR="00184C94">
        <w:t>m/km</w:t>
      </w:r>
      <w:r>
        <w:rPr>
          <w:rFonts w:hint="eastAsia"/>
        </w:rPr>
        <w:t>时，宜进行精铣刨后再加铺</w:t>
      </w:r>
      <w:r w:rsidRPr="002D4814">
        <w:rPr>
          <w:rFonts w:hint="eastAsia"/>
        </w:rPr>
        <w:t>超薄罩面。</w:t>
      </w:r>
    </w:p>
    <w:p w14:paraId="1A17167C" w14:textId="1C592E1D" w:rsidR="000B1679" w:rsidRDefault="004F5B8B" w:rsidP="006A1B64">
      <w:pPr>
        <w:pStyle w:val="3"/>
      </w:pPr>
      <w:r>
        <w:rPr>
          <w:rFonts w:hint="eastAsia"/>
        </w:rPr>
        <w:t>在</w:t>
      </w:r>
      <w:r w:rsidR="000B1679">
        <w:rPr>
          <w:rFonts w:hint="eastAsia"/>
        </w:rPr>
        <w:t>水泥混凝土路面</w:t>
      </w:r>
      <w:r w:rsidR="00E90D56">
        <w:rPr>
          <w:rFonts w:hint="eastAsia"/>
        </w:rPr>
        <w:t>罩面</w:t>
      </w:r>
      <w:r w:rsidR="000B1679">
        <w:rPr>
          <w:rFonts w:hint="eastAsia"/>
        </w:rPr>
        <w:t>工程</w:t>
      </w:r>
      <w:r>
        <w:rPr>
          <w:rFonts w:hint="eastAsia"/>
        </w:rPr>
        <w:t>前</w:t>
      </w:r>
      <w:r w:rsidR="000B1679">
        <w:rPr>
          <w:rFonts w:hint="eastAsia"/>
        </w:rPr>
        <w:t>，对于板块破碎、</w:t>
      </w:r>
      <w:r w:rsidR="006A1B64">
        <w:rPr>
          <w:rFonts w:hint="eastAsia"/>
        </w:rPr>
        <w:t>断板、沉陷</w:t>
      </w:r>
      <w:r w:rsidR="000B1679">
        <w:rPr>
          <w:rFonts w:hint="eastAsia"/>
        </w:rPr>
        <w:t>等病害，应予以凿除</w:t>
      </w:r>
      <w:r w:rsidR="00732BA6">
        <w:rPr>
          <w:rFonts w:hint="eastAsia"/>
        </w:rPr>
        <w:t>换板</w:t>
      </w:r>
      <w:r w:rsidR="006A1B64">
        <w:rPr>
          <w:rFonts w:hint="eastAsia"/>
        </w:rPr>
        <w:t>，</w:t>
      </w:r>
      <w:r w:rsidR="006A1B64" w:rsidRPr="006A1B64">
        <w:rPr>
          <w:rFonts w:hint="eastAsia"/>
        </w:rPr>
        <w:t>铺筑前宜采取精铣刨或拉毛工艺对原路面处理以增强层间粘结。</w:t>
      </w:r>
    </w:p>
    <w:p w14:paraId="1047F7FB" w14:textId="66C149D8" w:rsidR="0049748B" w:rsidRDefault="0049748B" w:rsidP="00D0539D">
      <w:pPr>
        <w:pStyle w:val="3"/>
      </w:pPr>
      <w:r>
        <w:rPr>
          <w:rFonts w:hint="eastAsia"/>
        </w:rPr>
        <w:t>灌</w:t>
      </w:r>
      <w:proofErr w:type="gramStart"/>
      <w:r>
        <w:rPr>
          <w:rFonts w:hint="eastAsia"/>
        </w:rPr>
        <w:t>缝</w:t>
      </w:r>
      <w:r w:rsidR="00311B2C" w:rsidRPr="006E7918">
        <w:rPr>
          <w:rFonts w:cs="Times New Roman"/>
        </w:rPr>
        <w:t>施工</w:t>
      </w:r>
      <w:proofErr w:type="gramEnd"/>
      <w:r w:rsidR="00311B2C" w:rsidRPr="006E7918">
        <w:rPr>
          <w:rFonts w:cs="Times New Roman"/>
        </w:rPr>
        <w:t>要求</w:t>
      </w:r>
      <w:r w:rsidR="00311B2C">
        <w:rPr>
          <w:rFonts w:hint="eastAsia"/>
        </w:rPr>
        <w:t>除应按</w:t>
      </w:r>
      <w:r w:rsidR="00311B2C" w:rsidRPr="006E7918">
        <w:rPr>
          <w:rFonts w:cs="Times New Roman"/>
        </w:rPr>
        <w:t>JTG 5142</w:t>
      </w:r>
      <w:r w:rsidR="00311B2C">
        <w:rPr>
          <w:rFonts w:cs="Times New Roman" w:hint="eastAsia"/>
        </w:rPr>
        <w:t>中的相关要求外，还应按以下</w:t>
      </w:r>
      <w:r w:rsidR="00311B2C">
        <w:rPr>
          <w:rFonts w:cs="Times New Roman" w:hint="eastAsia"/>
        </w:rPr>
        <w:lastRenderedPageBreak/>
        <w:t>要求进行：</w:t>
      </w:r>
    </w:p>
    <w:p w14:paraId="049971D6" w14:textId="5B8D1088" w:rsidR="00D0539D" w:rsidRPr="00A402D7" w:rsidRDefault="00311B2C" w:rsidP="00D0539D">
      <w:pPr>
        <w:pStyle w:val="affff1"/>
        <w:numPr>
          <w:ilvl w:val="0"/>
          <w:numId w:val="33"/>
        </w:numPr>
        <w:spacing w:line="360" w:lineRule="auto"/>
        <w:ind w:firstLineChars="0"/>
        <w:rPr>
          <w:rFonts w:ascii="Times New Roman"/>
        </w:rPr>
      </w:pPr>
      <w:r>
        <w:rPr>
          <w:rFonts w:ascii="Times New Roman" w:hint="eastAsia"/>
        </w:rPr>
        <w:t>对裂缝进行</w:t>
      </w:r>
      <w:r w:rsidR="00EF2241">
        <w:rPr>
          <w:rFonts w:ascii="Times New Roman" w:hint="eastAsia"/>
        </w:rPr>
        <w:t>宜进行</w:t>
      </w:r>
      <w:r w:rsidR="00D0539D" w:rsidRPr="00A402D7">
        <w:rPr>
          <w:rFonts w:ascii="Times New Roman" w:hint="eastAsia"/>
        </w:rPr>
        <w:t>吹风除尘，对于坑槽宽度大于</w:t>
      </w:r>
      <w:r w:rsidR="00D0539D" w:rsidRPr="00A402D7">
        <w:rPr>
          <w:rFonts w:ascii="Times New Roman" w:hint="eastAsia"/>
        </w:rPr>
        <w:t>5</w:t>
      </w:r>
      <w:r w:rsidR="00D0539D" w:rsidRPr="00A402D7">
        <w:rPr>
          <w:rFonts w:ascii="Times New Roman"/>
        </w:rPr>
        <w:t>mm</w:t>
      </w:r>
      <w:r w:rsidR="00D0539D" w:rsidRPr="00A402D7">
        <w:rPr>
          <w:rFonts w:ascii="Times New Roman" w:hint="eastAsia"/>
        </w:rPr>
        <w:t>的需要进行勾缝清理。由于超薄层较薄，不建议对宽裂缝进行切缝，容易造成灌缝材料的塌陷从而加速反射裂缝的发展</w:t>
      </w:r>
      <w:r w:rsidR="00EF2241">
        <w:rPr>
          <w:rFonts w:ascii="Times New Roman" w:hint="eastAsia"/>
        </w:rPr>
        <w:t>；</w:t>
      </w:r>
    </w:p>
    <w:p w14:paraId="0DB0CF13" w14:textId="0FE0BE5B" w:rsidR="00D0539D" w:rsidRPr="00A402D7" w:rsidRDefault="00D0539D" w:rsidP="00D0539D">
      <w:pPr>
        <w:pStyle w:val="affff1"/>
        <w:numPr>
          <w:ilvl w:val="0"/>
          <w:numId w:val="33"/>
        </w:numPr>
        <w:spacing w:line="360" w:lineRule="auto"/>
        <w:ind w:firstLineChars="0"/>
        <w:rPr>
          <w:rFonts w:ascii="Times New Roman"/>
        </w:rPr>
      </w:pPr>
      <w:r w:rsidRPr="00A402D7">
        <w:rPr>
          <w:rFonts w:ascii="Times New Roman" w:hint="eastAsia"/>
        </w:rPr>
        <w:t>灌入</w:t>
      </w:r>
      <w:r>
        <w:rPr>
          <w:rFonts w:ascii="Times New Roman" w:hint="eastAsia"/>
        </w:rPr>
        <w:t>灌封胶</w:t>
      </w:r>
      <w:r w:rsidRPr="00A402D7">
        <w:rPr>
          <w:rFonts w:ascii="Times New Roman" w:hint="eastAsia"/>
        </w:rPr>
        <w:t>，</w:t>
      </w:r>
      <w:r>
        <w:rPr>
          <w:rFonts w:ascii="Times New Roman" w:hint="eastAsia"/>
        </w:rPr>
        <w:t>灌封胶</w:t>
      </w:r>
      <w:r w:rsidRPr="00A402D7">
        <w:rPr>
          <w:rFonts w:ascii="Times New Roman" w:hint="eastAsia"/>
        </w:rPr>
        <w:t>须高出路面</w:t>
      </w:r>
      <w:r w:rsidRPr="00A402D7">
        <w:rPr>
          <w:rFonts w:ascii="Times New Roman" w:hint="eastAsia"/>
        </w:rPr>
        <w:t>2-3mm</w:t>
      </w:r>
      <w:r w:rsidRPr="00A402D7">
        <w:rPr>
          <w:rFonts w:ascii="Times New Roman" w:hint="eastAsia"/>
        </w:rPr>
        <w:t>，宽度须在裂缝两边各宽出</w:t>
      </w:r>
      <w:r w:rsidRPr="00A402D7">
        <w:rPr>
          <w:rFonts w:ascii="Times New Roman" w:hint="eastAsia"/>
        </w:rPr>
        <w:t>1cm</w:t>
      </w:r>
      <w:r w:rsidRPr="00A402D7">
        <w:rPr>
          <w:rFonts w:ascii="Times New Roman" w:hint="eastAsia"/>
        </w:rPr>
        <w:t>；</w:t>
      </w:r>
    </w:p>
    <w:p w14:paraId="5304C572" w14:textId="306D8D0C" w:rsidR="00D0539D" w:rsidRPr="00A402D7" w:rsidRDefault="00EF2241" w:rsidP="00D0539D">
      <w:pPr>
        <w:pStyle w:val="affff1"/>
        <w:numPr>
          <w:ilvl w:val="0"/>
          <w:numId w:val="33"/>
        </w:numPr>
        <w:spacing w:line="360" w:lineRule="auto"/>
        <w:ind w:firstLineChars="0"/>
        <w:rPr>
          <w:rFonts w:ascii="Times New Roman"/>
        </w:rPr>
      </w:pPr>
      <w:r>
        <w:rPr>
          <w:rFonts w:ascii="Times New Roman" w:hint="eastAsia"/>
        </w:rPr>
        <w:t>当</w:t>
      </w:r>
      <w:r w:rsidR="00D0539D" w:rsidRPr="00A402D7">
        <w:rPr>
          <w:rFonts w:ascii="Times New Roman" w:hint="eastAsia"/>
        </w:rPr>
        <w:t>裂缝宽度大于</w:t>
      </w:r>
      <w:r w:rsidR="00D0539D" w:rsidRPr="00A402D7">
        <w:rPr>
          <w:rFonts w:ascii="Times New Roman" w:hint="eastAsia"/>
        </w:rPr>
        <w:t>5</w:t>
      </w:r>
      <w:r w:rsidR="00D0539D" w:rsidRPr="00A402D7">
        <w:rPr>
          <w:rFonts w:ascii="Times New Roman"/>
        </w:rPr>
        <w:t>mm</w:t>
      </w:r>
      <w:r>
        <w:rPr>
          <w:rFonts w:ascii="Times New Roman" w:hint="eastAsia"/>
        </w:rPr>
        <w:t>时</w:t>
      </w:r>
      <w:r w:rsidR="00D0539D" w:rsidRPr="00A402D7">
        <w:rPr>
          <w:rFonts w:ascii="Times New Roman" w:hint="eastAsia"/>
        </w:rPr>
        <w:t>，清理后先将裂缝四周涂抹</w:t>
      </w:r>
      <w:r w:rsidR="00D0539D">
        <w:rPr>
          <w:rFonts w:ascii="Times New Roman" w:hint="eastAsia"/>
        </w:rPr>
        <w:t>灌封胶</w:t>
      </w:r>
      <w:r w:rsidR="00D0539D" w:rsidRPr="00A402D7">
        <w:rPr>
          <w:rFonts w:ascii="Times New Roman" w:hint="eastAsia"/>
        </w:rPr>
        <w:t>，再将</w:t>
      </w:r>
      <w:r w:rsidR="00D0539D">
        <w:rPr>
          <w:rFonts w:ascii="Times New Roman" w:hint="eastAsia"/>
        </w:rPr>
        <w:t>3~</w:t>
      </w:r>
      <w:r w:rsidR="00D0539D">
        <w:rPr>
          <w:rFonts w:ascii="Times New Roman"/>
        </w:rPr>
        <w:t>5mm</w:t>
      </w:r>
      <w:r w:rsidR="00D0539D" w:rsidRPr="00A402D7">
        <w:rPr>
          <w:rFonts w:ascii="Times New Roman" w:hint="eastAsia"/>
        </w:rPr>
        <w:t>的石料填充进去；</w:t>
      </w:r>
    </w:p>
    <w:p w14:paraId="7917936E" w14:textId="3AEED253" w:rsidR="00D0539D" w:rsidRPr="00A402D7" w:rsidRDefault="00D0539D" w:rsidP="00D0539D">
      <w:pPr>
        <w:pStyle w:val="affff1"/>
        <w:numPr>
          <w:ilvl w:val="0"/>
          <w:numId w:val="33"/>
        </w:numPr>
        <w:spacing w:line="360" w:lineRule="auto"/>
        <w:ind w:firstLineChars="0"/>
        <w:rPr>
          <w:rFonts w:ascii="Times New Roman"/>
        </w:rPr>
      </w:pPr>
      <w:r w:rsidRPr="00A402D7">
        <w:rPr>
          <w:rFonts w:ascii="Times New Roman" w:hint="eastAsia"/>
        </w:rPr>
        <w:t>最后在</w:t>
      </w:r>
      <w:r>
        <w:rPr>
          <w:rFonts w:ascii="Times New Roman" w:hint="eastAsia"/>
        </w:rPr>
        <w:t>灌封胶</w:t>
      </w:r>
      <w:r w:rsidRPr="00A402D7">
        <w:rPr>
          <w:rFonts w:ascii="Times New Roman" w:hint="eastAsia"/>
        </w:rPr>
        <w:t>表面撒一层石屑浮料，避免行车尤其是施工车辆碾压粘轮</w:t>
      </w:r>
      <w:r w:rsidR="00EF2241">
        <w:rPr>
          <w:rFonts w:ascii="Times New Roman" w:hint="eastAsia"/>
        </w:rPr>
        <w:t>。</w:t>
      </w:r>
    </w:p>
    <w:p w14:paraId="0C3AC4C2" w14:textId="6AD4F152" w:rsidR="00BA7475" w:rsidRPr="008637B0" w:rsidRDefault="003818F7" w:rsidP="00BA7475">
      <w:pPr>
        <w:pStyle w:val="2"/>
        <w:spacing w:line="360" w:lineRule="auto"/>
        <w:ind w:left="0"/>
      </w:pPr>
      <w:bookmarkStart w:id="106" w:name="_Toc119752251"/>
      <w:bookmarkStart w:id="107" w:name="_Toc119837541"/>
      <w:proofErr w:type="gramStart"/>
      <w:r>
        <w:rPr>
          <w:rFonts w:hint="eastAsia"/>
        </w:rPr>
        <w:t>粘层油洒布</w:t>
      </w:r>
      <w:bookmarkEnd w:id="106"/>
      <w:bookmarkEnd w:id="107"/>
      <w:proofErr w:type="gramEnd"/>
    </w:p>
    <w:p w14:paraId="65A1D53E" w14:textId="77777777" w:rsidR="00BA7475" w:rsidRPr="00692AB4" w:rsidRDefault="00BA7475" w:rsidP="00BA7475">
      <w:pPr>
        <w:pStyle w:val="3"/>
      </w:pPr>
      <w:r w:rsidRPr="00692AB4">
        <w:rPr>
          <w:rFonts w:hint="eastAsia"/>
        </w:rPr>
        <w:t>施工前应将路面清洁干净，不得有泥斑、油污等污染</w:t>
      </w:r>
      <w:r w:rsidRPr="009F1288">
        <w:rPr>
          <w:rFonts w:asciiTheme="minorEastAsia" w:eastAsiaTheme="minorEastAsia" w:hAnsiTheme="minorEastAsia" w:hint="eastAsia"/>
        </w:rPr>
        <w:t>，并保证路面施工时处于干燥状态再洒布粘层油。</w:t>
      </w:r>
    </w:p>
    <w:p w14:paraId="0C7E8FB5" w14:textId="3FDB892D" w:rsidR="00BA7475" w:rsidRPr="00D01CDA" w:rsidRDefault="00BA7475" w:rsidP="00BA7475">
      <w:pPr>
        <w:pStyle w:val="3"/>
      </w:pPr>
      <w:r w:rsidRPr="00D01CDA">
        <w:rPr>
          <w:rFonts w:hint="eastAsia"/>
        </w:rPr>
        <w:t>异步施工时，应配备</w:t>
      </w:r>
      <w:r w:rsidR="005A0E8D" w:rsidRPr="00D01CDA">
        <w:rPr>
          <w:rFonts w:hint="eastAsia"/>
        </w:rPr>
        <w:t>全自动智能</w:t>
      </w:r>
      <w:r w:rsidRPr="00D01CDA">
        <w:rPr>
          <w:rFonts w:hint="eastAsia"/>
        </w:rPr>
        <w:t>沥青洒布，宜在摊铺</w:t>
      </w:r>
      <w:proofErr w:type="gramStart"/>
      <w:r w:rsidR="00867976" w:rsidRPr="00D01CDA">
        <w:rPr>
          <w:rFonts w:hint="eastAsia"/>
        </w:rPr>
        <w:t>高延弹</w:t>
      </w:r>
      <w:r w:rsidRPr="00D01CDA">
        <w:rPr>
          <w:rFonts w:hint="eastAsia"/>
        </w:rPr>
        <w:t>沥青</w:t>
      </w:r>
      <w:proofErr w:type="gramEnd"/>
      <w:r w:rsidRPr="00D01CDA">
        <w:t>超薄罩面</w:t>
      </w:r>
      <w:r w:rsidRPr="00D01CDA">
        <w:rPr>
          <w:rFonts w:hint="eastAsia"/>
        </w:rPr>
        <w:t>前</w:t>
      </w:r>
      <w:r w:rsidRPr="00D01CDA">
        <w:rPr>
          <w:rFonts w:hint="eastAsia"/>
        </w:rPr>
        <w:t>30</w:t>
      </w:r>
      <w:r w:rsidRPr="00D01CDA">
        <w:rPr>
          <w:rFonts w:hint="eastAsia"/>
        </w:rPr>
        <w:t>～</w:t>
      </w:r>
      <w:r w:rsidRPr="00D01CDA">
        <w:rPr>
          <w:rFonts w:hint="eastAsia"/>
        </w:rPr>
        <w:t>90</w:t>
      </w:r>
      <w:r w:rsidRPr="00D01CDA">
        <w:rPr>
          <w:rFonts w:hint="eastAsia"/>
        </w:rPr>
        <w:t>分钟洒布不</w:t>
      </w:r>
      <w:proofErr w:type="gramStart"/>
      <w:r w:rsidRPr="00D01CDA">
        <w:rPr>
          <w:rFonts w:hint="eastAsia"/>
        </w:rPr>
        <w:t>黏轮非</w:t>
      </w:r>
      <w:proofErr w:type="gramEnd"/>
      <w:r w:rsidRPr="00D01CDA">
        <w:rPr>
          <w:rFonts w:hint="eastAsia"/>
        </w:rPr>
        <w:t>乳化粘层油。</w:t>
      </w:r>
    </w:p>
    <w:p w14:paraId="7BA0BA78" w14:textId="17FE9114" w:rsidR="00BA7475" w:rsidRDefault="00BA7475" w:rsidP="004F5B8B">
      <w:pPr>
        <w:pStyle w:val="3"/>
      </w:pPr>
      <w:r w:rsidRPr="00D01CDA">
        <w:rPr>
          <w:rFonts w:hint="eastAsia"/>
        </w:rPr>
        <w:t>同步施工时，应配备</w:t>
      </w:r>
      <w:r w:rsidR="00E230AD" w:rsidRPr="00D01CDA">
        <w:rPr>
          <w:rFonts w:hint="eastAsia"/>
        </w:rPr>
        <w:t>能同步实施乳化沥青喷洒和混合料摊铺的</w:t>
      </w:r>
      <w:r w:rsidRPr="00D01CDA">
        <w:rPr>
          <w:rFonts w:hint="eastAsia"/>
        </w:rPr>
        <w:t>同步摊铺机，乳化沥青喷洒与混合料摊铺时间间隔不应超过</w:t>
      </w:r>
      <w:r w:rsidRPr="00D01CDA">
        <w:rPr>
          <w:rFonts w:hint="eastAsia"/>
        </w:rPr>
        <w:t>5s</w:t>
      </w:r>
      <w:r w:rsidRPr="00D01CDA">
        <w:rPr>
          <w:rFonts w:hint="eastAsia"/>
        </w:rPr>
        <w:t>，高黏度改性乳化沥青粘层油的喷洒温度宜为</w:t>
      </w:r>
      <w:r w:rsidRPr="00D01CDA">
        <w:rPr>
          <w:rFonts w:hint="eastAsia"/>
        </w:rPr>
        <w:t>60</w:t>
      </w:r>
      <w:r w:rsidRPr="00D01CDA">
        <w:rPr>
          <w:rFonts w:hint="eastAsia"/>
        </w:rPr>
        <w:t>～</w:t>
      </w:r>
      <w:r w:rsidRPr="00D01CDA">
        <w:rPr>
          <w:rFonts w:hint="eastAsia"/>
        </w:rPr>
        <w:t>80</w:t>
      </w:r>
      <w:r w:rsidRPr="00D01CDA">
        <w:rPr>
          <w:rFonts w:hint="eastAsia"/>
        </w:rPr>
        <w:t>℃。</w:t>
      </w:r>
    </w:p>
    <w:p w14:paraId="1C1066A3" w14:textId="77777777" w:rsidR="00171757" w:rsidRPr="00171757" w:rsidRDefault="00171757" w:rsidP="00171757">
      <w:pPr>
        <w:pStyle w:val="a7"/>
        <w:ind w:firstLine="420"/>
      </w:pPr>
    </w:p>
    <w:p w14:paraId="725C4396" w14:textId="77777777" w:rsidR="00BA7475" w:rsidRDefault="00BA7475" w:rsidP="00BA7475">
      <w:pPr>
        <w:pStyle w:val="2"/>
        <w:spacing w:line="360" w:lineRule="auto"/>
        <w:ind w:left="0"/>
      </w:pPr>
      <w:bookmarkStart w:id="108" w:name="_Toc103422200"/>
      <w:bookmarkStart w:id="109" w:name="_Toc119752252"/>
      <w:bookmarkStart w:id="110" w:name="_Toc119837542"/>
      <w:r>
        <w:rPr>
          <w:rFonts w:hint="eastAsia"/>
        </w:rPr>
        <w:lastRenderedPageBreak/>
        <w:t>拌和</w:t>
      </w:r>
      <w:bookmarkEnd w:id="108"/>
      <w:bookmarkEnd w:id="109"/>
      <w:bookmarkEnd w:id="110"/>
    </w:p>
    <w:p w14:paraId="5899B392" w14:textId="463C35D9" w:rsidR="00BA7475" w:rsidRDefault="00867976" w:rsidP="00BA7475">
      <w:pPr>
        <w:pStyle w:val="3"/>
      </w:pPr>
      <w:r>
        <w:rPr>
          <w:rFonts w:hint="eastAsia"/>
        </w:rPr>
        <w:t>高延弹</w:t>
      </w:r>
      <w:r w:rsidR="00BA7475">
        <w:rPr>
          <w:rFonts w:hint="eastAsia"/>
        </w:rPr>
        <w:t>改性沥青</w:t>
      </w:r>
      <w:r w:rsidR="00BA7475" w:rsidRPr="00200CFF">
        <w:rPr>
          <w:rFonts w:hint="eastAsia"/>
        </w:rPr>
        <w:t>混合料应采用间歇式拌</w:t>
      </w:r>
      <w:r w:rsidR="00D0436B" w:rsidRPr="000317DB">
        <w:t>和</w:t>
      </w:r>
      <w:r w:rsidR="00D0436B">
        <w:rPr>
          <w:rFonts w:hint="eastAsia"/>
        </w:rPr>
        <w:t>设备</w:t>
      </w:r>
      <w:r w:rsidR="00BA7475" w:rsidRPr="00200CFF">
        <w:rPr>
          <w:rFonts w:hint="eastAsia"/>
        </w:rPr>
        <w:t>，</w:t>
      </w:r>
      <w:r w:rsidR="00BA7475" w:rsidRPr="000317DB">
        <w:rPr>
          <w:rFonts w:hint="eastAsia"/>
        </w:rPr>
        <w:t>生产前</w:t>
      </w:r>
      <w:r w:rsidR="00D0436B">
        <w:rPr>
          <w:rFonts w:hint="eastAsia"/>
        </w:rPr>
        <w:t>应进行</w:t>
      </w:r>
      <w:r w:rsidR="00BA7475" w:rsidRPr="00200CFF">
        <w:rPr>
          <w:rFonts w:asciiTheme="minorEastAsia" w:eastAsiaTheme="minorEastAsia" w:hAnsiTheme="minorEastAsia" w:hint="eastAsia"/>
        </w:rPr>
        <w:t>检查</w:t>
      </w:r>
      <w:r w:rsidR="00BA7475" w:rsidRPr="000317DB">
        <w:rPr>
          <w:rFonts w:hint="eastAsia"/>
        </w:rPr>
        <w:t>，保证处于正常工作状态，注意拌和楼的计量系统、温度传感器系统等的准确与有效显示。</w:t>
      </w:r>
    </w:p>
    <w:p w14:paraId="0EEAA1B3" w14:textId="0812FABC" w:rsidR="005B2152" w:rsidRPr="005B2152" w:rsidRDefault="005B2152" w:rsidP="005B2152">
      <w:pPr>
        <w:pStyle w:val="3"/>
      </w:pPr>
      <w:proofErr w:type="gramStart"/>
      <w:r>
        <w:rPr>
          <w:rFonts w:hint="eastAsia"/>
        </w:rPr>
        <w:t>高延弹改性沥青</w:t>
      </w:r>
      <w:proofErr w:type="gramEnd"/>
      <w:r>
        <w:rPr>
          <w:rFonts w:hint="eastAsia"/>
        </w:rPr>
        <w:t>采用</w:t>
      </w:r>
      <w:proofErr w:type="gramStart"/>
      <w:r>
        <w:rPr>
          <w:rFonts w:hint="eastAsia"/>
        </w:rPr>
        <w:t>拌和站</w:t>
      </w:r>
      <w:proofErr w:type="gramEnd"/>
      <w:r>
        <w:rPr>
          <w:rFonts w:hint="eastAsia"/>
        </w:rPr>
        <w:t>现场制备时，宜选用湿法改性，也可采用干法直投改性。</w:t>
      </w:r>
    </w:p>
    <w:p w14:paraId="5114321D" w14:textId="28B36A93" w:rsidR="005B2152" w:rsidRPr="000317DB" w:rsidRDefault="005B2152" w:rsidP="005B2152">
      <w:pPr>
        <w:pStyle w:val="3"/>
      </w:pPr>
      <w:r>
        <w:rPr>
          <w:rFonts w:hint="eastAsia"/>
        </w:rPr>
        <w:t>采用现场湿法改性时，应</w:t>
      </w:r>
      <w:r w:rsidRPr="000317DB">
        <w:rPr>
          <w:rFonts w:hint="eastAsia"/>
        </w:rPr>
        <w:t>将</w:t>
      </w:r>
      <w:proofErr w:type="gramStart"/>
      <w:r>
        <w:rPr>
          <w:rFonts w:hint="eastAsia"/>
        </w:rPr>
        <w:t>拌和站</w:t>
      </w:r>
      <w:proofErr w:type="gramEnd"/>
      <w:r w:rsidRPr="000317DB">
        <w:rPr>
          <w:rFonts w:hint="eastAsia"/>
        </w:rPr>
        <w:t>储罐内的</w:t>
      </w:r>
      <w:r>
        <w:rPr>
          <w:rFonts w:hint="eastAsia"/>
        </w:rPr>
        <w:t>S</w:t>
      </w:r>
      <w:r>
        <w:t>BS</w:t>
      </w:r>
      <w:r w:rsidRPr="000317DB">
        <w:rPr>
          <w:rFonts w:hint="eastAsia"/>
        </w:rPr>
        <w:t>改性沥青加热到</w:t>
      </w:r>
      <w:r w:rsidRPr="000317DB">
        <w:rPr>
          <w:rFonts w:hint="eastAsia"/>
        </w:rPr>
        <w:t>16</w:t>
      </w:r>
      <w:r>
        <w:t>0</w:t>
      </w:r>
      <w:r w:rsidRPr="000317DB">
        <w:rPr>
          <w:rFonts w:hint="eastAsia"/>
        </w:rPr>
        <w:t>-175</w:t>
      </w:r>
      <w:r w:rsidRPr="000317DB">
        <w:rPr>
          <w:rFonts w:hint="eastAsia"/>
        </w:rPr>
        <w:t>℃</w:t>
      </w:r>
      <w:r>
        <w:rPr>
          <w:rFonts w:hint="eastAsia"/>
        </w:rPr>
        <w:t>，</w:t>
      </w:r>
      <w:r w:rsidRPr="000317DB">
        <w:rPr>
          <w:rFonts w:hint="eastAsia"/>
        </w:rPr>
        <w:t>按照设计添加量人工或机械添加</w:t>
      </w:r>
      <w:r>
        <w:t>改性剂</w:t>
      </w:r>
      <w:r w:rsidRPr="000317DB">
        <w:rPr>
          <w:rFonts w:hint="eastAsia"/>
        </w:rPr>
        <w:t>到沥青储罐中，保持</w:t>
      </w:r>
      <w:r w:rsidRPr="000317DB">
        <w:rPr>
          <w:rFonts w:hint="eastAsia"/>
        </w:rPr>
        <w:t>165-175</w:t>
      </w:r>
      <w:r w:rsidRPr="000317DB">
        <w:rPr>
          <w:rFonts w:hint="eastAsia"/>
        </w:rPr>
        <w:t>℃条件下桨叶式搅拌器机械搅拌</w:t>
      </w:r>
      <w:r w:rsidR="008A4564">
        <w:t>2h</w:t>
      </w:r>
      <w:r w:rsidR="008A4564">
        <w:rPr>
          <w:rFonts w:hint="eastAsia"/>
        </w:rPr>
        <w:t>以上</w:t>
      </w:r>
      <w:r w:rsidRPr="000317DB">
        <w:rPr>
          <w:rFonts w:hint="eastAsia"/>
        </w:rPr>
        <w:t>。</w:t>
      </w:r>
    </w:p>
    <w:p w14:paraId="0ED35303" w14:textId="6FEA09EB" w:rsidR="005B2152" w:rsidRDefault="005B2152" w:rsidP="005B2152">
      <w:pPr>
        <w:pStyle w:val="3"/>
      </w:pPr>
      <w:r>
        <w:rPr>
          <w:rFonts w:hint="eastAsia"/>
        </w:rPr>
        <w:t>干法直投</w:t>
      </w:r>
      <w:r w:rsidR="009C670B" w:rsidRPr="009C670B">
        <w:rPr>
          <w:rFonts w:hint="eastAsia"/>
        </w:rPr>
        <w:t>高延弹</w:t>
      </w:r>
      <w:r>
        <w:rPr>
          <w:rFonts w:hint="eastAsia"/>
        </w:rPr>
        <w:t>改性剂可采用人工或机械方式。对于超过</w:t>
      </w:r>
      <w:r>
        <w:rPr>
          <w:rFonts w:hint="eastAsia"/>
        </w:rPr>
        <w:t>1</w:t>
      </w:r>
      <w:r>
        <w:t>0</w:t>
      </w:r>
      <w:r>
        <w:rPr>
          <w:rFonts w:hint="eastAsia"/>
        </w:rPr>
        <w:t>个台班的项目，宜选用机械自动输送投料方式。</w:t>
      </w:r>
    </w:p>
    <w:p w14:paraId="5C2450B6" w14:textId="79C92F8C" w:rsidR="005B2152" w:rsidRDefault="005B2152" w:rsidP="005B2152">
      <w:pPr>
        <w:pStyle w:val="3"/>
      </w:pPr>
      <w:r>
        <w:rPr>
          <w:rFonts w:hint="eastAsia"/>
        </w:rPr>
        <w:t>人工投放干法改性剂时，应按设计用量计算拌和楼每盘用量，提前将改性剂置放</w:t>
      </w:r>
      <w:proofErr w:type="gramStart"/>
      <w:r>
        <w:rPr>
          <w:rFonts w:hint="eastAsia"/>
        </w:rPr>
        <w:t>于拌缸投料</w:t>
      </w:r>
      <w:proofErr w:type="gramEnd"/>
      <w:r>
        <w:rPr>
          <w:rFonts w:hint="eastAsia"/>
        </w:rPr>
        <w:t>口，在热料仓集料释放的同时，人工直接投入拌缸，应安排两人以上按时按量投入，避免多投、漏投。</w:t>
      </w:r>
    </w:p>
    <w:p w14:paraId="78393FEA" w14:textId="77777777" w:rsidR="005B2152" w:rsidRDefault="005B2152" w:rsidP="005B2152">
      <w:pPr>
        <w:pStyle w:val="3"/>
      </w:pPr>
      <w:r>
        <w:rPr>
          <w:rFonts w:hint="eastAsia"/>
        </w:rPr>
        <w:t>采用机械方式投放时，投放设备计量精度应准确、稳定，确保连续生产时能按实按量投入。有条件时，宜采取自动化数据采集、远程监控等管理措施。</w:t>
      </w:r>
    </w:p>
    <w:p w14:paraId="7E64056C" w14:textId="1EFB503D" w:rsidR="00BA7475" w:rsidRDefault="00867976" w:rsidP="00BA7475">
      <w:pPr>
        <w:pStyle w:val="3"/>
      </w:pPr>
      <w:r>
        <w:rPr>
          <w:rFonts w:hint="eastAsia"/>
        </w:rPr>
        <w:t>高延弹</w:t>
      </w:r>
      <w:r w:rsidR="00BA7475" w:rsidRPr="00967BD1">
        <w:rPr>
          <w:rFonts w:hint="eastAsia"/>
        </w:rPr>
        <w:t>改性沥青</w:t>
      </w:r>
      <w:r w:rsidR="00BA7475" w:rsidRPr="00200CFF">
        <w:rPr>
          <w:rFonts w:asciiTheme="minorEastAsia" w:eastAsiaTheme="minorEastAsia" w:hAnsiTheme="minorEastAsia" w:hint="eastAsia"/>
        </w:rPr>
        <w:t>混合料</w:t>
      </w:r>
      <w:r w:rsidR="00BA7475" w:rsidRPr="00967BD1">
        <w:rPr>
          <w:rFonts w:hint="eastAsia"/>
        </w:rPr>
        <w:t>采用干法直投改性剂改性方式时，间歇式拌和机每盘的生产周期应适当延长</w:t>
      </w:r>
      <w:r w:rsidR="00BA7475" w:rsidRPr="00967BD1">
        <w:rPr>
          <w:rFonts w:hint="eastAsia"/>
        </w:rPr>
        <w:t>5</w:t>
      </w:r>
      <w:r w:rsidR="00BA7475" w:rsidRPr="00967BD1">
        <w:rPr>
          <w:rFonts w:hint="eastAsia"/>
        </w:rPr>
        <w:t>～</w:t>
      </w:r>
      <w:r w:rsidR="00BA7475" w:rsidRPr="00967BD1">
        <w:rPr>
          <w:rFonts w:hint="eastAsia"/>
        </w:rPr>
        <w:t>10s</w:t>
      </w:r>
      <w:r w:rsidR="00BA7475">
        <w:rPr>
          <w:rFonts w:hint="eastAsia"/>
        </w:rPr>
        <w:t>，整体</w:t>
      </w:r>
      <w:r w:rsidR="008A4564">
        <w:rPr>
          <w:rFonts w:hint="eastAsia"/>
        </w:rPr>
        <w:t>拌和时间</w:t>
      </w:r>
      <w:r w:rsidR="00BA7475">
        <w:rPr>
          <w:rFonts w:hint="eastAsia"/>
        </w:rPr>
        <w:t>不低于</w:t>
      </w:r>
      <w:r w:rsidR="00BA7475">
        <w:rPr>
          <w:rFonts w:hint="eastAsia"/>
        </w:rPr>
        <w:t>5</w:t>
      </w:r>
      <w:r w:rsidR="00BA7475">
        <w:t>0s</w:t>
      </w:r>
      <w:r w:rsidR="00BA7475" w:rsidRPr="00967BD1">
        <w:rPr>
          <w:rFonts w:hint="eastAsia"/>
        </w:rPr>
        <w:t>。</w:t>
      </w:r>
    </w:p>
    <w:p w14:paraId="2DCAB424" w14:textId="3E2C8891" w:rsidR="005B2152" w:rsidRPr="000317DB" w:rsidRDefault="005B2152" w:rsidP="005B2152">
      <w:pPr>
        <w:pStyle w:val="3"/>
      </w:pPr>
      <w:r>
        <w:lastRenderedPageBreak/>
        <w:t>高延弹改性沥青混合料</w:t>
      </w:r>
      <w:r w:rsidRPr="000317DB">
        <w:t>的拌和</w:t>
      </w:r>
      <w:r w:rsidRPr="000317DB">
        <w:rPr>
          <w:rFonts w:hint="eastAsia"/>
        </w:rPr>
        <w:t>参数</w:t>
      </w:r>
      <w:r w:rsidRPr="000317DB">
        <w:t>应符合表</w:t>
      </w:r>
      <w:r>
        <w:t>8.3.</w:t>
      </w:r>
      <w:r w:rsidR="00DC1A5F">
        <w:t>8</w:t>
      </w:r>
      <w:r w:rsidRPr="000317DB">
        <w:t>中的规定</w:t>
      </w:r>
      <w:r w:rsidRPr="000317DB">
        <w:rPr>
          <w:rFonts w:hint="eastAsia"/>
        </w:rPr>
        <w:t>。</w:t>
      </w:r>
    </w:p>
    <w:p w14:paraId="546D919C" w14:textId="42F2DB05" w:rsidR="005B2152" w:rsidRPr="00DE0E4D" w:rsidRDefault="005B2152" w:rsidP="005B2152">
      <w:pPr>
        <w:pStyle w:val="a4"/>
        <w:numPr>
          <w:ilvl w:val="0"/>
          <w:numId w:val="0"/>
        </w:numPr>
        <w:spacing w:before="156" w:after="156"/>
      </w:pPr>
      <w:r w:rsidRPr="00DE0E4D">
        <w:t>表8.</w:t>
      </w:r>
      <w:r>
        <w:t>3</w:t>
      </w:r>
      <w:r w:rsidRPr="00DE0E4D">
        <w:rPr>
          <w:rFonts w:hint="eastAsia"/>
        </w:rPr>
        <w:t>.</w:t>
      </w:r>
      <w:r w:rsidR="00DC1A5F">
        <w:t>8</w:t>
      </w:r>
      <w:r w:rsidRPr="00DE0E4D">
        <w:t xml:space="preserve"> 高延弹改性沥青混合料的拌和</w:t>
      </w:r>
      <w:r w:rsidRPr="00DE0E4D">
        <w:rPr>
          <w:rFonts w:hint="eastAsia"/>
        </w:rPr>
        <w:t>参数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40"/>
        <w:gridCol w:w="1376"/>
        <w:gridCol w:w="2798"/>
      </w:tblGrid>
      <w:tr w:rsidR="00EF2241" w:rsidRPr="00200CFF" w14:paraId="04FFE63B" w14:textId="77777777" w:rsidTr="00EF2241">
        <w:trPr>
          <w:jc w:val="center"/>
        </w:trPr>
        <w:tc>
          <w:tcPr>
            <w:tcW w:w="1746" w:type="pct"/>
            <w:vAlign w:val="center"/>
          </w:tcPr>
          <w:p w14:paraId="01E6C4AA" w14:textId="6830214D" w:rsidR="00EF2241" w:rsidRPr="00200CFF" w:rsidRDefault="00EF2241" w:rsidP="002911CE">
            <w:pPr>
              <w:jc w:val="center"/>
            </w:pPr>
            <w:r>
              <w:rPr>
                <w:rFonts w:hint="eastAsia"/>
              </w:rPr>
              <w:t>项目</w:t>
            </w:r>
          </w:p>
        </w:tc>
        <w:tc>
          <w:tcPr>
            <w:tcW w:w="1073" w:type="pct"/>
          </w:tcPr>
          <w:p w14:paraId="0D136270" w14:textId="599C9D3F" w:rsidR="00EF2241" w:rsidRPr="00200CFF" w:rsidRDefault="00EF2241" w:rsidP="002911CE">
            <w:pPr>
              <w:jc w:val="center"/>
            </w:pPr>
            <w:r>
              <w:rPr>
                <w:rFonts w:hint="eastAsia"/>
              </w:rPr>
              <w:t>单位</w:t>
            </w:r>
          </w:p>
        </w:tc>
        <w:tc>
          <w:tcPr>
            <w:tcW w:w="2181" w:type="pct"/>
            <w:vAlign w:val="center"/>
          </w:tcPr>
          <w:p w14:paraId="3BB40A67" w14:textId="6E514BB0" w:rsidR="00EF2241" w:rsidRPr="00200CFF" w:rsidRDefault="00EF2241" w:rsidP="002911CE">
            <w:pPr>
              <w:jc w:val="center"/>
            </w:pPr>
            <w:r>
              <w:rPr>
                <w:rFonts w:hint="eastAsia"/>
              </w:rPr>
              <w:t>技术要求</w:t>
            </w:r>
          </w:p>
        </w:tc>
      </w:tr>
      <w:tr w:rsidR="00EF2241" w:rsidRPr="00200CFF" w14:paraId="756DA359" w14:textId="77777777" w:rsidTr="00EF2241">
        <w:trPr>
          <w:jc w:val="center"/>
        </w:trPr>
        <w:tc>
          <w:tcPr>
            <w:tcW w:w="1746" w:type="pct"/>
            <w:vAlign w:val="center"/>
          </w:tcPr>
          <w:p w14:paraId="0A77E0EC" w14:textId="0BD101F5" w:rsidR="00EF2241" w:rsidRPr="00200CFF" w:rsidRDefault="00EF2241" w:rsidP="002911CE">
            <w:pPr>
              <w:jc w:val="center"/>
            </w:pPr>
            <w:r w:rsidRPr="00200CFF">
              <w:rPr>
                <w:rFonts w:hint="eastAsia"/>
              </w:rPr>
              <w:t>集料加热温度</w:t>
            </w:r>
          </w:p>
        </w:tc>
        <w:tc>
          <w:tcPr>
            <w:tcW w:w="1073" w:type="pct"/>
          </w:tcPr>
          <w:p w14:paraId="344078F9" w14:textId="3C5A648C" w:rsidR="00EF2241" w:rsidRPr="00200CFF" w:rsidRDefault="00EF2241" w:rsidP="002911CE">
            <w:pPr>
              <w:jc w:val="center"/>
            </w:pPr>
            <w:r w:rsidRPr="00200CFF">
              <w:t>℃</w:t>
            </w:r>
          </w:p>
        </w:tc>
        <w:tc>
          <w:tcPr>
            <w:tcW w:w="2181" w:type="pct"/>
            <w:vAlign w:val="center"/>
          </w:tcPr>
          <w:p w14:paraId="33FC69A5" w14:textId="03A6E233" w:rsidR="00EF2241" w:rsidRPr="00200CFF" w:rsidRDefault="00EF2241" w:rsidP="002911CE">
            <w:pPr>
              <w:jc w:val="center"/>
            </w:pPr>
            <w:r w:rsidRPr="00200CFF">
              <w:t>180</w:t>
            </w:r>
            <w:r w:rsidRPr="00200CFF">
              <w:rPr>
                <w:rFonts w:hint="eastAsia"/>
              </w:rPr>
              <w:t>~</w:t>
            </w:r>
            <w:r w:rsidRPr="00200CFF">
              <w:t>200</w:t>
            </w:r>
          </w:p>
        </w:tc>
      </w:tr>
      <w:tr w:rsidR="00EF2241" w:rsidRPr="00200CFF" w14:paraId="57447D84" w14:textId="77777777" w:rsidTr="00EF2241">
        <w:trPr>
          <w:jc w:val="center"/>
        </w:trPr>
        <w:tc>
          <w:tcPr>
            <w:tcW w:w="1746" w:type="pct"/>
            <w:vAlign w:val="center"/>
          </w:tcPr>
          <w:p w14:paraId="0A208752" w14:textId="6C44CF7F" w:rsidR="00EF2241" w:rsidRPr="00200CFF" w:rsidRDefault="00EF2241" w:rsidP="002911CE">
            <w:pPr>
              <w:jc w:val="center"/>
            </w:pPr>
            <w:r w:rsidRPr="00200CFF">
              <w:rPr>
                <w:rFonts w:hint="eastAsia"/>
              </w:rPr>
              <w:t>沥青加热温度</w:t>
            </w:r>
          </w:p>
        </w:tc>
        <w:tc>
          <w:tcPr>
            <w:tcW w:w="1073" w:type="pct"/>
          </w:tcPr>
          <w:p w14:paraId="13EC447E" w14:textId="7299EEB6" w:rsidR="00EF2241" w:rsidRPr="006B5C3F" w:rsidRDefault="00EF2241" w:rsidP="002911CE">
            <w:pPr>
              <w:jc w:val="center"/>
            </w:pPr>
            <w:r w:rsidRPr="00200CFF">
              <w:t>℃</w:t>
            </w:r>
          </w:p>
        </w:tc>
        <w:tc>
          <w:tcPr>
            <w:tcW w:w="2181" w:type="pct"/>
            <w:vAlign w:val="center"/>
          </w:tcPr>
          <w:p w14:paraId="1CF3FD2E" w14:textId="286DB602" w:rsidR="00EF2241" w:rsidRPr="00200CFF" w:rsidRDefault="00EF2241" w:rsidP="002911CE">
            <w:pPr>
              <w:jc w:val="center"/>
            </w:pPr>
            <w:r w:rsidRPr="006B5C3F">
              <w:t>160</w:t>
            </w:r>
            <w:r w:rsidRPr="00EF2241">
              <w:rPr>
                <w:sz w:val="22"/>
                <w:szCs w:val="22"/>
              </w:rPr>
              <w:t>~</w:t>
            </w:r>
            <w:r w:rsidRPr="00200CFF">
              <w:t>180</w:t>
            </w:r>
          </w:p>
        </w:tc>
      </w:tr>
      <w:tr w:rsidR="00EF2241" w:rsidRPr="00200CFF" w14:paraId="2865E79B" w14:textId="77777777" w:rsidTr="00EF2241">
        <w:trPr>
          <w:jc w:val="center"/>
        </w:trPr>
        <w:tc>
          <w:tcPr>
            <w:tcW w:w="1746" w:type="pct"/>
            <w:vAlign w:val="center"/>
          </w:tcPr>
          <w:p w14:paraId="79900671" w14:textId="26D91D85" w:rsidR="00EF2241" w:rsidRPr="00200CFF" w:rsidRDefault="00EF2241" w:rsidP="002911CE">
            <w:pPr>
              <w:jc w:val="center"/>
            </w:pPr>
            <w:r w:rsidRPr="00200CFF">
              <w:rPr>
                <w:rFonts w:hint="eastAsia"/>
              </w:rPr>
              <w:t>出料温度</w:t>
            </w:r>
          </w:p>
        </w:tc>
        <w:tc>
          <w:tcPr>
            <w:tcW w:w="1073" w:type="pct"/>
          </w:tcPr>
          <w:p w14:paraId="77DE05D4" w14:textId="1667BDE5" w:rsidR="00EF2241" w:rsidRPr="00200CFF" w:rsidDel="006B5C3F" w:rsidRDefault="00EF2241" w:rsidP="002911CE">
            <w:pPr>
              <w:jc w:val="center"/>
            </w:pPr>
            <w:r w:rsidRPr="00200CFF">
              <w:t>℃</w:t>
            </w:r>
          </w:p>
        </w:tc>
        <w:tc>
          <w:tcPr>
            <w:tcW w:w="2181" w:type="pct"/>
            <w:vAlign w:val="center"/>
          </w:tcPr>
          <w:p w14:paraId="255426EC" w14:textId="191E157E" w:rsidR="00EF2241" w:rsidRPr="00200CFF" w:rsidRDefault="00EF2241" w:rsidP="002911CE">
            <w:pPr>
              <w:jc w:val="center"/>
            </w:pPr>
            <w:r w:rsidRPr="00200CFF">
              <w:t>1</w:t>
            </w:r>
            <w:r>
              <w:t>7</w:t>
            </w:r>
            <w:r w:rsidRPr="00200CFF">
              <w:t>0</w:t>
            </w:r>
            <w:r w:rsidRPr="00200CFF">
              <w:rPr>
                <w:rFonts w:hint="eastAsia"/>
              </w:rPr>
              <w:t>~</w:t>
            </w:r>
            <w:r w:rsidRPr="00200CFF">
              <w:t>185</w:t>
            </w:r>
          </w:p>
        </w:tc>
      </w:tr>
      <w:tr w:rsidR="00EF2241" w:rsidRPr="00200CFF" w14:paraId="6368F5C2" w14:textId="77777777" w:rsidTr="00EF2241">
        <w:trPr>
          <w:jc w:val="center"/>
        </w:trPr>
        <w:tc>
          <w:tcPr>
            <w:tcW w:w="1746" w:type="pct"/>
            <w:vAlign w:val="center"/>
          </w:tcPr>
          <w:p w14:paraId="30908A91" w14:textId="724E3DD2" w:rsidR="00EF2241" w:rsidRPr="00200CFF" w:rsidRDefault="00EF2241" w:rsidP="002911CE">
            <w:pPr>
              <w:jc w:val="center"/>
            </w:pPr>
            <w:r>
              <w:rPr>
                <w:rFonts w:hint="eastAsia"/>
              </w:rPr>
              <w:t>弃料温度</w:t>
            </w:r>
          </w:p>
        </w:tc>
        <w:tc>
          <w:tcPr>
            <w:tcW w:w="1073" w:type="pct"/>
          </w:tcPr>
          <w:p w14:paraId="5FCDC8C8" w14:textId="24ECC4BF" w:rsidR="00EF2241" w:rsidRDefault="00EF2241" w:rsidP="002911CE">
            <w:pPr>
              <w:jc w:val="center"/>
            </w:pPr>
            <w:r w:rsidRPr="00200CFF">
              <w:t>℃</w:t>
            </w:r>
          </w:p>
        </w:tc>
        <w:tc>
          <w:tcPr>
            <w:tcW w:w="2181" w:type="pct"/>
            <w:vAlign w:val="center"/>
          </w:tcPr>
          <w:p w14:paraId="3420A50F" w14:textId="1B928A3B" w:rsidR="00EF2241" w:rsidRPr="00200CFF" w:rsidDel="006B5C3F" w:rsidRDefault="00EF2241" w:rsidP="002911CE">
            <w:pPr>
              <w:jc w:val="center"/>
            </w:pPr>
            <w:r>
              <w:rPr>
                <w:rFonts w:hint="eastAsia"/>
              </w:rPr>
              <w:t>＞</w:t>
            </w:r>
            <w:r>
              <w:rPr>
                <w:rFonts w:hint="eastAsia"/>
              </w:rPr>
              <w:t>1</w:t>
            </w:r>
            <w:r>
              <w:t>95</w:t>
            </w:r>
          </w:p>
        </w:tc>
      </w:tr>
      <w:tr w:rsidR="00EF2241" w:rsidRPr="00200CFF" w14:paraId="2971DE5E" w14:textId="77777777" w:rsidTr="00EF2241">
        <w:trPr>
          <w:jc w:val="center"/>
        </w:trPr>
        <w:tc>
          <w:tcPr>
            <w:tcW w:w="1746" w:type="pct"/>
            <w:vAlign w:val="center"/>
          </w:tcPr>
          <w:p w14:paraId="6872DDCD" w14:textId="3EA69E92" w:rsidR="00EF2241" w:rsidRPr="00200CFF" w:rsidRDefault="00EF2241" w:rsidP="002911CE">
            <w:pPr>
              <w:jc w:val="center"/>
            </w:pPr>
            <w:r w:rsidRPr="00200CFF">
              <w:rPr>
                <w:rFonts w:hint="eastAsia"/>
              </w:rPr>
              <w:t>湿</w:t>
            </w:r>
            <w:proofErr w:type="gramStart"/>
            <w:r w:rsidRPr="00200CFF">
              <w:rPr>
                <w:rFonts w:hint="eastAsia"/>
              </w:rPr>
              <w:t>拌时间</w:t>
            </w:r>
            <w:proofErr w:type="gramEnd"/>
          </w:p>
        </w:tc>
        <w:tc>
          <w:tcPr>
            <w:tcW w:w="1073" w:type="pct"/>
          </w:tcPr>
          <w:p w14:paraId="34223425" w14:textId="163BB665" w:rsidR="00EF2241" w:rsidRDefault="00EF2241" w:rsidP="002911CE">
            <w:pPr>
              <w:jc w:val="center"/>
            </w:pPr>
            <w:r w:rsidRPr="00200CFF">
              <w:rPr>
                <w:rFonts w:hint="eastAsia"/>
              </w:rPr>
              <w:t>s</w:t>
            </w:r>
          </w:p>
        </w:tc>
        <w:tc>
          <w:tcPr>
            <w:tcW w:w="2181" w:type="pct"/>
            <w:vAlign w:val="center"/>
          </w:tcPr>
          <w:p w14:paraId="19B40007" w14:textId="749C8834" w:rsidR="00EF2241" w:rsidRPr="00200CFF" w:rsidRDefault="00EF2241" w:rsidP="002911CE">
            <w:pPr>
              <w:jc w:val="center"/>
            </w:pPr>
            <w:r>
              <w:rPr>
                <w:rFonts w:hint="eastAsia"/>
              </w:rPr>
              <w:t>≥</w:t>
            </w:r>
            <w:r>
              <w:t>50</w:t>
            </w:r>
          </w:p>
        </w:tc>
      </w:tr>
    </w:tbl>
    <w:p w14:paraId="5E30EBC1" w14:textId="77777777" w:rsidR="00BA7475" w:rsidRPr="000317DB" w:rsidRDefault="00BA7475" w:rsidP="00BA7475">
      <w:pPr>
        <w:pStyle w:val="3"/>
      </w:pPr>
      <w:r w:rsidRPr="00200CFF">
        <w:rPr>
          <w:rFonts w:hint="eastAsia"/>
        </w:rPr>
        <w:t>混合料拌和后外观应均匀黝黑，无花白料，无结团现象。</w:t>
      </w:r>
    </w:p>
    <w:p w14:paraId="15D13E22" w14:textId="2BE16B7E" w:rsidR="00BA7475" w:rsidRDefault="00BA7475" w:rsidP="00BA7475">
      <w:pPr>
        <w:pStyle w:val="3"/>
      </w:pPr>
      <w:r>
        <w:t>高延弹改性沥青</w:t>
      </w:r>
      <w:r w:rsidRPr="00200CFF">
        <w:rPr>
          <w:rFonts w:asciiTheme="minorEastAsia" w:eastAsiaTheme="minorEastAsia" w:hAnsiTheme="minorEastAsia"/>
        </w:rPr>
        <w:t>混合料</w:t>
      </w:r>
      <w:r w:rsidRPr="000317DB">
        <w:t>出厂时应逐车检测沥青混合料的重量和温度，记录出厂时间，签发运料单。</w:t>
      </w:r>
    </w:p>
    <w:p w14:paraId="17494ADD" w14:textId="77777777" w:rsidR="00BA7475" w:rsidRDefault="00BA7475" w:rsidP="00BA7475">
      <w:pPr>
        <w:pStyle w:val="2"/>
        <w:spacing w:line="360" w:lineRule="auto"/>
        <w:ind w:left="0"/>
      </w:pPr>
      <w:bookmarkStart w:id="111" w:name="_Toc97124294"/>
      <w:bookmarkStart w:id="112" w:name="_Toc103422201"/>
      <w:bookmarkStart w:id="113" w:name="_Toc119752253"/>
      <w:bookmarkStart w:id="114" w:name="_Toc119837543"/>
      <w:r w:rsidRPr="00967BD1">
        <w:t>运输</w:t>
      </w:r>
      <w:bookmarkEnd w:id="111"/>
      <w:bookmarkEnd w:id="112"/>
      <w:bookmarkEnd w:id="113"/>
      <w:bookmarkEnd w:id="114"/>
    </w:p>
    <w:p w14:paraId="71C9AFB6" w14:textId="38A173E8" w:rsidR="00BA7475" w:rsidRPr="000317DB" w:rsidRDefault="00BA7475" w:rsidP="00BA7475">
      <w:pPr>
        <w:pStyle w:val="3"/>
      </w:pPr>
      <w:r w:rsidRPr="000317DB">
        <w:rPr>
          <w:rFonts w:hint="eastAsia"/>
        </w:rPr>
        <w:t>运料车</w:t>
      </w:r>
      <w:r w:rsidR="00B55AF7" w:rsidRPr="000317DB">
        <w:rPr>
          <w:rFonts w:hint="eastAsia"/>
        </w:rPr>
        <w:t>车厢</w:t>
      </w:r>
      <w:r w:rsidRPr="000317DB">
        <w:rPr>
          <w:rFonts w:hint="eastAsia"/>
        </w:rPr>
        <w:t>必须清理干净，不能有残存沥青混合料。</w:t>
      </w:r>
    </w:p>
    <w:p w14:paraId="6166D87E" w14:textId="77777777" w:rsidR="00BA7475" w:rsidRPr="000317DB" w:rsidRDefault="00BA7475" w:rsidP="00BA7475">
      <w:pPr>
        <w:pStyle w:val="3"/>
      </w:pPr>
      <w:r w:rsidRPr="000317DB">
        <w:rPr>
          <w:rFonts w:hint="eastAsia"/>
        </w:rPr>
        <w:t>运料车的车厢底部和侧面板涂刷适当的油水混合物作隔离，其中所用的油应不溶解沥青。</w:t>
      </w:r>
    </w:p>
    <w:p w14:paraId="418C51E2" w14:textId="77777777" w:rsidR="00BA7475" w:rsidRPr="000317DB" w:rsidRDefault="00BA7475" w:rsidP="00BA7475">
      <w:pPr>
        <w:pStyle w:val="3"/>
      </w:pPr>
      <w:r w:rsidRPr="000317DB">
        <w:rPr>
          <w:rFonts w:hint="eastAsia"/>
        </w:rPr>
        <w:t>每辆运料车在运输过程中必须盖布防雨、防尘与保温。</w:t>
      </w:r>
    </w:p>
    <w:p w14:paraId="3F2E2B76" w14:textId="77777777" w:rsidR="00BA7475" w:rsidRDefault="00BA7475" w:rsidP="00BA7475">
      <w:pPr>
        <w:pStyle w:val="2"/>
        <w:spacing w:line="360" w:lineRule="auto"/>
        <w:ind w:left="0"/>
      </w:pPr>
      <w:bookmarkStart w:id="115" w:name="_Toc97124296"/>
      <w:bookmarkStart w:id="116" w:name="_Toc103422202"/>
      <w:bookmarkStart w:id="117" w:name="_Toc119752254"/>
      <w:bookmarkStart w:id="118" w:name="_Toc119837544"/>
      <w:r>
        <w:t>摊铺</w:t>
      </w:r>
      <w:bookmarkEnd w:id="115"/>
      <w:bookmarkEnd w:id="116"/>
      <w:bookmarkEnd w:id="117"/>
      <w:bookmarkEnd w:id="118"/>
    </w:p>
    <w:p w14:paraId="694617F8" w14:textId="0AA308F4" w:rsidR="00BA7475" w:rsidRDefault="00BA7475" w:rsidP="00BA7475">
      <w:pPr>
        <w:pStyle w:val="3"/>
      </w:pPr>
      <w:r w:rsidRPr="000317DB">
        <w:rPr>
          <w:rFonts w:hint="eastAsia"/>
        </w:rPr>
        <w:t>提前</w:t>
      </w:r>
      <w:r w:rsidRPr="000317DB">
        <w:rPr>
          <w:rFonts w:hint="eastAsia"/>
        </w:rPr>
        <w:t>0.5</w:t>
      </w:r>
      <w:r w:rsidRPr="000317DB">
        <w:rPr>
          <w:rFonts w:hint="eastAsia"/>
        </w:rPr>
        <w:t>～</w:t>
      </w:r>
      <w:r w:rsidRPr="000317DB">
        <w:rPr>
          <w:rFonts w:hint="eastAsia"/>
        </w:rPr>
        <w:t>1h</w:t>
      </w:r>
      <w:r w:rsidRPr="000317DB">
        <w:rPr>
          <w:rFonts w:hint="eastAsia"/>
        </w:rPr>
        <w:t>预热</w:t>
      </w:r>
      <w:proofErr w:type="gramStart"/>
      <w:r w:rsidRPr="000317DB">
        <w:rPr>
          <w:rFonts w:hint="eastAsia"/>
        </w:rPr>
        <w:t>熨</w:t>
      </w:r>
      <w:proofErr w:type="gramEnd"/>
      <w:r w:rsidRPr="000317DB">
        <w:rPr>
          <w:rFonts w:hint="eastAsia"/>
        </w:rPr>
        <w:t>平板至</w:t>
      </w:r>
      <w:r w:rsidR="00B55AF7">
        <w:t>130</w:t>
      </w:r>
      <w:r w:rsidRPr="000317DB">
        <w:rPr>
          <w:rFonts w:hint="eastAsia"/>
        </w:rPr>
        <w:t>℃</w:t>
      </w:r>
      <w:r w:rsidR="00B55AF7">
        <w:rPr>
          <w:rFonts w:hint="eastAsia"/>
        </w:rPr>
        <w:t>以上</w:t>
      </w:r>
      <w:r w:rsidRPr="000317DB">
        <w:rPr>
          <w:rFonts w:hint="eastAsia"/>
        </w:rPr>
        <w:t>。</w:t>
      </w:r>
    </w:p>
    <w:p w14:paraId="41127796" w14:textId="54EB707F" w:rsidR="00BA7475" w:rsidRPr="000317DB" w:rsidRDefault="00BA7475" w:rsidP="00BA7475">
      <w:pPr>
        <w:pStyle w:val="3"/>
      </w:pPr>
      <w:r w:rsidRPr="000317DB">
        <w:rPr>
          <w:rFonts w:hint="eastAsia"/>
        </w:rPr>
        <w:t>摊铺起步速度控制在</w:t>
      </w:r>
      <w:r w:rsidRPr="000317DB">
        <w:rPr>
          <w:rFonts w:hint="eastAsia"/>
        </w:rPr>
        <w:t>2-4</w:t>
      </w:r>
      <w:r w:rsidRPr="000317DB">
        <w:rPr>
          <w:rFonts w:hint="eastAsia"/>
        </w:rPr>
        <w:t>米</w:t>
      </w:r>
      <w:r w:rsidRPr="000317DB">
        <w:rPr>
          <w:rFonts w:hint="eastAsia"/>
        </w:rPr>
        <w:t>/</w:t>
      </w:r>
      <w:r w:rsidRPr="000317DB">
        <w:rPr>
          <w:rFonts w:hint="eastAsia"/>
        </w:rPr>
        <w:t>分钟，待正常后以</w:t>
      </w:r>
      <w:bookmarkStart w:id="119" w:name="_Hlk104209928"/>
      <w:r w:rsidR="009B5106">
        <w:t>5</w:t>
      </w:r>
      <w:r w:rsidRPr="000317DB">
        <w:rPr>
          <w:rFonts w:hint="eastAsia"/>
        </w:rPr>
        <w:t>-</w:t>
      </w:r>
      <w:r w:rsidR="009B5106">
        <w:t>9</w:t>
      </w:r>
      <w:r w:rsidRPr="000317DB">
        <w:rPr>
          <w:rFonts w:hint="eastAsia"/>
        </w:rPr>
        <w:t>米</w:t>
      </w:r>
      <w:r w:rsidRPr="000317DB">
        <w:rPr>
          <w:rFonts w:hint="eastAsia"/>
        </w:rPr>
        <w:t>/</w:t>
      </w:r>
      <w:r w:rsidRPr="000317DB">
        <w:rPr>
          <w:rFonts w:hint="eastAsia"/>
        </w:rPr>
        <w:t>分钟</w:t>
      </w:r>
      <w:bookmarkEnd w:id="119"/>
      <w:r w:rsidRPr="000317DB">
        <w:rPr>
          <w:rFonts w:hint="eastAsia"/>
        </w:rPr>
        <w:t>速度向前均匀连续摊铺，并根据旧路面情况进行调整，车辙越</w:t>
      </w:r>
      <w:r w:rsidRPr="000317DB">
        <w:rPr>
          <w:rFonts w:hint="eastAsia"/>
        </w:rPr>
        <w:lastRenderedPageBreak/>
        <w:t>深，摊铺速度越慢，以保证平整度。</w:t>
      </w:r>
    </w:p>
    <w:p w14:paraId="7C827DF2" w14:textId="77777777" w:rsidR="00BA7475" w:rsidRPr="000317DB" w:rsidRDefault="00BA7475" w:rsidP="00BA7475">
      <w:pPr>
        <w:pStyle w:val="3"/>
      </w:pPr>
      <w:r w:rsidRPr="000317DB">
        <w:rPr>
          <w:rFonts w:hint="eastAsia"/>
        </w:rPr>
        <w:t>由于摊铺厚度较薄，混合料颗粒较细，摊铺时可能不均匀，应对混合料摊铺厚度不足之处予以人工加料。</w:t>
      </w:r>
    </w:p>
    <w:p w14:paraId="35269F8E" w14:textId="099FE4EA" w:rsidR="00BA7475" w:rsidRDefault="00B55AF7" w:rsidP="00BA7475">
      <w:pPr>
        <w:pStyle w:val="3"/>
      </w:pPr>
      <w:r>
        <w:rPr>
          <w:rFonts w:hint="eastAsia"/>
        </w:rPr>
        <w:t>摊铺完的混合料</w:t>
      </w:r>
      <w:r w:rsidR="00BA7475" w:rsidRPr="000317DB">
        <w:rPr>
          <w:rFonts w:hint="eastAsia"/>
        </w:rPr>
        <w:t>未压实前，施工人员不得进入踩踏。</w:t>
      </w:r>
      <w:r w:rsidR="00FB16F1">
        <w:rPr>
          <w:rFonts w:hint="eastAsia"/>
        </w:rPr>
        <w:t>特殊情况下可用人工找补或更换混合料。</w:t>
      </w:r>
    </w:p>
    <w:p w14:paraId="561DAE10" w14:textId="10C459E0" w:rsidR="00FB16F1" w:rsidRPr="00FB16F1" w:rsidRDefault="00FB16F1" w:rsidP="00FB16F1">
      <w:pPr>
        <w:pStyle w:val="3"/>
      </w:pPr>
      <w:r>
        <w:rPr>
          <w:rFonts w:hint="eastAsia"/>
        </w:rPr>
        <w:t>摊铺遇雨时应立即停止施工，并清除未压实成型的混合料，遭受雨淋的混合料应予以废弃。</w:t>
      </w:r>
    </w:p>
    <w:p w14:paraId="25C3E121" w14:textId="707791A8" w:rsidR="00BA7475" w:rsidRDefault="00867976" w:rsidP="00BA7475">
      <w:pPr>
        <w:pStyle w:val="3"/>
      </w:pPr>
      <w:r>
        <w:t>高延弹</w:t>
      </w:r>
      <w:r w:rsidR="00BA7475">
        <w:t>改性沥青混合料</w:t>
      </w:r>
      <w:r w:rsidR="00BA7475" w:rsidRPr="000317DB">
        <w:t>的</w:t>
      </w:r>
      <w:r w:rsidR="00BA7475" w:rsidRPr="000317DB">
        <w:rPr>
          <w:rFonts w:hint="eastAsia"/>
        </w:rPr>
        <w:t>摊铺参数</w:t>
      </w:r>
      <w:r w:rsidR="00BA7475" w:rsidRPr="000317DB">
        <w:t>应符合表</w:t>
      </w:r>
      <w:r w:rsidR="00DE0E4D">
        <w:t>8</w:t>
      </w:r>
      <w:r w:rsidR="00BA7475" w:rsidRPr="000317DB">
        <w:t>.</w:t>
      </w:r>
      <w:r w:rsidR="00F84719">
        <w:t>5</w:t>
      </w:r>
      <w:r w:rsidR="00DE0E4D">
        <w:t>.</w:t>
      </w:r>
      <w:r w:rsidR="00FB16F1">
        <w:t>6</w:t>
      </w:r>
      <w:r w:rsidR="00BA7475" w:rsidRPr="000317DB">
        <w:t>中的规定</w:t>
      </w:r>
      <w:r w:rsidR="00BA7475" w:rsidRPr="000317DB">
        <w:rPr>
          <w:rFonts w:hint="eastAsia"/>
        </w:rPr>
        <w:t>。</w:t>
      </w:r>
    </w:p>
    <w:p w14:paraId="66A080F5" w14:textId="2C363F95" w:rsidR="00BA7475" w:rsidRPr="00DE0E4D" w:rsidRDefault="00BA7475" w:rsidP="00DE0E4D">
      <w:pPr>
        <w:pStyle w:val="a4"/>
        <w:numPr>
          <w:ilvl w:val="0"/>
          <w:numId w:val="0"/>
        </w:numPr>
        <w:spacing w:before="156" w:after="156"/>
      </w:pPr>
      <w:r w:rsidRPr="00DE0E4D">
        <w:t>表</w:t>
      </w:r>
      <w:r w:rsidR="00DE0E4D" w:rsidRPr="00DE0E4D">
        <w:t>8.</w:t>
      </w:r>
      <w:r w:rsidR="00F84719">
        <w:t>5</w:t>
      </w:r>
      <w:r w:rsidR="00DE0E4D" w:rsidRPr="00DE0E4D">
        <w:t>.</w:t>
      </w:r>
      <w:r w:rsidR="00FB16F1">
        <w:t>6</w:t>
      </w:r>
      <w:r w:rsidRPr="00DE0E4D">
        <w:t xml:space="preserve">  </w:t>
      </w:r>
      <w:r w:rsidR="00867976" w:rsidRPr="00DE0E4D">
        <w:t>高延弹</w:t>
      </w:r>
      <w:r w:rsidRPr="00DE0E4D">
        <w:t>改性沥青混合料的</w:t>
      </w:r>
      <w:r w:rsidRPr="00DE0E4D">
        <w:rPr>
          <w:rFonts w:hint="eastAsia"/>
        </w:rPr>
        <w:t>摊铺参数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9"/>
        <w:gridCol w:w="1850"/>
        <w:gridCol w:w="1081"/>
        <w:gridCol w:w="2404"/>
      </w:tblGrid>
      <w:tr w:rsidR="00EF2241" w:rsidRPr="00D80681" w14:paraId="1EA4A274" w14:textId="77777777" w:rsidTr="00EF2241">
        <w:trPr>
          <w:trHeight w:val="283"/>
          <w:jc w:val="center"/>
        </w:trPr>
        <w:tc>
          <w:tcPr>
            <w:tcW w:w="2283" w:type="pct"/>
            <w:gridSpan w:val="2"/>
            <w:vAlign w:val="center"/>
          </w:tcPr>
          <w:p w14:paraId="36802C45" w14:textId="77777777" w:rsidR="00EF2241" w:rsidRPr="00D80681" w:rsidRDefault="00EF2241" w:rsidP="00EF2241">
            <w:pPr>
              <w:jc w:val="center"/>
            </w:pPr>
            <w:r w:rsidRPr="00D80681">
              <w:rPr>
                <w:rFonts w:hint="eastAsia"/>
              </w:rPr>
              <w:t>项目</w:t>
            </w:r>
          </w:p>
        </w:tc>
        <w:tc>
          <w:tcPr>
            <w:tcW w:w="843" w:type="pct"/>
            <w:vAlign w:val="center"/>
          </w:tcPr>
          <w:p w14:paraId="670DF6E3" w14:textId="21407E15" w:rsidR="00EF2241" w:rsidRPr="00D80681" w:rsidDel="00C96456" w:rsidRDefault="00EF2241" w:rsidP="00EF2241">
            <w:pPr>
              <w:jc w:val="center"/>
            </w:pPr>
            <w:r>
              <w:rPr>
                <w:rFonts w:hint="eastAsia"/>
              </w:rPr>
              <w:t>单位</w:t>
            </w:r>
          </w:p>
        </w:tc>
        <w:tc>
          <w:tcPr>
            <w:tcW w:w="1874" w:type="pct"/>
            <w:vAlign w:val="center"/>
          </w:tcPr>
          <w:p w14:paraId="6E2F10CE" w14:textId="35F51C1B" w:rsidR="00EF2241" w:rsidRPr="00D80681" w:rsidRDefault="00EF2241" w:rsidP="00EF2241">
            <w:pPr>
              <w:jc w:val="center"/>
            </w:pPr>
            <w:r>
              <w:rPr>
                <w:rFonts w:hint="eastAsia"/>
              </w:rPr>
              <w:t>指标</w:t>
            </w:r>
          </w:p>
        </w:tc>
      </w:tr>
      <w:tr w:rsidR="00EF2241" w:rsidRPr="00D80681" w14:paraId="19943EA0" w14:textId="77777777" w:rsidTr="00EF2241">
        <w:trPr>
          <w:trHeight w:val="283"/>
          <w:jc w:val="center"/>
        </w:trPr>
        <w:tc>
          <w:tcPr>
            <w:tcW w:w="2283" w:type="pct"/>
            <w:gridSpan w:val="2"/>
            <w:vAlign w:val="center"/>
          </w:tcPr>
          <w:p w14:paraId="2CF8FA1C" w14:textId="25BF13BF" w:rsidR="00EF2241" w:rsidRPr="00D80681" w:rsidRDefault="00EF2241" w:rsidP="00EF2241">
            <w:pPr>
              <w:jc w:val="center"/>
            </w:pPr>
            <w:r w:rsidRPr="00D80681">
              <w:rPr>
                <w:rFonts w:hint="eastAsia"/>
              </w:rPr>
              <w:t>路面温度</w:t>
            </w:r>
          </w:p>
        </w:tc>
        <w:tc>
          <w:tcPr>
            <w:tcW w:w="843" w:type="pct"/>
            <w:vAlign w:val="center"/>
          </w:tcPr>
          <w:p w14:paraId="3858AC71" w14:textId="5C04B276" w:rsidR="00EF2241" w:rsidRDefault="00EF2241" w:rsidP="00EF2241">
            <w:pPr>
              <w:jc w:val="center"/>
            </w:pPr>
            <w:r w:rsidRPr="00D80681">
              <w:t>℃</w:t>
            </w:r>
          </w:p>
        </w:tc>
        <w:tc>
          <w:tcPr>
            <w:tcW w:w="1874" w:type="pct"/>
            <w:vAlign w:val="center"/>
          </w:tcPr>
          <w:p w14:paraId="669FBFF6" w14:textId="4CEF7D56" w:rsidR="00EF2241" w:rsidRPr="00D80681" w:rsidRDefault="00EF2241" w:rsidP="00EF2241">
            <w:pPr>
              <w:jc w:val="center"/>
            </w:pPr>
            <w:r>
              <w:rPr>
                <w:rFonts w:hint="eastAsia"/>
              </w:rPr>
              <w:t>≥</w:t>
            </w:r>
            <w:r>
              <w:rPr>
                <w:rFonts w:hint="eastAsia"/>
              </w:rPr>
              <w:t>1</w:t>
            </w:r>
            <w:r>
              <w:t>0</w:t>
            </w:r>
          </w:p>
        </w:tc>
      </w:tr>
      <w:tr w:rsidR="00EF2241" w:rsidRPr="00D80681" w14:paraId="631A692E" w14:textId="77777777" w:rsidTr="00EF2241">
        <w:trPr>
          <w:trHeight w:val="283"/>
          <w:jc w:val="center"/>
        </w:trPr>
        <w:tc>
          <w:tcPr>
            <w:tcW w:w="2283" w:type="pct"/>
            <w:gridSpan w:val="2"/>
            <w:vAlign w:val="center"/>
          </w:tcPr>
          <w:p w14:paraId="67333612" w14:textId="7F2FA503" w:rsidR="00EF2241" w:rsidRPr="00D80681" w:rsidRDefault="00EF2241" w:rsidP="00EF2241">
            <w:pPr>
              <w:jc w:val="center"/>
            </w:pPr>
            <w:r w:rsidRPr="00D80681">
              <w:rPr>
                <w:rFonts w:hint="eastAsia"/>
              </w:rPr>
              <w:t>到场温度</w:t>
            </w:r>
          </w:p>
        </w:tc>
        <w:tc>
          <w:tcPr>
            <w:tcW w:w="843" w:type="pct"/>
            <w:vAlign w:val="center"/>
          </w:tcPr>
          <w:p w14:paraId="66912FED" w14:textId="3B3F34E1" w:rsidR="00EF2241" w:rsidRPr="00D80681" w:rsidDel="006B5C3F" w:rsidRDefault="00EF2241" w:rsidP="00EF2241">
            <w:pPr>
              <w:jc w:val="center"/>
            </w:pPr>
            <w:r w:rsidRPr="00D80681">
              <w:t>℃</w:t>
            </w:r>
          </w:p>
        </w:tc>
        <w:tc>
          <w:tcPr>
            <w:tcW w:w="1874" w:type="pct"/>
            <w:vAlign w:val="center"/>
          </w:tcPr>
          <w:p w14:paraId="32AE485A" w14:textId="58041D11" w:rsidR="00EF2241" w:rsidRPr="00D80681" w:rsidRDefault="00EF2241" w:rsidP="00EF2241">
            <w:pPr>
              <w:jc w:val="center"/>
            </w:pPr>
            <w:r>
              <w:rPr>
                <w:rFonts w:hint="eastAsia"/>
              </w:rPr>
              <w:t>≥</w:t>
            </w:r>
            <w:r w:rsidRPr="00D80681">
              <w:rPr>
                <w:rFonts w:hint="eastAsia"/>
              </w:rPr>
              <w:t>1</w:t>
            </w:r>
            <w:r w:rsidRPr="00D80681">
              <w:t>60</w:t>
            </w:r>
          </w:p>
        </w:tc>
      </w:tr>
      <w:tr w:rsidR="00EF2241" w:rsidRPr="00D80681" w14:paraId="0382727E" w14:textId="77777777" w:rsidTr="00EF2241">
        <w:trPr>
          <w:trHeight w:val="283"/>
          <w:jc w:val="center"/>
        </w:trPr>
        <w:tc>
          <w:tcPr>
            <w:tcW w:w="2283" w:type="pct"/>
            <w:gridSpan w:val="2"/>
            <w:vAlign w:val="center"/>
          </w:tcPr>
          <w:p w14:paraId="0741E44E" w14:textId="61DA4F63" w:rsidR="00EF2241" w:rsidRPr="00D80681" w:rsidRDefault="00EF2241" w:rsidP="00EF2241">
            <w:pPr>
              <w:jc w:val="center"/>
            </w:pPr>
            <w:r w:rsidRPr="00D80681">
              <w:rPr>
                <w:rFonts w:hint="eastAsia"/>
              </w:rPr>
              <w:t>摊铺温度</w:t>
            </w:r>
          </w:p>
        </w:tc>
        <w:tc>
          <w:tcPr>
            <w:tcW w:w="843" w:type="pct"/>
            <w:vAlign w:val="center"/>
          </w:tcPr>
          <w:p w14:paraId="72C892C7" w14:textId="02DC77AE" w:rsidR="00EF2241" w:rsidRPr="00D80681" w:rsidRDefault="00EF2241" w:rsidP="00EF2241">
            <w:pPr>
              <w:jc w:val="center"/>
            </w:pPr>
            <w:r w:rsidRPr="00D80681">
              <w:t>℃</w:t>
            </w:r>
          </w:p>
        </w:tc>
        <w:tc>
          <w:tcPr>
            <w:tcW w:w="1874" w:type="pct"/>
            <w:vAlign w:val="center"/>
          </w:tcPr>
          <w:p w14:paraId="05E0289B" w14:textId="30DC033F" w:rsidR="00EF2241" w:rsidRPr="00D80681" w:rsidRDefault="00EF2241" w:rsidP="00EF2241">
            <w:pPr>
              <w:jc w:val="center"/>
            </w:pPr>
            <w:r>
              <w:rPr>
                <w:rFonts w:hint="eastAsia"/>
              </w:rPr>
              <w:t>≥</w:t>
            </w:r>
            <w:r w:rsidRPr="00D80681">
              <w:rPr>
                <w:rFonts w:hint="eastAsia"/>
              </w:rPr>
              <w:t>1</w:t>
            </w:r>
            <w:r w:rsidRPr="00D80681">
              <w:t>50</w:t>
            </w:r>
          </w:p>
        </w:tc>
      </w:tr>
      <w:tr w:rsidR="00EF2241" w:rsidRPr="00D80681" w14:paraId="35360F04" w14:textId="77777777" w:rsidTr="00EF2241">
        <w:trPr>
          <w:trHeight w:val="283"/>
          <w:jc w:val="center"/>
        </w:trPr>
        <w:tc>
          <w:tcPr>
            <w:tcW w:w="2283" w:type="pct"/>
            <w:gridSpan w:val="2"/>
            <w:vAlign w:val="center"/>
          </w:tcPr>
          <w:p w14:paraId="5C54930B" w14:textId="0F246701" w:rsidR="00EF2241" w:rsidRPr="00D80681" w:rsidRDefault="00EF2241" w:rsidP="00EF2241">
            <w:pPr>
              <w:jc w:val="center"/>
            </w:pPr>
            <w:r w:rsidRPr="009269A9">
              <w:rPr>
                <w:rFonts w:hint="eastAsia"/>
              </w:rPr>
              <w:t>碾压初始温度</w:t>
            </w:r>
          </w:p>
        </w:tc>
        <w:tc>
          <w:tcPr>
            <w:tcW w:w="843" w:type="pct"/>
            <w:vAlign w:val="center"/>
          </w:tcPr>
          <w:p w14:paraId="75C889C3" w14:textId="5EE7FCD1" w:rsidR="00EF2241" w:rsidRPr="009269A9" w:rsidRDefault="00EF2241" w:rsidP="00EF2241">
            <w:pPr>
              <w:jc w:val="center"/>
            </w:pPr>
            <w:r w:rsidRPr="00D80681">
              <w:t>℃</w:t>
            </w:r>
          </w:p>
        </w:tc>
        <w:tc>
          <w:tcPr>
            <w:tcW w:w="1874" w:type="pct"/>
            <w:vAlign w:val="center"/>
          </w:tcPr>
          <w:p w14:paraId="3399FAC4" w14:textId="03755B36" w:rsidR="00EF2241" w:rsidRPr="00D80681" w:rsidRDefault="00EF2241" w:rsidP="00EF2241">
            <w:pPr>
              <w:jc w:val="center"/>
            </w:pPr>
            <w:r>
              <w:rPr>
                <w:rFonts w:hint="eastAsia"/>
              </w:rPr>
              <w:t>≥</w:t>
            </w:r>
            <w:r w:rsidRPr="009269A9">
              <w:t>140</w:t>
            </w:r>
          </w:p>
        </w:tc>
      </w:tr>
      <w:tr w:rsidR="00EF2241" w:rsidRPr="00D80681" w14:paraId="245D9047" w14:textId="77777777" w:rsidTr="00EF2241">
        <w:trPr>
          <w:trHeight w:val="283"/>
          <w:jc w:val="center"/>
        </w:trPr>
        <w:tc>
          <w:tcPr>
            <w:tcW w:w="2283" w:type="pct"/>
            <w:gridSpan w:val="2"/>
            <w:vAlign w:val="center"/>
          </w:tcPr>
          <w:p w14:paraId="5C94C6E0" w14:textId="02904345" w:rsidR="00EF2241" w:rsidRDefault="00EF2241" w:rsidP="00EF2241">
            <w:pPr>
              <w:jc w:val="center"/>
            </w:pPr>
            <w:r w:rsidRPr="009269A9">
              <w:rPr>
                <w:rFonts w:hint="eastAsia"/>
              </w:rPr>
              <w:t>碾压终了温度</w:t>
            </w:r>
          </w:p>
        </w:tc>
        <w:tc>
          <w:tcPr>
            <w:tcW w:w="843" w:type="pct"/>
            <w:vAlign w:val="center"/>
          </w:tcPr>
          <w:p w14:paraId="78F5C5E3" w14:textId="04DAB706" w:rsidR="00EF2241" w:rsidDel="006B5C3F" w:rsidRDefault="00EF2241" w:rsidP="00EF2241">
            <w:pPr>
              <w:jc w:val="center"/>
            </w:pPr>
            <w:r w:rsidRPr="00D80681">
              <w:t>℃</w:t>
            </w:r>
          </w:p>
        </w:tc>
        <w:tc>
          <w:tcPr>
            <w:tcW w:w="1874" w:type="pct"/>
            <w:vAlign w:val="center"/>
          </w:tcPr>
          <w:p w14:paraId="529E778F" w14:textId="4838D97E" w:rsidR="00EF2241" w:rsidRDefault="00EF2241" w:rsidP="00EF2241">
            <w:pPr>
              <w:jc w:val="center"/>
            </w:pPr>
            <w:r>
              <w:rPr>
                <w:rFonts w:hint="eastAsia"/>
              </w:rPr>
              <w:t>≥</w:t>
            </w:r>
            <w:r>
              <w:t>8</w:t>
            </w:r>
            <w:r w:rsidRPr="009269A9">
              <w:t>0</w:t>
            </w:r>
          </w:p>
        </w:tc>
      </w:tr>
      <w:tr w:rsidR="00EF2241" w:rsidRPr="00D80681" w14:paraId="4D35528F" w14:textId="77777777" w:rsidTr="00EF2241">
        <w:trPr>
          <w:trHeight w:val="157"/>
          <w:jc w:val="center"/>
        </w:trPr>
        <w:tc>
          <w:tcPr>
            <w:tcW w:w="841" w:type="pct"/>
            <w:vMerge w:val="restart"/>
            <w:vAlign w:val="center"/>
          </w:tcPr>
          <w:p w14:paraId="0717A628" w14:textId="77777777" w:rsidR="00EF2241" w:rsidRPr="00D80681" w:rsidRDefault="00EF2241" w:rsidP="00EF2241">
            <w:pPr>
              <w:jc w:val="center"/>
            </w:pPr>
            <w:r w:rsidRPr="00D80681">
              <w:rPr>
                <w:rFonts w:hint="eastAsia"/>
              </w:rPr>
              <w:t>松铺系数</w:t>
            </w:r>
          </w:p>
        </w:tc>
        <w:tc>
          <w:tcPr>
            <w:tcW w:w="1442" w:type="pct"/>
            <w:vAlign w:val="center"/>
          </w:tcPr>
          <w:p w14:paraId="3E6EF762" w14:textId="7371607E" w:rsidR="00EF2241" w:rsidRPr="00D80681" w:rsidRDefault="00EF2241" w:rsidP="00EF2241">
            <w:pPr>
              <w:jc w:val="center"/>
            </w:pPr>
            <w:r>
              <w:rPr>
                <w:rFonts w:hint="eastAsia"/>
              </w:rPr>
              <w:t>厚度</w:t>
            </w:r>
            <w:r>
              <w:rPr>
                <w:rFonts w:hint="eastAsia"/>
              </w:rPr>
              <w:t>1</w:t>
            </w:r>
            <w:r>
              <w:t>.2cm~1.8cm</w:t>
            </w:r>
          </w:p>
        </w:tc>
        <w:tc>
          <w:tcPr>
            <w:tcW w:w="843" w:type="pct"/>
            <w:vAlign w:val="center"/>
          </w:tcPr>
          <w:p w14:paraId="58C35AE7" w14:textId="038FF647" w:rsidR="00EF2241" w:rsidDel="00C96456" w:rsidRDefault="00EF2241" w:rsidP="00EF2241">
            <w:pPr>
              <w:jc w:val="center"/>
            </w:pPr>
            <w:r>
              <w:rPr>
                <w:rFonts w:hint="eastAsia"/>
              </w:rPr>
              <w:t>—</w:t>
            </w:r>
          </w:p>
        </w:tc>
        <w:tc>
          <w:tcPr>
            <w:tcW w:w="1874" w:type="pct"/>
            <w:vAlign w:val="center"/>
          </w:tcPr>
          <w:p w14:paraId="434BC79B" w14:textId="4DC6FF78" w:rsidR="00EF2241" w:rsidRPr="00D80681" w:rsidRDefault="00EF2241" w:rsidP="00EF2241">
            <w:pPr>
              <w:jc w:val="center"/>
            </w:pPr>
            <w:r w:rsidRPr="00D80681">
              <w:rPr>
                <w:rFonts w:hint="eastAsia"/>
              </w:rPr>
              <w:t>1.</w:t>
            </w:r>
            <w:r>
              <w:t>05</w:t>
            </w:r>
            <w:r w:rsidRPr="00D80681">
              <w:rPr>
                <w:rFonts w:hint="eastAsia"/>
              </w:rPr>
              <w:t>~1.</w:t>
            </w:r>
            <w:r>
              <w:t>15</w:t>
            </w:r>
          </w:p>
        </w:tc>
      </w:tr>
      <w:tr w:rsidR="00EF2241" w:rsidRPr="00D80681" w14:paraId="5061F0BB" w14:textId="77777777" w:rsidTr="00EF2241">
        <w:trPr>
          <w:trHeight w:val="156"/>
          <w:jc w:val="center"/>
        </w:trPr>
        <w:tc>
          <w:tcPr>
            <w:tcW w:w="841" w:type="pct"/>
            <w:vMerge/>
            <w:vAlign w:val="center"/>
          </w:tcPr>
          <w:p w14:paraId="0B3A3D80" w14:textId="77777777" w:rsidR="00EF2241" w:rsidRPr="00D80681" w:rsidRDefault="00EF2241" w:rsidP="00EF2241">
            <w:pPr>
              <w:jc w:val="center"/>
            </w:pPr>
          </w:p>
        </w:tc>
        <w:tc>
          <w:tcPr>
            <w:tcW w:w="1442" w:type="pct"/>
            <w:vAlign w:val="center"/>
          </w:tcPr>
          <w:p w14:paraId="11AD1C35" w14:textId="6A72B0A4" w:rsidR="00EF2241" w:rsidRPr="00D80681" w:rsidRDefault="00EF2241" w:rsidP="00EF2241">
            <w:pPr>
              <w:jc w:val="center"/>
            </w:pPr>
            <w:r>
              <w:rPr>
                <w:rFonts w:hint="eastAsia"/>
              </w:rPr>
              <w:t>厚度</w:t>
            </w:r>
            <w:r>
              <w:rPr>
                <w:rFonts w:hint="eastAsia"/>
              </w:rPr>
              <w:t>1</w:t>
            </w:r>
            <w:r>
              <w:t>.8cm~2.5cm</w:t>
            </w:r>
          </w:p>
        </w:tc>
        <w:tc>
          <w:tcPr>
            <w:tcW w:w="843" w:type="pct"/>
            <w:vAlign w:val="center"/>
          </w:tcPr>
          <w:p w14:paraId="1B07C512" w14:textId="2FDC6AAC" w:rsidR="00EF2241" w:rsidDel="00C96456" w:rsidRDefault="00EF2241" w:rsidP="00EF2241">
            <w:pPr>
              <w:jc w:val="center"/>
            </w:pPr>
            <w:r>
              <w:rPr>
                <w:rFonts w:hint="eastAsia"/>
              </w:rPr>
              <w:t>—</w:t>
            </w:r>
          </w:p>
        </w:tc>
        <w:tc>
          <w:tcPr>
            <w:tcW w:w="1874" w:type="pct"/>
            <w:vAlign w:val="center"/>
          </w:tcPr>
          <w:p w14:paraId="14CB2548" w14:textId="251187D1" w:rsidR="00EF2241" w:rsidRPr="00D80681" w:rsidRDefault="00EF2241" w:rsidP="00EF2241">
            <w:pPr>
              <w:jc w:val="center"/>
            </w:pPr>
            <w:r w:rsidRPr="00D80681">
              <w:rPr>
                <w:rFonts w:hint="eastAsia"/>
              </w:rPr>
              <w:t>1.</w:t>
            </w:r>
            <w:r w:rsidRPr="00D80681">
              <w:t>10</w:t>
            </w:r>
            <w:r w:rsidRPr="00D80681">
              <w:rPr>
                <w:rFonts w:hint="eastAsia"/>
              </w:rPr>
              <w:t>~1.</w:t>
            </w:r>
            <w:r w:rsidRPr="00D80681">
              <w:t>20</w:t>
            </w:r>
          </w:p>
        </w:tc>
      </w:tr>
    </w:tbl>
    <w:p w14:paraId="16150DB0" w14:textId="47FC9D6D" w:rsidR="00BA7475" w:rsidRDefault="00BA7475" w:rsidP="00BA7475">
      <w:pPr>
        <w:pStyle w:val="2"/>
        <w:spacing w:line="360" w:lineRule="auto"/>
        <w:ind w:left="0"/>
      </w:pPr>
      <w:bookmarkStart w:id="120" w:name="_Toc97124297"/>
      <w:bookmarkStart w:id="121" w:name="_Toc103422203"/>
      <w:bookmarkStart w:id="122" w:name="_Toc119752255"/>
      <w:bookmarkStart w:id="123" w:name="_Toc119837545"/>
      <w:r>
        <w:t>碾压</w:t>
      </w:r>
      <w:bookmarkEnd w:id="120"/>
      <w:bookmarkEnd w:id="121"/>
      <w:bookmarkEnd w:id="122"/>
      <w:bookmarkEnd w:id="123"/>
    </w:p>
    <w:p w14:paraId="1BD59D8F" w14:textId="083A00E6" w:rsidR="00C96456" w:rsidRDefault="00C96456" w:rsidP="00C96456">
      <w:pPr>
        <w:pStyle w:val="3"/>
      </w:pPr>
      <w:r w:rsidRPr="00B934C3">
        <w:t>应配备足够数量的压路机，</w:t>
      </w:r>
      <w:r w:rsidRPr="00B934C3">
        <w:rPr>
          <w:rFonts w:hint="eastAsia"/>
        </w:rPr>
        <w:t>每台摊铺机后，至少配备</w:t>
      </w:r>
      <w:r w:rsidRPr="00B934C3">
        <w:rPr>
          <w:rFonts w:hint="eastAsia"/>
        </w:rPr>
        <w:t>8~</w:t>
      </w:r>
      <w:r w:rsidRPr="00B934C3">
        <w:t>14</w:t>
      </w:r>
      <w:r w:rsidRPr="00B934C3">
        <w:rPr>
          <w:rFonts w:hint="eastAsia"/>
        </w:rPr>
        <w:t>t</w:t>
      </w:r>
      <w:proofErr w:type="gramStart"/>
      <w:r w:rsidRPr="00B934C3">
        <w:rPr>
          <w:rFonts w:hint="eastAsia"/>
        </w:rPr>
        <w:t>以上双</w:t>
      </w:r>
      <w:proofErr w:type="gramEnd"/>
      <w:r w:rsidRPr="00B934C3">
        <w:rPr>
          <w:rFonts w:hint="eastAsia"/>
        </w:rPr>
        <w:t>钢轮压路机</w:t>
      </w:r>
      <w:r w:rsidRPr="00B934C3">
        <w:rPr>
          <w:rFonts w:hint="eastAsia"/>
        </w:rPr>
        <w:t>1</w:t>
      </w:r>
      <w:r w:rsidRPr="00B934C3">
        <w:rPr>
          <w:rFonts w:hint="eastAsia"/>
        </w:rPr>
        <w:t>台，胶轮压路机一台。</w:t>
      </w:r>
      <w:r>
        <w:rPr>
          <w:rFonts w:hint="eastAsia"/>
        </w:rPr>
        <w:t>宜根据工程具体情况适当增加压路机数量，确保压实效果。</w:t>
      </w:r>
    </w:p>
    <w:p w14:paraId="5B297A31" w14:textId="547C7559" w:rsidR="00BA7475" w:rsidRPr="000317DB" w:rsidRDefault="00BA7475" w:rsidP="00BA7475">
      <w:pPr>
        <w:pStyle w:val="3"/>
      </w:pPr>
      <w:r w:rsidRPr="000317DB">
        <w:rPr>
          <w:rFonts w:hint="eastAsia"/>
        </w:rPr>
        <w:t>碾压前，</w:t>
      </w:r>
      <w:proofErr w:type="gramStart"/>
      <w:r w:rsidR="006D1A67" w:rsidRPr="000317DB">
        <w:rPr>
          <w:rFonts w:hint="eastAsia"/>
        </w:rPr>
        <w:t>钢轮</w:t>
      </w:r>
      <w:r w:rsidRPr="000317DB">
        <w:rPr>
          <w:rFonts w:hint="eastAsia"/>
        </w:rPr>
        <w:t>需喷水</w:t>
      </w:r>
      <w:proofErr w:type="gramEnd"/>
      <w:r w:rsidRPr="000317DB">
        <w:rPr>
          <w:rFonts w:hint="eastAsia"/>
        </w:rPr>
        <w:t>清洗干净。碾压期间，压路机钢轮表面</w:t>
      </w:r>
      <w:r w:rsidRPr="000317DB">
        <w:rPr>
          <w:rFonts w:hint="eastAsia"/>
        </w:rPr>
        <w:lastRenderedPageBreak/>
        <w:t>保持洒水湿润，以防止粘轮。</w:t>
      </w:r>
    </w:p>
    <w:p w14:paraId="61419F83" w14:textId="77777777" w:rsidR="00BA7475" w:rsidRPr="000317DB" w:rsidRDefault="00BA7475" w:rsidP="00BA7475">
      <w:pPr>
        <w:pStyle w:val="3"/>
      </w:pPr>
      <w:r>
        <w:rPr>
          <w:rFonts w:hint="eastAsia"/>
        </w:rPr>
        <w:t>钢轮</w:t>
      </w:r>
      <w:r w:rsidRPr="000317DB">
        <w:rPr>
          <w:rFonts w:hint="eastAsia"/>
        </w:rPr>
        <w:t>以静压</w:t>
      </w:r>
      <w:proofErr w:type="gramStart"/>
      <w:r w:rsidRPr="000317DB">
        <w:rPr>
          <w:rFonts w:hint="eastAsia"/>
        </w:rPr>
        <w:t>模式初压</w:t>
      </w:r>
      <w:proofErr w:type="gramEnd"/>
      <w:r w:rsidRPr="000317DB">
        <w:rPr>
          <w:rFonts w:hint="eastAsia"/>
        </w:rPr>
        <w:t>2</w:t>
      </w:r>
      <w:r w:rsidRPr="000317DB">
        <w:rPr>
          <w:rFonts w:hint="eastAsia"/>
        </w:rPr>
        <w:t>遍，以不粘轮为准紧随摊铺机</w:t>
      </w:r>
      <w:r>
        <w:rPr>
          <w:rFonts w:hint="eastAsia"/>
        </w:rPr>
        <w:t>，</w:t>
      </w:r>
      <w:r w:rsidRPr="000317DB">
        <w:rPr>
          <w:rFonts w:hint="eastAsia"/>
        </w:rPr>
        <w:t>碾压过程中严禁开启震动</w:t>
      </w:r>
      <w:r>
        <w:rPr>
          <w:rFonts w:hint="eastAsia"/>
        </w:rPr>
        <w:t>。</w:t>
      </w:r>
      <w:r w:rsidRPr="000317DB">
        <w:rPr>
          <w:rFonts w:hint="eastAsia"/>
        </w:rPr>
        <w:t>在混合料温度降低、不粘轮的条件下，采用胶轮压路机碾压</w:t>
      </w:r>
      <w:r w:rsidRPr="000317DB">
        <w:rPr>
          <w:rFonts w:hint="eastAsia"/>
        </w:rPr>
        <w:t>1~</w:t>
      </w:r>
      <w:r w:rsidRPr="000317DB">
        <w:t>2</w:t>
      </w:r>
      <w:r w:rsidRPr="000317DB">
        <w:rPr>
          <w:rFonts w:hint="eastAsia"/>
        </w:rPr>
        <w:t>遍。</w:t>
      </w:r>
      <w:r>
        <w:t>之后应检查平整度、路拱，对有缺陷的部位进行修整</w:t>
      </w:r>
      <w:r>
        <w:rPr>
          <w:rFonts w:hint="eastAsia"/>
        </w:rPr>
        <w:t>，</w:t>
      </w:r>
      <w:r w:rsidRPr="000317DB">
        <w:rPr>
          <w:rFonts w:hint="eastAsia"/>
        </w:rPr>
        <w:t>最后复压收光。</w:t>
      </w:r>
    </w:p>
    <w:p w14:paraId="2D914C24" w14:textId="1ECC5A16" w:rsidR="00BA7475" w:rsidRPr="000317DB" w:rsidRDefault="00BA7475" w:rsidP="00BA7475">
      <w:pPr>
        <w:pStyle w:val="3"/>
      </w:pPr>
      <w:r w:rsidRPr="000317DB">
        <w:rPr>
          <w:rFonts w:hint="eastAsia"/>
        </w:rPr>
        <w:t>碾压速度控制在</w:t>
      </w:r>
      <w:r w:rsidR="009B5106">
        <w:t>7</w:t>
      </w:r>
      <w:r w:rsidR="009B5106">
        <w:rPr>
          <w:rFonts w:hint="eastAsia"/>
        </w:rPr>
        <w:t>~</w:t>
      </w:r>
      <w:r w:rsidRPr="000317DB">
        <w:rPr>
          <w:rFonts w:hint="eastAsia"/>
        </w:rPr>
        <w:t>8</w:t>
      </w:r>
      <w:bookmarkStart w:id="124" w:name="_Hlk104209845"/>
      <w:r w:rsidRPr="000317DB">
        <w:rPr>
          <w:rFonts w:hint="eastAsia"/>
        </w:rPr>
        <w:t>km/h</w:t>
      </w:r>
      <w:bookmarkEnd w:id="124"/>
      <w:r w:rsidRPr="000317DB">
        <w:rPr>
          <w:rFonts w:hint="eastAsia"/>
        </w:rPr>
        <w:t>，压实次数可根据现场情况调整，</w:t>
      </w:r>
      <w:r>
        <w:rPr>
          <w:rFonts w:hint="eastAsia"/>
        </w:rPr>
        <w:t>应</w:t>
      </w:r>
      <w:r w:rsidRPr="000317DB">
        <w:rPr>
          <w:rFonts w:hint="eastAsia"/>
        </w:rPr>
        <w:t>避免石料压碎，防止路表泛白。</w:t>
      </w:r>
    </w:p>
    <w:p w14:paraId="3A22DBF8" w14:textId="7714EBB0" w:rsidR="00BA7475" w:rsidRDefault="00BA7475" w:rsidP="00BA7475">
      <w:pPr>
        <w:pStyle w:val="3"/>
      </w:pPr>
      <w:r>
        <w:rPr>
          <w:rFonts w:hint="eastAsia"/>
        </w:rPr>
        <w:t>碾压时，压路机的轮迹必须重叠</w:t>
      </w:r>
      <w:r>
        <w:rPr>
          <w:rFonts w:hint="eastAsia"/>
        </w:rPr>
        <w:t>1/2</w:t>
      </w:r>
      <w:r>
        <w:rPr>
          <w:rFonts w:hint="eastAsia"/>
        </w:rPr>
        <w:t>以上，且边部压实遍数要多于规定碾压遍数</w:t>
      </w:r>
      <w:r>
        <w:rPr>
          <w:rFonts w:hint="eastAsia"/>
        </w:rPr>
        <w:t>2</w:t>
      </w:r>
      <w:r>
        <w:rPr>
          <w:rFonts w:hint="eastAsia"/>
        </w:rPr>
        <w:t>遍以上，严禁压路机在施工作业面上急刹车、调头、停留等。</w:t>
      </w:r>
    </w:p>
    <w:p w14:paraId="665D793B" w14:textId="3B6F0CFF" w:rsidR="00BA7475" w:rsidRDefault="00BA7475" w:rsidP="00BA7475">
      <w:pPr>
        <w:pStyle w:val="2"/>
        <w:spacing w:line="360" w:lineRule="auto"/>
        <w:ind w:left="0"/>
      </w:pPr>
      <w:bookmarkStart w:id="125" w:name="_Toc97124298"/>
      <w:bookmarkStart w:id="126" w:name="_Toc103422204"/>
      <w:bookmarkStart w:id="127" w:name="_Toc119752256"/>
      <w:bookmarkStart w:id="128" w:name="_Toc119837546"/>
      <w:r>
        <w:rPr>
          <w:rFonts w:hint="eastAsia"/>
        </w:rPr>
        <w:t>接缝</w:t>
      </w:r>
      <w:bookmarkEnd w:id="125"/>
      <w:bookmarkEnd w:id="126"/>
      <w:bookmarkEnd w:id="127"/>
      <w:bookmarkEnd w:id="128"/>
    </w:p>
    <w:p w14:paraId="2B00B8DB" w14:textId="77777777" w:rsidR="00BA7475" w:rsidRDefault="00BA7475" w:rsidP="00BA7475">
      <w:pPr>
        <w:pStyle w:val="3"/>
      </w:pPr>
      <w:r w:rsidRPr="00814E7D">
        <w:rPr>
          <w:rFonts w:hint="eastAsia"/>
        </w:rPr>
        <w:t>施工时应保证接缝紧密、连接平顺、不得产生明显的接缝。</w:t>
      </w:r>
    </w:p>
    <w:p w14:paraId="55C07D07" w14:textId="77777777" w:rsidR="00BA7475" w:rsidRDefault="00BA7475" w:rsidP="00BA7475">
      <w:pPr>
        <w:pStyle w:val="3"/>
      </w:pPr>
      <w:r w:rsidRPr="004246DE">
        <w:rPr>
          <w:rFonts w:hint="eastAsia"/>
        </w:rPr>
        <w:t>热拌超薄罩面分车道摊铺，宜将纵向接缝布设在标线施画位置。</w:t>
      </w:r>
      <w:r>
        <w:t>横向接缝应采用垂直的平接缝。</w:t>
      </w:r>
    </w:p>
    <w:p w14:paraId="54895CB8" w14:textId="77777777" w:rsidR="00BA7475" w:rsidRPr="00676EF7" w:rsidRDefault="00BA7475" w:rsidP="00BA7475">
      <w:pPr>
        <w:pStyle w:val="2"/>
        <w:spacing w:line="360" w:lineRule="auto"/>
        <w:ind w:left="0"/>
      </w:pPr>
      <w:bookmarkStart w:id="129" w:name="_Toc97124299"/>
      <w:bookmarkStart w:id="130" w:name="_Toc103422205"/>
      <w:bookmarkStart w:id="131" w:name="_Toc119752257"/>
      <w:bookmarkStart w:id="132" w:name="_Toc119837547"/>
      <w:r w:rsidRPr="00676EF7">
        <w:rPr>
          <w:rFonts w:hint="eastAsia"/>
        </w:rPr>
        <w:t>开放交通</w:t>
      </w:r>
      <w:bookmarkEnd w:id="129"/>
      <w:bookmarkEnd w:id="130"/>
      <w:bookmarkEnd w:id="131"/>
      <w:bookmarkEnd w:id="132"/>
    </w:p>
    <w:p w14:paraId="34B6DD41" w14:textId="4F50036A" w:rsidR="00BA7475" w:rsidRDefault="00867976" w:rsidP="00BA7475">
      <w:pPr>
        <w:pStyle w:val="3"/>
      </w:pPr>
      <w:r>
        <w:rPr>
          <w:rFonts w:hint="eastAsia"/>
        </w:rPr>
        <w:t>高延弹</w:t>
      </w:r>
      <w:r w:rsidR="00BA7475">
        <w:rPr>
          <w:rFonts w:hint="eastAsia"/>
        </w:rPr>
        <w:t>沥青超薄罩面</w:t>
      </w:r>
      <w:r w:rsidR="00BA7475" w:rsidRPr="004246DE">
        <w:rPr>
          <w:rFonts w:hint="eastAsia"/>
        </w:rPr>
        <w:t>应待摊铺层自然冷却，混合料表面温度低于</w:t>
      </w:r>
      <w:r w:rsidR="00BA7475" w:rsidRPr="004246DE">
        <w:rPr>
          <w:rFonts w:hint="eastAsia"/>
        </w:rPr>
        <w:t>50</w:t>
      </w:r>
      <w:r w:rsidR="00BA7475" w:rsidRPr="004246DE">
        <w:rPr>
          <w:rFonts w:hint="eastAsia"/>
        </w:rPr>
        <w:t>℃后，方可开放交通。</w:t>
      </w:r>
    </w:p>
    <w:p w14:paraId="6652DB5B" w14:textId="50786C9A" w:rsidR="00BA7475" w:rsidRPr="004246DE" w:rsidRDefault="00867976" w:rsidP="00BA7475">
      <w:pPr>
        <w:pStyle w:val="3"/>
      </w:pPr>
      <w:proofErr w:type="gramStart"/>
      <w:r>
        <w:rPr>
          <w:rFonts w:hint="eastAsia"/>
        </w:rPr>
        <w:t>高延弹</w:t>
      </w:r>
      <w:r w:rsidR="00BA7475">
        <w:rPr>
          <w:rFonts w:hint="eastAsia"/>
        </w:rPr>
        <w:t>沥青</w:t>
      </w:r>
      <w:proofErr w:type="gramEnd"/>
      <w:r w:rsidR="00BA7475">
        <w:rPr>
          <w:rFonts w:hint="eastAsia"/>
        </w:rPr>
        <w:t>超薄罩面</w:t>
      </w:r>
      <w:r w:rsidR="00BA7475" w:rsidRPr="004246DE">
        <w:rPr>
          <w:rFonts w:hint="eastAsia"/>
        </w:rPr>
        <w:t>施工完成后，应重新施画标线，确保达到开放交通的要求，做到施工车辆有序逐步撤离，</w:t>
      </w:r>
      <w:proofErr w:type="gramStart"/>
      <w:r w:rsidR="00BA7475" w:rsidRPr="004246DE">
        <w:rPr>
          <w:rFonts w:hint="eastAsia"/>
        </w:rPr>
        <w:t>撤除封道标志</w:t>
      </w:r>
      <w:proofErr w:type="gramEnd"/>
      <w:r w:rsidR="00BA7475" w:rsidRPr="004246DE">
        <w:rPr>
          <w:rFonts w:hint="eastAsia"/>
        </w:rPr>
        <w:t>，恢复交通。</w:t>
      </w:r>
    </w:p>
    <w:p w14:paraId="1879AC8B" w14:textId="4E9AA564" w:rsidR="00560BB4" w:rsidRPr="006E7918" w:rsidRDefault="00560BB4" w:rsidP="00A75566">
      <w:pPr>
        <w:pStyle w:val="1"/>
        <w:rPr>
          <w:rFonts w:cs="Times New Roman"/>
        </w:rPr>
      </w:pPr>
      <w:bookmarkStart w:id="133" w:name="_Toc103422206"/>
      <w:bookmarkStart w:id="134" w:name="_Toc119752258"/>
      <w:bookmarkStart w:id="135" w:name="_Toc119837548"/>
      <w:r w:rsidRPr="006E7918">
        <w:rPr>
          <w:rFonts w:cs="Times New Roman"/>
        </w:rPr>
        <w:lastRenderedPageBreak/>
        <w:t>质量</w:t>
      </w:r>
      <w:r w:rsidR="00F66A9D">
        <w:rPr>
          <w:rFonts w:cs="Times New Roman" w:hint="eastAsia"/>
        </w:rPr>
        <w:t>检</w:t>
      </w:r>
      <w:r w:rsidR="00573ED6">
        <w:rPr>
          <w:rFonts w:cs="Times New Roman" w:hint="eastAsia"/>
        </w:rPr>
        <w:t>查与验收</w:t>
      </w:r>
      <w:bookmarkEnd w:id="133"/>
      <w:bookmarkEnd w:id="134"/>
      <w:bookmarkEnd w:id="135"/>
    </w:p>
    <w:p w14:paraId="707668FE" w14:textId="77777777" w:rsidR="00097E76" w:rsidRPr="00925D0C" w:rsidRDefault="00097E76" w:rsidP="00287CED">
      <w:pPr>
        <w:pStyle w:val="2"/>
        <w:rPr>
          <w:rFonts w:asciiTheme="minorEastAsia" w:eastAsiaTheme="minorEastAsia" w:hAnsiTheme="minorEastAsia"/>
        </w:rPr>
      </w:pPr>
      <w:bookmarkStart w:id="136" w:name="_Toc101871677"/>
      <w:bookmarkStart w:id="137" w:name="_Toc103422207"/>
      <w:bookmarkStart w:id="138" w:name="_Toc119752259"/>
      <w:bookmarkStart w:id="139" w:name="_Toc119837549"/>
      <w:bookmarkStart w:id="140" w:name="_Toc8728665"/>
      <w:r w:rsidRPr="00925D0C">
        <w:rPr>
          <w:rFonts w:asciiTheme="minorEastAsia" w:eastAsiaTheme="minorEastAsia" w:hAnsiTheme="minorEastAsia" w:hint="eastAsia"/>
        </w:rPr>
        <w:t>原材料</w:t>
      </w:r>
      <w:r w:rsidRPr="00287CED">
        <w:rPr>
          <w:rFonts w:hint="eastAsia"/>
        </w:rPr>
        <w:t>质量控制</w:t>
      </w:r>
      <w:bookmarkEnd w:id="136"/>
      <w:bookmarkEnd w:id="137"/>
      <w:bookmarkEnd w:id="138"/>
      <w:bookmarkEnd w:id="139"/>
    </w:p>
    <w:p w14:paraId="09A6DC87" w14:textId="3AFE2EF0" w:rsidR="00097E76" w:rsidRDefault="00097E76" w:rsidP="00287CED">
      <w:pPr>
        <w:pStyle w:val="3"/>
      </w:pPr>
      <w:r w:rsidRPr="0058607F">
        <w:rPr>
          <w:rFonts w:hint="eastAsia"/>
        </w:rPr>
        <w:t>施工前，应对原材料进行施工前的质量检查，</w:t>
      </w:r>
      <w:r w:rsidRPr="006E7918">
        <w:t>应符合</w:t>
      </w:r>
      <w:r w:rsidRPr="008637B0">
        <w:rPr>
          <w:rFonts w:asciiTheme="minorEastAsia" w:eastAsiaTheme="minorEastAsia" w:hAnsiTheme="minorEastAsia" w:hint="eastAsia"/>
        </w:rPr>
        <w:t>表</w:t>
      </w:r>
      <w:r w:rsidR="00287CED">
        <w:rPr>
          <w:rFonts w:asciiTheme="minorEastAsia" w:eastAsiaTheme="minorEastAsia" w:hAnsiTheme="minorEastAsia"/>
        </w:rPr>
        <w:t>9</w:t>
      </w:r>
      <w:r>
        <w:rPr>
          <w:rFonts w:asciiTheme="minorEastAsia" w:eastAsiaTheme="minorEastAsia" w:hAnsiTheme="minorEastAsia"/>
        </w:rPr>
        <w:t>.1</w:t>
      </w:r>
      <w:r w:rsidRPr="009F1288">
        <w:rPr>
          <w:rFonts w:asciiTheme="minorEastAsia" w:eastAsiaTheme="minorEastAsia" w:hAnsiTheme="minorEastAsia"/>
        </w:rPr>
        <w:t>.</w:t>
      </w:r>
      <w:r>
        <w:rPr>
          <w:rFonts w:asciiTheme="minorEastAsia" w:eastAsiaTheme="minorEastAsia" w:hAnsiTheme="minorEastAsia"/>
        </w:rPr>
        <w:t>1</w:t>
      </w:r>
      <w:r w:rsidRPr="006E7918">
        <w:t>的规定。</w:t>
      </w:r>
    </w:p>
    <w:p w14:paraId="0ED592F1" w14:textId="2EDE5CA5" w:rsidR="00F45A7B" w:rsidRPr="00B31284" w:rsidRDefault="00097E76" w:rsidP="009C670B">
      <w:pPr>
        <w:pStyle w:val="a4"/>
        <w:numPr>
          <w:ilvl w:val="0"/>
          <w:numId w:val="0"/>
        </w:numPr>
        <w:spacing w:before="156" w:after="156"/>
      </w:pPr>
      <w:r w:rsidRPr="00DE0E4D">
        <w:rPr>
          <w:rFonts w:hint="eastAsia"/>
        </w:rPr>
        <w:t>表</w:t>
      </w:r>
      <w:r w:rsidR="00287CED" w:rsidRPr="00DE0E4D">
        <w:t>9</w:t>
      </w:r>
      <w:r w:rsidRPr="00DE0E4D">
        <w:t xml:space="preserve">.1.1 </w:t>
      </w:r>
      <w:r w:rsidRPr="00DE0E4D">
        <w:rPr>
          <w:rFonts w:hint="eastAsia"/>
        </w:rPr>
        <w:t>施工前的原</w:t>
      </w:r>
      <w:r w:rsidRPr="00DE0E4D">
        <w:t>材料质量控制要求</w:t>
      </w:r>
      <w:bookmarkStart w:id="141" w:name="_Toc101871678"/>
      <w:bookmarkStart w:id="142" w:name="_Toc103422208"/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9"/>
        <w:gridCol w:w="1372"/>
        <w:gridCol w:w="2177"/>
        <w:gridCol w:w="1017"/>
        <w:gridCol w:w="1079"/>
      </w:tblGrid>
      <w:tr w:rsidR="00194507" w:rsidRPr="00CB3871" w14:paraId="4C335E9D" w14:textId="77777777" w:rsidTr="00672D72">
        <w:trPr>
          <w:trHeight w:val="936"/>
          <w:jc w:val="center"/>
        </w:trPr>
        <w:tc>
          <w:tcPr>
            <w:tcW w:w="599" w:type="pct"/>
            <w:vAlign w:val="center"/>
            <w:hideMark/>
          </w:tcPr>
          <w:p w14:paraId="3272DD20" w14:textId="77777777" w:rsidR="00194507" w:rsidRPr="00CB3871" w:rsidRDefault="00194507" w:rsidP="0019450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CB3871">
              <w:rPr>
                <w:rFonts w:ascii="宋体" w:hAnsi="宋体" w:cs="宋体" w:hint="eastAsia"/>
                <w:kern w:val="0"/>
                <w:sz w:val="18"/>
                <w:szCs w:val="18"/>
              </w:rPr>
              <w:t>材料</w:t>
            </w:r>
          </w:p>
        </w:tc>
        <w:tc>
          <w:tcPr>
            <w:tcW w:w="1069" w:type="pct"/>
            <w:vAlign w:val="center"/>
          </w:tcPr>
          <w:p w14:paraId="2E459244" w14:textId="3A4F423F" w:rsidR="00194507" w:rsidRPr="00CB3871" w:rsidRDefault="00A453A1" w:rsidP="0019450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/>
                <w:kern w:val="0"/>
                <w:sz w:val="18"/>
                <w:szCs w:val="18"/>
              </w:rPr>
              <w:t>检测频次</w:t>
            </w:r>
          </w:p>
        </w:tc>
        <w:tc>
          <w:tcPr>
            <w:tcW w:w="1697" w:type="pct"/>
            <w:vAlign w:val="center"/>
            <w:hideMark/>
          </w:tcPr>
          <w:p w14:paraId="7B99E997" w14:textId="52875E9D" w:rsidR="00194507" w:rsidRPr="00CB3871" w:rsidRDefault="00194507" w:rsidP="0019450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CB3871">
              <w:rPr>
                <w:rFonts w:ascii="宋体" w:hAnsi="宋体" w:cs="宋体" w:hint="eastAsia"/>
                <w:kern w:val="0"/>
                <w:sz w:val="18"/>
                <w:szCs w:val="18"/>
              </w:rPr>
              <w:t>检查项目</w:t>
            </w:r>
          </w:p>
        </w:tc>
        <w:tc>
          <w:tcPr>
            <w:tcW w:w="793" w:type="pct"/>
            <w:vAlign w:val="center"/>
            <w:hideMark/>
          </w:tcPr>
          <w:p w14:paraId="5AA3454F" w14:textId="77777777" w:rsidR="00194507" w:rsidRPr="00CB3871" w:rsidRDefault="00194507" w:rsidP="0019450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CB3871">
              <w:rPr>
                <w:rFonts w:ascii="宋体" w:hAnsi="宋体" w:cs="宋体" w:hint="eastAsia"/>
                <w:kern w:val="0"/>
                <w:sz w:val="18"/>
                <w:szCs w:val="18"/>
              </w:rPr>
              <w:t>检查频率</w:t>
            </w:r>
          </w:p>
        </w:tc>
        <w:tc>
          <w:tcPr>
            <w:tcW w:w="841" w:type="pct"/>
            <w:vAlign w:val="center"/>
            <w:hideMark/>
          </w:tcPr>
          <w:p w14:paraId="44A6C07D" w14:textId="77777777" w:rsidR="00194507" w:rsidRPr="00CB3871" w:rsidRDefault="00194507" w:rsidP="0019450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CB3871">
              <w:rPr>
                <w:rFonts w:ascii="宋体" w:hAnsi="宋体" w:cs="宋体" w:hint="eastAsia"/>
                <w:kern w:val="0"/>
                <w:sz w:val="18"/>
                <w:szCs w:val="18"/>
              </w:rPr>
              <w:t>平行试验次数或一次试验的试验数</w:t>
            </w:r>
          </w:p>
        </w:tc>
      </w:tr>
      <w:tr w:rsidR="00194507" w:rsidRPr="00CB3871" w14:paraId="67A97819" w14:textId="77777777" w:rsidTr="00672D72">
        <w:trPr>
          <w:trHeight w:val="287"/>
          <w:jc w:val="center"/>
        </w:trPr>
        <w:tc>
          <w:tcPr>
            <w:tcW w:w="599" w:type="pct"/>
            <w:vMerge w:val="restart"/>
            <w:vAlign w:val="center"/>
          </w:tcPr>
          <w:p w14:paraId="7B312769" w14:textId="45149774" w:rsidR="00194507" w:rsidRPr="00CB3871" w:rsidRDefault="00194507" w:rsidP="00194507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proofErr w:type="gramStart"/>
            <w:r w:rsidRPr="00CB3871">
              <w:rPr>
                <w:rStyle w:val="fontstyle21"/>
                <w:sz w:val="18"/>
                <w:szCs w:val="18"/>
              </w:rPr>
              <w:t>灌封胶</w:t>
            </w:r>
            <w:proofErr w:type="gramEnd"/>
          </w:p>
        </w:tc>
        <w:tc>
          <w:tcPr>
            <w:tcW w:w="1069" w:type="pct"/>
            <w:vMerge w:val="restart"/>
            <w:vAlign w:val="center"/>
          </w:tcPr>
          <w:p w14:paraId="1BDB6BAA" w14:textId="5B9C6EE5" w:rsidR="00194507" w:rsidRPr="00CB3871" w:rsidRDefault="00194507" w:rsidP="00194507">
            <w:pPr>
              <w:widowControl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B3871">
              <w:rPr>
                <w:kern w:val="0"/>
                <w:sz w:val="18"/>
                <w:szCs w:val="18"/>
              </w:rPr>
              <w:t>每批不大于</w:t>
            </w:r>
            <w:r w:rsidRPr="00CB3871">
              <w:rPr>
                <w:kern w:val="0"/>
                <w:sz w:val="18"/>
                <w:szCs w:val="18"/>
              </w:rPr>
              <w:t>10t</w:t>
            </w:r>
          </w:p>
        </w:tc>
        <w:tc>
          <w:tcPr>
            <w:tcW w:w="1697" w:type="pct"/>
            <w:vAlign w:val="center"/>
          </w:tcPr>
          <w:p w14:paraId="27C1DB6F" w14:textId="2ED77CCC" w:rsidR="00194507" w:rsidRPr="00CB3871" w:rsidRDefault="00194507" w:rsidP="0019450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CB3871">
              <w:rPr>
                <w:rFonts w:ascii="Times New Roman" w:hAnsi="Times New Roman"/>
                <w:sz w:val="18"/>
                <w:szCs w:val="18"/>
              </w:rPr>
              <w:t>针入度</w:t>
            </w:r>
          </w:p>
        </w:tc>
        <w:tc>
          <w:tcPr>
            <w:tcW w:w="793" w:type="pct"/>
            <w:vAlign w:val="center"/>
          </w:tcPr>
          <w:p w14:paraId="530C0791" w14:textId="2E763F65" w:rsidR="00194507" w:rsidRPr="00CB3871" w:rsidRDefault="00194507" w:rsidP="0019450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CB3871">
              <w:rPr>
                <w:rFonts w:ascii="宋体" w:hAnsi="宋体" w:cs="宋体" w:hint="eastAsia"/>
                <w:kern w:val="0"/>
                <w:sz w:val="18"/>
                <w:szCs w:val="18"/>
              </w:rPr>
              <w:t>随时</w:t>
            </w:r>
          </w:p>
        </w:tc>
        <w:tc>
          <w:tcPr>
            <w:tcW w:w="841" w:type="pct"/>
            <w:vAlign w:val="center"/>
          </w:tcPr>
          <w:p w14:paraId="0F8B2224" w14:textId="66711517" w:rsidR="00194507" w:rsidRPr="00CB3871" w:rsidRDefault="00194507" w:rsidP="0019450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CB3871">
              <w:rPr>
                <w:rFonts w:ascii="宋体" w:hAnsi="宋体" w:cs="宋体"/>
                <w:kern w:val="0"/>
                <w:sz w:val="18"/>
                <w:szCs w:val="18"/>
              </w:rPr>
              <w:t>3</w:t>
            </w:r>
          </w:p>
        </w:tc>
      </w:tr>
      <w:tr w:rsidR="00194507" w:rsidRPr="00CB3871" w14:paraId="600716FB" w14:textId="77777777" w:rsidTr="00672D72">
        <w:trPr>
          <w:trHeight w:val="287"/>
          <w:jc w:val="center"/>
        </w:trPr>
        <w:tc>
          <w:tcPr>
            <w:tcW w:w="599" w:type="pct"/>
            <w:vMerge/>
            <w:vAlign w:val="center"/>
          </w:tcPr>
          <w:p w14:paraId="45EFE6AE" w14:textId="77777777" w:rsidR="00194507" w:rsidRPr="00CB3871" w:rsidRDefault="00194507" w:rsidP="00194507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069" w:type="pct"/>
            <w:vMerge/>
            <w:vAlign w:val="center"/>
          </w:tcPr>
          <w:p w14:paraId="54E54B99" w14:textId="77777777" w:rsidR="00194507" w:rsidRPr="00CB3871" w:rsidRDefault="00194507" w:rsidP="00194507">
            <w:pPr>
              <w:widowControl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97" w:type="pct"/>
            <w:vAlign w:val="center"/>
          </w:tcPr>
          <w:p w14:paraId="1F7173B6" w14:textId="4BBE0C29" w:rsidR="00194507" w:rsidRPr="00CB3871" w:rsidRDefault="00194507" w:rsidP="0019450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CB3871">
              <w:rPr>
                <w:rFonts w:ascii="Times New Roman" w:hAnsi="Times New Roman"/>
                <w:sz w:val="18"/>
                <w:szCs w:val="18"/>
              </w:rPr>
              <w:t>软化点（</w:t>
            </w:r>
            <w:r w:rsidRPr="00CB3871">
              <w:rPr>
                <w:rFonts w:ascii="Times New Roman" w:hAnsi="Times New Roman"/>
                <w:sz w:val="18"/>
                <w:szCs w:val="18"/>
              </w:rPr>
              <w:t>T</w:t>
            </w:r>
            <w:r w:rsidRPr="00CB3871">
              <w:rPr>
                <w:rFonts w:ascii="Times New Roman" w:hAnsi="Times New Roman"/>
                <w:sz w:val="18"/>
                <w:szCs w:val="18"/>
                <w:vertAlign w:val="subscript"/>
              </w:rPr>
              <w:t>R&amp;B</w:t>
            </w:r>
            <w:r w:rsidRPr="00CB3871">
              <w:rPr>
                <w:rFonts w:ascii="Times New Roman" w:hAnsi="Times New Roman"/>
                <w:sz w:val="18"/>
                <w:szCs w:val="18"/>
              </w:rPr>
              <w:t>）</w:t>
            </w:r>
          </w:p>
        </w:tc>
        <w:tc>
          <w:tcPr>
            <w:tcW w:w="793" w:type="pct"/>
            <w:vAlign w:val="center"/>
          </w:tcPr>
          <w:p w14:paraId="5E70C011" w14:textId="096AE3CE" w:rsidR="00194507" w:rsidRPr="00CB3871" w:rsidRDefault="00194507" w:rsidP="0019450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CB3871">
              <w:rPr>
                <w:rFonts w:ascii="宋体" w:hAnsi="宋体" w:cs="宋体" w:hint="eastAsia"/>
                <w:kern w:val="0"/>
                <w:sz w:val="18"/>
                <w:szCs w:val="18"/>
              </w:rPr>
              <w:t>随时</w:t>
            </w:r>
          </w:p>
        </w:tc>
        <w:tc>
          <w:tcPr>
            <w:tcW w:w="841" w:type="pct"/>
            <w:vAlign w:val="center"/>
          </w:tcPr>
          <w:p w14:paraId="268539CC" w14:textId="21D3436F" w:rsidR="00194507" w:rsidRPr="00CB3871" w:rsidRDefault="00194507" w:rsidP="0019450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CB3871">
              <w:rPr>
                <w:rFonts w:ascii="宋体" w:hAnsi="宋体" w:cs="宋体" w:hint="eastAsia"/>
                <w:kern w:val="0"/>
                <w:sz w:val="18"/>
                <w:szCs w:val="18"/>
              </w:rPr>
              <w:t>2</w:t>
            </w:r>
          </w:p>
        </w:tc>
      </w:tr>
      <w:tr w:rsidR="00194507" w:rsidRPr="00CB3871" w14:paraId="67284F6A" w14:textId="77777777" w:rsidTr="00672D72">
        <w:trPr>
          <w:trHeight w:val="287"/>
          <w:jc w:val="center"/>
        </w:trPr>
        <w:tc>
          <w:tcPr>
            <w:tcW w:w="599" w:type="pct"/>
            <w:vMerge/>
            <w:vAlign w:val="center"/>
          </w:tcPr>
          <w:p w14:paraId="333D436B" w14:textId="77777777" w:rsidR="00194507" w:rsidRPr="00CB3871" w:rsidRDefault="00194507" w:rsidP="00194507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069" w:type="pct"/>
            <w:vMerge/>
            <w:vAlign w:val="center"/>
          </w:tcPr>
          <w:p w14:paraId="2C9A0892" w14:textId="77777777" w:rsidR="00194507" w:rsidRPr="00CB3871" w:rsidRDefault="00194507" w:rsidP="00194507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697" w:type="pct"/>
            <w:vAlign w:val="center"/>
          </w:tcPr>
          <w:p w14:paraId="505040D4" w14:textId="7B920A17" w:rsidR="00194507" w:rsidRPr="00CB3871" w:rsidRDefault="00194507" w:rsidP="0019450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CB3871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>60℃</w:t>
            </w:r>
            <w:r w:rsidRPr="00CB3871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>动力黏度</w:t>
            </w:r>
          </w:p>
        </w:tc>
        <w:tc>
          <w:tcPr>
            <w:tcW w:w="793" w:type="pct"/>
            <w:vAlign w:val="center"/>
          </w:tcPr>
          <w:p w14:paraId="31D3E081" w14:textId="64B20EB4" w:rsidR="00194507" w:rsidRPr="00CB3871" w:rsidRDefault="00194507" w:rsidP="0019450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CB3871">
              <w:rPr>
                <w:rFonts w:ascii="宋体" w:hAnsi="宋体" w:cs="宋体" w:hint="eastAsia"/>
                <w:kern w:val="0"/>
                <w:sz w:val="18"/>
                <w:szCs w:val="18"/>
              </w:rPr>
              <w:t>必要时</w:t>
            </w:r>
          </w:p>
        </w:tc>
        <w:tc>
          <w:tcPr>
            <w:tcW w:w="841" w:type="pct"/>
            <w:vAlign w:val="center"/>
          </w:tcPr>
          <w:p w14:paraId="28588663" w14:textId="5D2CFC2D" w:rsidR="00194507" w:rsidRPr="00CB3871" w:rsidRDefault="00194507" w:rsidP="0019450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CB3871">
              <w:rPr>
                <w:rFonts w:ascii="宋体" w:hAnsi="宋体" w:cs="宋体" w:hint="eastAsia"/>
                <w:kern w:val="0"/>
                <w:sz w:val="18"/>
                <w:szCs w:val="18"/>
              </w:rPr>
              <w:t>2</w:t>
            </w:r>
          </w:p>
        </w:tc>
      </w:tr>
      <w:tr w:rsidR="00194507" w:rsidRPr="00CB3871" w14:paraId="23E3C1DD" w14:textId="77777777" w:rsidTr="00672D72">
        <w:trPr>
          <w:trHeight w:val="287"/>
          <w:jc w:val="center"/>
        </w:trPr>
        <w:tc>
          <w:tcPr>
            <w:tcW w:w="599" w:type="pct"/>
            <w:vMerge/>
            <w:vAlign w:val="center"/>
          </w:tcPr>
          <w:p w14:paraId="10BD3507" w14:textId="77777777" w:rsidR="00194507" w:rsidRPr="00CB3871" w:rsidRDefault="00194507" w:rsidP="00194507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069" w:type="pct"/>
            <w:vMerge/>
            <w:vAlign w:val="center"/>
          </w:tcPr>
          <w:p w14:paraId="51ADF584" w14:textId="77777777" w:rsidR="00194507" w:rsidRPr="00CB3871" w:rsidRDefault="00194507" w:rsidP="00194507">
            <w:pPr>
              <w:widowControl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697" w:type="pct"/>
            <w:vAlign w:val="center"/>
          </w:tcPr>
          <w:p w14:paraId="45A8103B" w14:textId="5D804457" w:rsidR="00194507" w:rsidRPr="00CB3871" w:rsidRDefault="00194507" w:rsidP="0019450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CB3871">
              <w:rPr>
                <w:rFonts w:ascii="Times New Roman" w:hAnsi="Times New Roman"/>
                <w:color w:val="000000"/>
                <w:sz w:val="18"/>
                <w:szCs w:val="18"/>
              </w:rPr>
              <w:t>180℃</w:t>
            </w:r>
            <w:r w:rsidRPr="00CB3871">
              <w:rPr>
                <w:rFonts w:ascii="Times New Roman" w:hAnsi="Times New Roman"/>
                <w:color w:val="000000"/>
                <w:sz w:val="18"/>
                <w:szCs w:val="18"/>
              </w:rPr>
              <w:t>运动粘度</w:t>
            </w:r>
          </w:p>
        </w:tc>
        <w:tc>
          <w:tcPr>
            <w:tcW w:w="793" w:type="pct"/>
            <w:vAlign w:val="center"/>
          </w:tcPr>
          <w:p w14:paraId="5B83743C" w14:textId="1DEB0A6D" w:rsidR="00194507" w:rsidRPr="00CB3871" w:rsidRDefault="00194507" w:rsidP="0019450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CB3871">
              <w:rPr>
                <w:rFonts w:ascii="宋体" w:hAnsi="宋体" w:cs="宋体" w:hint="eastAsia"/>
                <w:kern w:val="0"/>
                <w:sz w:val="18"/>
                <w:szCs w:val="18"/>
              </w:rPr>
              <w:t>必要时</w:t>
            </w:r>
          </w:p>
        </w:tc>
        <w:tc>
          <w:tcPr>
            <w:tcW w:w="841" w:type="pct"/>
            <w:vAlign w:val="center"/>
          </w:tcPr>
          <w:p w14:paraId="5D0F029A" w14:textId="56282554" w:rsidR="00194507" w:rsidRPr="00CB3871" w:rsidRDefault="00194507" w:rsidP="0019450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CB3871">
              <w:rPr>
                <w:rFonts w:ascii="宋体" w:hAnsi="宋体" w:cs="宋体" w:hint="eastAsia"/>
                <w:kern w:val="0"/>
                <w:sz w:val="18"/>
                <w:szCs w:val="18"/>
              </w:rPr>
              <w:t>2</w:t>
            </w:r>
          </w:p>
        </w:tc>
      </w:tr>
      <w:tr w:rsidR="00194507" w:rsidRPr="00CB3871" w14:paraId="0E7B5D2A" w14:textId="77777777" w:rsidTr="00672D72">
        <w:trPr>
          <w:trHeight w:val="287"/>
          <w:jc w:val="center"/>
        </w:trPr>
        <w:tc>
          <w:tcPr>
            <w:tcW w:w="599" w:type="pct"/>
            <w:vMerge/>
            <w:vAlign w:val="center"/>
          </w:tcPr>
          <w:p w14:paraId="29A6D076" w14:textId="77777777" w:rsidR="00194507" w:rsidRPr="00CB3871" w:rsidRDefault="00194507" w:rsidP="00194507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069" w:type="pct"/>
            <w:vMerge/>
            <w:vAlign w:val="center"/>
          </w:tcPr>
          <w:p w14:paraId="288A559C" w14:textId="77777777" w:rsidR="00194507" w:rsidRPr="00CB3871" w:rsidRDefault="00194507" w:rsidP="0019450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1697" w:type="pct"/>
            <w:vAlign w:val="center"/>
          </w:tcPr>
          <w:p w14:paraId="7F97FD64" w14:textId="19B0A3D8" w:rsidR="00194507" w:rsidRPr="00CB3871" w:rsidRDefault="00194507" w:rsidP="0019450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CB3871">
              <w:rPr>
                <w:rFonts w:ascii="宋体" w:hAnsi="宋体" w:cs="宋体" w:hint="eastAsia"/>
                <w:kern w:val="0"/>
                <w:sz w:val="18"/>
                <w:szCs w:val="18"/>
              </w:rPr>
              <w:t>5℃</w:t>
            </w:r>
            <w:r w:rsidRPr="00CB3871">
              <w:rPr>
                <w:rFonts w:ascii="Times New Roman" w:hAnsi="Times New Roman"/>
                <w:sz w:val="18"/>
                <w:szCs w:val="18"/>
              </w:rPr>
              <w:t>延度</w:t>
            </w:r>
          </w:p>
        </w:tc>
        <w:tc>
          <w:tcPr>
            <w:tcW w:w="793" w:type="pct"/>
            <w:vAlign w:val="center"/>
          </w:tcPr>
          <w:p w14:paraId="04E0E892" w14:textId="3F5478C3" w:rsidR="00194507" w:rsidRPr="00CB3871" w:rsidRDefault="00194507" w:rsidP="0019450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CB3871">
              <w:rPr>
                <w:rFonts w:ascii="宋体" w:hAnsi="宋体" w:cs="宋体" w:hint="eastAsia"/>
                <w:kern w:val="0"/>
                <w:sz w:val="18"/>
                <w:szCs w:val="18"/>
              </w:rPr>
              <w:t>必要时</w:t>
            </w:r>
          </w:p>
        </w:tc>
        <w:tc>
          <w:tcPr>
            <w:tcW w:w="841" w:type="pct"/>
            <w:vAlign w:val="center"/>
          </w:tcPr>
          <w:p w14:paraId="4346CEE1" w14:textId="26A9AB94" w:rsidR="00194507" w:rsidRPr="00CB3871" w:rsidRDefault="00194507" w:rsidP="0019450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CB3871">
              <w:rPr>
                <w:rFonts w:ascii="宋体" w:hAnsi="宋体" w:cs="宋体" w:hint="eastAsia"/>
                <w:kern w:val="0"/>
                <w:sz w:val="18"/>
                <w:szCs w:val="18"/>
              </w:rPr>
              <w:t>3</w:t>
            </w:r>
          </w:p>
        </w:tc>
      </w:tr>
      <w:tr w:rsidR="00173729" w:rsidRPr="00CB3871" w14:paraId="2CF7E321" w14:textId="77777777" w:rsidTr="00672D72">
        <w:trPr>
          <w:trHeight w:val="287"/>
          <w:jc w:val="center"/>
        </w:trPr>
        <w:tc>
          <w:tcPr>
            <w:tcW w:w="599" w:type="pct"/>
            <w:vMerge w:val="restart"/>
            <w:vAlign w:val="center"/>
          </w:tcPr>
          <w:p w14:paraId="57D1C6CB" w14:textId="41E12CBC" w:rsidR="00173729" w:rsidRPr="00CB3871" w:rsidRDefault="009C670B" w:rsidP="00194507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bookmarkStart w:id="143" w:name="_Hlk112763046"/>
            <w:r>
              <w:rPr>
                <w:rFonts w:hint="eastAsia"/>
                <w:color w:val="000000"/>
                <w:kern w:val="0"/>
                <w:sz w:val="18"/>
                <w:szCs w:val="18"/>
              </w:rPr>
              <w:t>高延弹</w:t>
            </w:r>
            <w:bookmarkEnd w:id="143"/>
            <w:r w:rsidR="00173729" w:rsidRPr="00CB3871">
              <w:rPr>
                <w:rFonts w:hint="eastAsia"/>
                <w:color w:val="000000"/>
                <w:kern w:val="0"/>
                <w:sz w:val="18"/>
                <w:szCs w:val="18"/>
              </w:rPr>
              <w:t>改性剂</w:t>
            </w:r>
          </w:p>
        </w:tc>
        <w:tc>
          <w:tcPr>
            <w:tcW w:w="1069" w:type="pct"/>
            <w:vMerge w:val="restart"/>
            <w:vAlign w:val="center"/>
          </w:tcPr>
          <w:p w14:paraId="25C42F2B" w14:textId="28988A1B" w:rsidR="00173729" w:rsidRPr="00CB3871" w:rsidRDefault="00173729" w:rsidP="00194507">
            <w:pPr>
              <w:widowControl/>
              <w:jc w:val="center"/>
              <w:rPr>
                <w:kern w:val="0"/>
                <w:sz w:val="18"/>
                <w:szCs w:val="18"/>
              </w:rPr>
            </w:pPr>
            <w:r w:rsidRPr="00CB3871">
              <w:rPr>
                <w:kern w:val="0"/>
                <w:sz w:val="18"/>
                <w:szCs w:val="18"/>
              </w:rPr>
              <w:t>每批不大于</w:t>
            </w:r>
            <w:r w:rsidRPr="00CB3871">
              <w:rPr>
                <w:rFonts w:hint="eastAsia"/>
                <w:kern w:val="0"/>
                <w:sz w:val="18"/>
                <w:szCs w:val="18"/>
              </w:rPr>
              <w:t>2</w:t>
            </w:r>
            <w:r w:rsidRPr="00CB3871">
              <w:rPr>
                <w:kern w:val="0"/>
                <w:sz w:val="18"/>
                <w:szCs w:val="18"/>
              </w:rPr>
              <w:t>0t</w:t>
            </w:r>
          </w:p>
        </w:tc>
        <w:tc>
          <w:tcPr>
            <w:tcW w:w="1697" w:type="pct"/>
            <w:vAlign w:val="center"/>
          </w:tcPr>
          <w:p w14:paraId="72523ACB" w14:textId="2CFC24E3" w:rsidR="00173729" w:rsidRPr="00CB3871" w:rsidRDefault="00173729" w:rsidP="0019450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6D1A67">
              <w:rPr>
                <w:rFonts w:ascii="宋体" w:hAnsi="宋体" w:cs="宋体" w:hint="eastAsia"/>
                <w:color w:val="000000"/>
                <w:sz w:val="18"/>
                <w:szCs w:val="18"/>
              </w:rPr>
              <w:t>外观</w:t>
            </w:r>
          </w:p>
        </w:tc>
        <w:tc>
          <w:tcPr>
            <w:tcW w:w="793" w:type="pct"/>
            <w:vAlign w:val="center"/>
          </w:tcPr>
          <w:p w14:paraId="57A66419" w14:textId="0D4CB5BF" w:rsidR="00173729" w:rsidRPr="00CB3871" w:rsidRDefault="00173729" w:rsidP="0019450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CB3871">
              <w:rPr>
                <w:rFonts w:ascii="宋体" w:hAnsi="宋体" w:cs="宋体" w:hint="eastAsia"/>
                <w:kern w:val="0"/>
                <w:sz w:val="18"/>
                <w:szCs w:val="18"/>
              </w:rPr>
              <w:t>随时</w:t>
            </w:r>
          </w:p>
        </w:tc>
        <w:tc>
          <w:tcPr>
            <w:tcW w:w="841" w:type="pct"/>
            <w:vAlign w:val="center"/>
          </w:tcPr>
          <w:p w14:paraId="255AF1B8" w14:textId="17E5BB7F" w:rsidR="00173729" w:rsidRPr="00CB3871" w:rsidRDefault="00173729" w:rsidP="0019450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CB3871">
              <w:rPr>
                <w:rFonts w:ascii="宋体" w:hAnsi="宋体" w:cs="宋体" w:hint="eastAsia"/>
                <w:kern w:val="0"/>
                <w:sz w:val="18"/>
                <w:szCs w:val="18"/>
              </w:rPr>
              <w:t>--</w:t>
            </w:r>
          </w:p>
        </w:tc>
      </w:tr>
      <w:tr w:rsidR="00173729" w:rsidRPr="00CB3871" w14:paraId="6175A94E" w14:textId="77777777" w:rsidTr="00672D72">
        <w:trPr>
          <w:trHeight w:val="287"/>
          <w:jc w:val="center"/>
        </w:trPr>
        <w:tc>
          <w:tcPr>
            <w:tcW w:w="599" w:type="pct"/>
            <w:vMerge/>
            <w:vAlign w:val="center"/>
          </w:tcPr>
          <w:p w14:paraId="0A4E606F" w14:textId="77777777" w:rsidR="00173729" w:rsidRPr="00CB3871" w:rsidRDefault="00173729" w:rsidP="00173729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069" w:type="pct"/>
            <w:vMerge/>
            <w:vAlign w:val="center"/>
          </w:tcPr>
          <w:p w14:paraId="7BD62670" w14:textId="77777777" w:rsidR="00173729" w:rsidRPr="00CB3871" w:rsidRDefault="00173729" w:rsidP="00173729">
            <w:pPr>
              <w:widowControl/>
              <w:jc w:val="center"/>
              <w:rPr>
                <w:kern w:val="0"/>
                <w:sz w:val="18"/>
                <w:szCs w:val="18"/>
              </w:rPr>
            </w:pPr>
          </w:p>
        </w:tc>
        <w:tc>
          <w:tcPr>
            <w:tcW w:w="1697" w:type="pct"/>
            <w:vAlign w:val="center"/>
          </w:tcPr>
          <w:p w14:paraId="618D85A8" w14:textId="601FD65B" w:rsidR="00173729" w:rsidRPr="00CB3871" w:rsidRDefault="00173729" w:rsidP="00173729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密度</w:t>
            </w:r>
          </w:p>
        </w:tc>
        <w:tc>
          <w:tcPr>
            <w:tcW w:w="793" w:type="pct"/>
            <w:vAlign w:val="center"/>
          </w:tcPr>
          <w:p w14:paraId="0D4D5853" w14:textId="66D49C1E" w:rsidR="00173729" w:rsidRPr="00CB3871" w:rsidRDefault="00173729" w:rsidP="00173729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CB3871">
              <w:rPr>
                <w:rFonts w:ascii="宋体" w:hAnsi="宋体" w:cs="宋体" w:hint="eastAsia"/>
                <w:kern w:val="0"/>
                <w:sz w:val="18"/>
                <w:szCs w:val="18"/>
              </w:rPr>
              <w:t>必要时</w:t>
            </w:r>
          </w:p>
        </w:tc>
        <w:tc>
          <w:tcPr>
            <w:tcW w:w="841" w:type="pct"/>
            <w:vAlign w:val="center"/>
          </w:tcPr>
          <w:p w14:paraId="6B4216E8" w14:textId="6356C79C" w:rsidR="00173729" w:rsidRPr="00CB3871" w:rsidRDefault="00173729" w:rsidP="00173729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2</w:t>
            </w:r>
          </w:p>
        </w:tc>
      </w:tr>
      <w:tr w:rsidR="00173729" w:rsidRPr="00CB3871" w14:paraId="07939DCA" w14:textId="77777777" w:rsidTr="00672D72">
        <w:trPr>
          <w:trHeight w:val="287"/>
          <w:jc w:val="center"/>
        </w:trPr>
        <w:tc>
          <w:tcPr>
            <w:tcW w:w="599" w:type="pct"/>
            <w:vMerge/>
            <w:vAlign w:val="center"/>
          </w:tcPr>
          <w:p w14:paraId="7C8C3582" w14:textId="77777777" w:rsidR="00173729" w:rsidRPr="00CB3871" w:rsidRDefault="00173729" w:rsidP="00173729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069" w:type="pct"/>
            <w:vMerge/>
            <w:vAlign w:val="center"/>
          </w:tcPr>
          <w:p w14:paraId="29EDB217" w14:textId="77777777" w:rsidR="00173729" w:rsidRPr="00CB3871" w:rsidRDefault="00173729" w:rsidP="00173729">
            <w:pPr>
              <w:widowControl/>
              <w:jc w:val="center"/>
              <w:rPr>
                <w:kern w:val="0"/>
                <w:sz w:val="18"/>
                <w:szCs w:val="18"/>
              </w:rPr>
            </w:pPr>
          </w:p>
        </w:tc>
        <w:tc>
          <w:tcPr>
            <w:tcW w:w="1697" w:type="pct"/>
            <w:vAlign w:val="center"/>
          </w:tcPr>
          <w:p w14:paraId="1ED5EB8F" w14:textId="406F3C3F" w:rsidR="00173729" w:rsidRPr="00CB3871" w:rsidRDefault="00173729" w:rsidP="00173729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溶解时间</w:t>
            </w:r>
          </w:p>
        </w:tc>
        <w:tc>
          <w:tcPr>
            <w:tcW w:w="793" w:type="pct"/>
            <w:vAlign w:val="center"/>
          </w:tcPr>
          <w:p w14:paraId="0FBA8034" w14:textId="05761A78" w:rsidR="00173729" w:rsidRPr="00CB3871" w:rsidRDefault="00173729" w:rsidP="00173729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CB3871">
              <w:rPr>
                <w:rFonts w:ascii="宋体" w:hAnsi="宋体" w:cs="宋体" w:hint="eastAsia"/>
                <w:kern w:val="0"/>
                <w:sz w:val="18"/>
                <w:szCs w:val="18"/>
              </w:rPr>
              <w:t>必要时</w:t>
            </w:r>
          </w:p>
        </w:tc>
        <w:tc>
          <w:tcPr>
            <w:tcW w:w="841" w:type="pct"/>
            <w:vAlign w:val="center"/>
          </w:tcPr>
          <w:p w14:paraId="00D507A9" w14:textId="133488A9" w:rsidR="00173729" w:rsidRPr="00CB3871" w:rsidRDefault="00173729" w:rsidP="00173729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2</w:t>
            </w:r>
          </w:p>
        </w:tc>
      </w:tr>
      <w:tr w:rsidR="00FC0FF3" w:rsidRPr="00CB3871" w14:paraId="1DB8EAD7" w14:textId="77777777" w:rsidTr="00672D72">
        <w:trPr>
          <w:trHeight w:val="287"/>
          <w:jc w:val="center"/>
        </w:trPr>
        <w:tc>
          <w:tcPr>
            <w:tcW w:w="599" w:type="pct"/>
            <w:vAlign w:val="center"/>
          </w:tcPr>
          <w:p w14:paraId="5EE9AE30" w14:textId="1DE5EF1A" w:rsidR="00FC0FF3" w:rsidRDefault="00FC0FF3" w:rsidP="00194507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>
              <w:rPr>
                <w:rFonts w:hint="eastAsia"/>
                <w:color w:val="000000"/>
                <w:kern w:val="0"/>
                <w:sz w:val="18"/>
                <w:szCs w:val="18"/>
              </w:rPr>
              <w:t>纤维</w:t>
            </w:r>
          </w:p>
        </w:tc>
        <w:tc>
          <w:tcPr>
            <w:tcW w:w="1069" w:type="pct"/>
            <w:vAlign w:val="center"/>
          </w:tcPr>
          <w:p w14:paraId="45CC580E" w14:textId="4A83EFCE" w:rsidR="00FC0FF3" w:rsidRPr="00CB3871" w:rsidRDefault="004466E1" w:rsidP="00194507">
            <w:pPr>
              <w:widowControl/>
              <w:jc w:val="center"/>
              <w:rPr>
                <w:kern w:val="0"/>
                <w:sz w:val="18"/>
                <w:szCs w:val="18"/>
              </w:rPr>
            </w:pPr>
            <w:r w:rsidRPr="004466E1">
              <w:rPr>
                <w:rFonts w:hint="eastAsia"/>
                <w:kern w:val="0"/>
                <w:sz w:val="18"/>
                <w:szCs w:val="18"/>
              </w:rPr>
              <w:t>每批不大于</w:t>
            </w:r>
            <w:r w:rsidRPr="004466E1">
              <w:rPr>
                <w:kern w:val="0"/>
                <w:sz w:val="18"/>
                <w:szCs w:val="18"/>
              </w:rPr>
              <w:t>50t</w:t>
            </w:r>
          </w:p>
        </w:tc>
        <w:tc>
          <w:tcPr>
            <w:tcW w:w="1697" w:type="pct"/>
            <w:vAlign w:val="center"/>
          </w:tcPr>
          <w:p w14:paraId="4B5AEB26" w14:textId="15FDFC34" w:rsidR="00FC0FF3" w:rsidRPr="00CB3871" w:rsidRDefault="004466E1" w:rsidP="004466E1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4466E1">
              <w:rPr>
                <w:rFonts w:ascii="宋体" w:hAnsi="宋体" w:cs="宋体" w:hint="eastAsia"/>
                <w:kern w:val="0"/>
                <w:sz w:val="18"/>
                <w:szCs w:val="18"/>
              </w:rPr>
              <w:t>应符合现行</w:t>
            </w:r>
            <w:r w:rsidRPr="004466E1">
              <w:rPr>
                <w:rFonts w:ascii="宋体" w:hAnsi="宋体" w:cs="宋体"/>
                <w:kern w:val="0"/>
                <w:sz w:val="18"/>
                <w:szCs w:val="18"/>
              </w:rPr>
              <w:t>JTT 533-2020）中各产品的对应检测项目</w:t>
            </w:r>
          </w:p>
        </w:tc>
        <w:tc>
          <w:tcPr>
            <w:tcW w:w="793" w:type="pct"/>
            <w:vAlign w:val="center"/>
          </w:tcPr>
          <w:p w14:paraId="79FBF761" w14:textId="22496058" w:rsidR="00FC0FF3" w:rsidRPr="00CB3871" w:rsidRDefault="004466E1" w:rsidP="0019450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CB3871">
              <w:rPr>
                <w:rFonts w:ascii="宋体" w:hAnsi="宋体" w:cs="宋体" w:hint="eastAsia"/>
                <w:kern w:val="0"/>
                <w:sz w:val="18"/>
                <w:szCs w:val="18"/>
              </w:rPr>
              <w:t>--</w:t>
            </w:r>
          </w:p>
        </w:tc>
        <w:tc>
          <w:tcPr>
            <w:tcW w:w="841" w:type="pct"/>
            <w:vAlign w:val="center"/>
          </w:tcPr>
          <w:p w14:paraId="524E37A1" w14:textId="7401D9FF" w:rsidR="00FC0FF3" w:rsidRPr="00CB3871" w:rsidRDefault="004466E1" w:rsidP="0019450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CB3871">
              <w:rPr>
                <w:rFonts w:ascii="宋体" w:hAnsi="宋体" w:cs="宋体" w:hint="eastAsia"/>
                <w:kern w:val="0"/>
                <w:sz w:val="18"/>
                <w:szCs w:val="18"/>
              </w:rPr>
              <w:t>--</w:t>
            </w:r>
          </w:p>
        </w:tc>
      </w:tr>
      <w:tr w:rsidR="00194507" w:rsidRPr="00CB3871" w14:paraId="4E36860C" w14:textId="77777777" w:rsidTr="00672D72">
        <w:trPr>
          <w:trHeight w:val="287"/>
          <w:jc w:val="center"/>
        </w:trPr>
        <w:tc>
          <w:tcPr>
            <w:tcW w:w="599" w:type="pct"/>
            <w:vMerge w:val="restart"/>
            <w:vAlign w:val="center"/>
            <w:hideMark/>
          </w:tcPr>
          <w:p w14:paraId="357C2ECE" w14:textId="61B5F459" w:rsidR="00194507" w:rsidRPr="00CB3871" w:rsidRDefault="009C670B" w:rsidP="0019450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/>
                <w:color w:val="000000"/>
                <w:kern w:val="0"/>
                <w:sz w:val="18"/>
                <w:szCs w:val="18"/>
              </w:rPr>
              <w:t>高延弹</w:t>
            </w:r>
            <w:r w:rsidR="00194507" w:rsidRPr="00CB3871">
              <w:rPr>
                <w:color w:val="000000"/>
                <w:kern w:val="0"/>
                <w:sz w:val="18"/>
                <w:szCs w:val="18"/>
              </w:rPr>
              <w:t>改性沥青</w:t>
            </w:r>
          </w:p>
        </w:tc>
        <w:tc>
          <w:tcPr>
            <w:tcW w:w="1069" w:type="pct"/>
            <w:vMerge w:val="restart"/>
            <w:vAlign w:val="center"/>
          </w:tcPr>
          <w:p w14:paraId="354C6468" w14:textId="6596D4F5" w:rsidR="00194507" w:rsidRPr="00CB3871" w:rsidRDefault="00672D72" w:rsidP="0019450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CB3871">
              <w:rPr>
                <w:kern w:val="0"/>
                <w:sz w:val="18"/>
                <w:szCs w:val="18"/>
              </w:rPr>
              <w:t>每批不大于</w:t>
            </w:r>
            <w:r w:rsidRPr="00CB3871">
              <w:rPr>
                <w:rFonts w:hint="eastAsia"/>
                <w:kern w:val="0"/>
                <w:sz w:val="18"/>
                <w:szCs w:val="18"/>
              </w:rPr>
              <w:t>2</w:t>
            </w:r>
            <w:r w:rsidRPr="00CB3871">
              <w:rPr>
                <w:kern w:val="0"/>
                <w:sz w:val="18"/>
                <w:szCs w:val="18"/>
              </w:rPr>
              <w:t>00t</w:t>
            </w:r>
          </w:p>
        </w:tc>
        <w:tc>
          <w:tcPr>
            <w:tcW w:w="1697" w:type="pct"/>
            <w:vAlign w:val="center"/>
            <w:hideMark/>
          </w:tcPr>
          <w:p w14:paraId="781C720B" w14:textId="5E0307BA" w:rsidR="00194507" w:rsidRPr="00CB3871" w:rsidRDefault="00194507" w:rsidP="0019450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CB3871">
              <w:rPr>
                <w:rFonts w:ascii="宋体" w:hAnsi="宋体" w:cs="宋体" w:hint="eastAsia"/>
                <w:kern w:val="0"/>
                <w:sz w:val="18"/>
                <w:szCs w:val="18"/>
              </w:rPr>
              <w:t>针入度</w:t>
            </w:r>
          </w:p>
        </w:tc>
        <w:tc>
          <w:tcPr>
            <w:tcW w:w="793" w:type="pct"/>
            <w:vAlign w:val="center"/>
            <w:hideMark/>
          </w:tcPr>
          <w:p w14:paraId="76500EB2" w14:textId="77777777" w:rsidR="00194507" w:rsidRPr="00CB3871" w:rsidRDefault="00194507" w:rsidP="0019450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CB3871">
              <w:rPr>
                <w:rFonts w:ascii="宋体" w:hAnsi="宋体" w:cs="宋体" w:hint="eastAsia"/>
                <w:kern w:val="0"/>
                <w:sz w:val="18"/>
                <w:szCs w:val="18"/>
              </w:rPr>
              <w:t>随时</w:t>
            </w:r>
          </w:p>
        </w:tc>
        <w:tc>
          <w:tcPr>
            <w:tcW w:w="841" w:type="pct"/>
            <w:vAlign w:val="center"/>
            <w:hideMark/>
          </w:tcPr>
          <w:p w14:paraId="7850C8DC" w14:textId="77777777" w:rsidR="00194507" w:rsidRPr="00CB3871" w:rsidRDefault="00194507" w:rsidP="0019450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CB3871">
              <w:rPr>
                <w:rFonts w:ascii="宋体" w:hAnsi="宋体" w:cs="宋体" w:hint="eastAsia"/>
                <w:kern w:val="0"/>
                <w:sz w:val="18"/>
                <w:szCs w:val="18"/>
              </w:rPr>
              <w:t>3</w:t>
            </w:r>
          </w:p>
        </w:tc>
      </w:tr>
      <w:tr w:rsidR="00194507" w:rsidRPr="00CB3871" w14:paraId="74E3968E" w14:textId="77777777" w:rsidTr="00672D72">
        <w:trPr>
          <w:trHeight w:val="287"/>
          <w:jc w:val="center"/>
        </w:trPr>
        <w:tc>
          <w:tcPr>
            <w:tcW w:w="599" w:type="pct"/>
            <w:vMerge/>
            <w:vAlign w:val="center"/>
            <w:hideMark/>
          </w:tcPr>
          <w:p w14:paraId="1CC16A61" w14:textId="77777777" w:rsidR="00194507" w:rsidRPr="00CB3871" w:rsidRDefault="00194507" w:rsidP="0019450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1069" w:type="pct"/>
            <w:vMerge/>
            <w:vAlign w:val="center"/>
          </w:tcPr>
          <w:p w14:paraId="040167A2" w14:textId="77777777" w:rsidR="00194507" w:rsidRPr="00CB3871" w:rsidRDefault="00194507" w:rsidP="0019450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1697" w:type="pct"/>
            <w:vAlign w:val="center"/>
            <w:hideMark/>
          </w:tcPr>
          <w:p w14:paraId="431AD3EB" w14:textId="4EB4AA98" w:rsidR="00194507" w:rsidRPr="00CB3871" w:rsidRDefault="00194507" w:rsidP="0019450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CB3871">
              <w:rPr>
                <w:rFonts w:ascii="宋体" w:hAnsi="宋体" w:cs="宋体" w:hint="eastAsia"/>
                <w:kern w:val="0"/>
                <w:sz w:val="18"/>
                <w:szCs w:val="18"/>
              </w:rPr>
              <w:t>软化点</w:t>
            </w:r>
          </w:p>
        </w:tc>
        <w:tc>
          <w:tcPr>
            <w:tcW w:w="793" w:type="pct"/>
            <w:vAlign w:val="center"/>
            <w:hideMark/>
          </w:tcPr>
          <w:p w14:paraId="7740BF8D" w14:textId="77777777" w:rsidR="00194507" w:rsidRPr="00CB3871" w:rsidRDefault="00194507" w:rsidP="0019450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CB3871">
              <w:rPr>
                <w:rFonts w:ascii="宋体" w:hAnsi="宋体" w:cs="宋体" w:hint="eastAsia"/>
                <w:kern w:val="0"/>
                <w:sz w:val="18"/>
                <w:szCs w:val="18"/>
              </w:rPr>
              <w:t>随时</w:t>
            </w:r>
          </w:p>
        </w:tc>
        <w:tc>
          <w:tcPr>
            <w:tcW w:w="841" w:type="pct"/>
            <w:vAlign w:val="center"/>
            <w:hideMark/>
          </w:tcPr>
          <w:p w14:paraId="0A01749E" w14:textId="77777777" w:rsidR="00194507" w:rsidRPr="00CB3871" w:rsidRDefault="00194507" w:rsidP="0019450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CB3871">
              <w:rPr>
                <w:rFonts w:ascii="宋体" w:hAnsi="宋体" w:cs="宋体" w:hint="eastAsia"/>
                <w:kern w:val="0"/>
                <w:sz w:val="18"/>
                <w:szCs w:val="18"/>
              </w:rPr>
              <w:t>2</w:t>
            </w:r>
          </w:p>
        </w:tc>
      </w:tr>
      <w:tr w:rsidR="00194507" w:rsidRPr="00CB3871" w14:paraId="1EB0C6C8" w14:textId="77777777" w:rsidTr="00672D72">
        <w:trPr>
          <w:trHeight w:val="287"/>
          <w:jc w:val="center"/>
        </w:trPr>
        <w:tc>
          <w:tcPr>
            <w:tcW w:w="599" w:type="pct"/>
            <w:vMerge/>
            <w:vAlign w:val="center"/>
            <w:hideMark/>
          </w:tcPr>
          <w:p w14:paraId="5A13B886" w14:textId="77777777" w:rsidR="00194507" w:rsidRPr="00CB3871" w:rsidRDefault="00194507" w:rsidP="0019450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1069" w:type="pct"/>
            <w:vMerge/>
            <w:vAlign w:val="center"/>
          </w:tcPr>
          <w:p w14:paraId="7B05A1FA" w14:textId="77777777" w:rsidR="00194507" w:rsidRPr="00CB3871" w:rsidRDefault="00194507" w:rsidP="0019450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1697" w:type="pct"/>
            <w:vAlign w:val="center"/>
            <w:hideMark/>
          </w:tcPr>
          <w:p w14:paraId="419ADF18" w14:textId="44F1603B" w:rsidR="00194507" w:rsidRPr="00CB3871" w:rsidRDefault="00194507" w:rsidP="0019450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CB3871">
              <w:rPr>
                <w:rFonts w:ascii="宋体" w:hAnsi="宋体" w:cs="宋体" w:hint="eastAsia"/>
                <w:kern w:val="0"/>
                <w:sz w:val="18"/>
                <w:szCs w:val="18"/>
              </w:rPr>
              <w:t>5℃延度</w:t>
            </w:r>
          </w:p>
        </w:tc>
        <w:tc>
          <w:tcPr>
            <w:tcW w:w="793" w:type="pct"/>
            <w:vAlign w:val="center"/>
            <w:hideMark/>
          </w:tcPr>
          <w:p w14:paraId="6D6D8391" w14:textId="0614F72A" w:rsidR="00194507" w:rsidRPr="00CB3871" w:rsidRDefault="00FC0FF3" w:rsidP="0019450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CB3871">
              <w:rPr>
                <w:rFonts w:ascii="宋体" w:hAnsi="宋体" w:cs="宋体" w:hint="eastAsia"/>
                <w:kern w:val="0"/>
                <w:sz w:val="18"/>
                <w:szCs w:val="18"/>
              </w:rPr>
              <w:t>随时</w:t>
            </w:r>
          </w:p>
        </w:tc>
        <w:tc>
          <w:tcPr>
            <w:tcW w:w="841" w:type="pct"/>
            <w:vAlign w:val="center"/>
            <w:hideMark/>
          </w:tcPr>
          <w:p w14:paraId="1D5D4871" w14:textId="77777777" w:rsidR="00194507" w:rsidRPr="00CB3871" w:rsidRDefault="00194507" w:rsidP="0019450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CB3871">
              <w:rPr>
                <w:rFonts w:ascii="宋体" w:hAnsi="宋体" w:cs="宋体" w:hint="eastAsia"/>
                <w:kern w:val="0"/>
                <w:sz w:val="18"/>
                <w:szCs w:val="18"/>
              </w:rPr>
              <w:t>3</w:t>
            </w:r>
          </w:p>
        </w:tc>
      </w:tr>
      <w:tr w:rsidR="00194507" w:rsidRPr="00CB3871" w14:paraId="54D1F08E" w14:textId="77777777" w:rsidTr="00672D72">
        <w:trPr>
          <w:trHeight w:val="287"/>
          <w:jc w:val="center"/>
        </w:trPr>
        <w:tc>
          <w:tcPr>
            <w:tcW w:w="599" w:type="pct"/>
            <w:vMerge/>
            <w:vAlign w:val="center"/>
          </w:tcPr>
          <w:p w14:paraId="7EC6B52D" w14:textId="77777777" w:rsidR="00194507" w:rsidRPr="00CB3871" w:rsidRDefault="00194507" w:rsidP="0019450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1069" w:type="pct"/>
            <w:vMerge/>
            <w:vAlign w:val="center"/>
          </w:tcPr>
          <w:p w14:paraId="5A048887" w14:textId="77777777" w:rsidR="00194507" w:rsidRPr="00CB3871" w:rsidRDefault="00194507" w:rsidP="00194507">
            <w:pPr>
              <w:widowControl/>
              <w:jc w:val="center"/>
              <w:rPr>
                <w:sz w:val="18"/>
                <w:szCs w:val="18"/>
              </w:rPr>
            </w:pPr>
          </w:p>
        </w:tc>
        <w:tc>
          <w:tcPr>
            <w:tcW w:w="1697" w:type="pct"/>
            <w:vAlign w:val="center"/>
          </w:tcPr>
          <w:p w14:paraId="28218D57" w14:textId="2223FF44" w:rsidR="00194507" w:rsidRPr="00CB3871" w:rsidRDefault="00194507" w:rsidP="0019450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CB3871">
              <w:rPr>
                <w:sz w:val="18"/>
                <w:szCs w:val="18"/>
              </w:rPr>
              <w:t>时间扫描疲劳寿命</w:t>
            </w:r>
            <w:r w:rsidRPr="00CB3871">
              <w:rPr>
                <w:rFonts w:hint="eastAsia"/>
                <w:sz w:val="18"/>
                <w:szCs w:val="18"/>
              </w:rPr>
              <w:t>（次）</w:t>
            </w:r>
          </w:p>
        </w:tc>
        <w:tc>
          <w:tcPr>
            <w:tcW w:w="793" w:type="pct"/>
            <w:vAlign w:val="center"/>
          </w:tcPr>
          <w:p w14:paraId="2A37FE2D" w14:textId="77777777" w:rsidR="00194507" w:rsidRPr="00CB3871" w:rsidRDefault="00194507" w:rsidP="0019450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CB3871">
              <w:rPr>
                <w:rFonts w:ascii="宋体" w:hAnsi="宋体" w:cs="宋体" w:hint="eastAsia"/>
                <w:kern w:val="0"/>
                <w:sz w:val="18"/>
                <w:szCs w:val="18"/>
              </w:rPr>
              <w:t>必要时</w:t>
            </w:r>
          </w:p>
        </w:tc>
        <w:tc>
          <w:tcPr>
            <w:tcW w:w="841" w:type="pct"/>
            <w:vAlign w:val="center"/>
          </w:tcPr>
          <w:p w14:paraId="411EC755" w14:textId="77777777" w:rsidR="00194507" w:rsidRPr="00CB3871" w:rsidRDefault="00194507" w:rsidP="0019450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CB3871">
              <w:rPr>
                <w:rFonts w:ascii="宋体" w:hAnsi="宋体" w:cs="宋体" w:hint="eastAsia"/>
                <w:kern w:val="0"/>
                <w:sz w:val="18"/>
                <w:szCs w:val="18"/>
              </w:rPr>
              <w:t>3</w:t>
            </w:r>
          </w:p>
        </w:tc>
      </w:tr>
      <w:tr w:rsidR="00194507" w:rsidRPr="00CB3871" w14:paraId="2794CBD3" w14:textId="77777777" w:rsidTr="00672D72">
        <w:trPr>
          <w:trHeight w:val="287"/>
          <w:jc w:val="center"/>
        </w:trPr>
        <w:tc>
          <w:tcPr>
            <w:tcW w:w="599" w:type="pct"/>
            <w:vMerge/>
            <w:vAlign w:val="center"/>
          </w:tcPr>
          <w:p w14:paraId="150647E9" w14:textId="77777777" w:rsidR="00194507" w:rsidRPr="00CB3871" w:rsidRDefault="00194507" w:rsidP="0019450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1069" w:type="pct"/>
            <w:vMerge/>
            <w:vAlign w:val="center"/>
          </w:tcPr>
          <w:p w14:paraId="5D751806" w14:textId="77777777" w:rsidR="00194507" w:rsidRPr="00CB3871" w:rsidRDefault="00194507" w:rsidP="00194507">
            <w:pPr>
              <w:widowControl/>
              <w:jc w:val="center"/>
              <w:rPr>
                <w:sz w:val="18"/>
                <w:szCs w:val="18"/>
              </w:rPr>
            </w:pPr>
          </w:p>
        </w:tc>
        <w:tc>
          <w:tcPr>
            <w:tcW w:w="1697" w:type="pct"/>
            <w:vAlign w:val="center"/>
          </w:tcPr>
          <w:p w14:paraId="2D0184B2" w14:textId="7AF67F0D" w:rsidR="00194507" w:rsidRPr="00CB3871" w:rsidRDefault="00194507" w:rsidP="00194507">
            <w:pPr>
              <w:widowControl/>
              <w:jc w:val="center"/>
              <w:rPr>
                <w:sz w:val="18"/>
                <w:szCs w:val="18"/>
              </w:rPr>
            </w:pPr>
            <w:r w:rsidRPr="00CB3871">
              <w:rPr>
                <w:sz w:val="18"/>
                <w:szCs w:val="18"/>
              </w:rPr>
              <w:t>时间扫描疲劳寿命愈合率</w:t>
            </w:r>
            <w:r w:rsidRPr="00CB3871">
              <w:rPr>
                <w:rFonts w:hint="eastAsia"/>
                <w:sz w:val="18"/>
                <w:szCs w:val="18"/>
              </w:rPr>
              <w:t>（</w:t>
            </w:r>
            <w:r w:rsidRPr="00CB3871">
              <w:rPr>
                <w:color w:val="000000"/>
                <w:kern w:val="0"/>
                <w:sz w:val="18"/>
                <w:szCs w:val="18"/>
              </w:rPr>
              <w:t>%</w:t>
            </w:r>
            <w:r w:rsidRPr="00CB3871"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793" w:type="pct"/>
            <w:vAlign w:val="center"/>
          </w:tcPr>
          <w:p w14:paraId="2E4C6C58" w14:textId="77777777" w:rsidR="00194507" w:rsidRPr="00CB3871" w:rsidRDefault="00194507" w:rsidP="0019450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CB3871">
              <w:rPr>
                <w:rFonts w:ascii="宋体" w:hAnsi="宋体" w:cs="宋体" w:hint="eastAsia"/>
                <w:kern w:val="0"/>
                <w:sz w:val="18"/>
                <w:szCs w:val="18"/>
              </w:rPr>
              <w:t>必要时</w:t>
            </w:r>
          </w:p>
        </w:tc>
        <w:tc>
          <w:tcPr>
            <w:tcW w:w="841" w:type="pct"/>
            <w:vAlign w:val="center"/>
          </w:tcPr>
          <w:p w14:paraId="44E530FA" w14:textId="77777777" w:rsidR="00194507" w:rsidRPr="00CB3871" w:rsidRDefault="00194507" w:rsidP="0019450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CB3871">
              <w:rPr>
                <w:rFonts w:ascii="宋体" w:hAnsi="宋体" w:cs="宋体" w:hint="eastAsia"/>
                <w:kern w:val="0"/>
                <w:sz w:val="18"/>
                <w:szCs w:val="18"/>
              </w:rPr>
              <w:t>3</w:t>
            </w:r>
          </w:p>
        </w:tc>
      </w:tr>
      <w:tr w:rsidR="00194507" w:rsidRPr="00CB3871" w14:paraId="3EF43E78" w14:textId="77777777" w:rsidTr="00672D72">
        <w:trPr>
          <w:trHeight w:val="287"/>
          <w:jc w:val="center"/>
        </w:trPr>
        <w:tc>
          <w:tcPr>
            <w:tcW w:w="599" w:type="pct"/>
            <w:vMerge/>
            <w:vAlign w:val="center"/>
            <w:hideMark/>
          </w:tcPr>
          <w:p w14:paraId="125C31CD" w14:textId="77777777" w:rsidR="00194507" w:rsidRPr="00CB3871" w:rsidRDefault="00194507" w:rsidP="0019450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1069" w:type="pct"/>
            <w:vMerge/>
            <w:vAlign w:val="center"/>
          </w:tcPr>
          <w:p w14:paraId="347C31C4" w14:textId="77777777" w:rsidR="00194507" w:rsidRPr="00CB3871" w:rsidRDefault="00194507" w:rsidP="0019450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1697" w:type="pct"/>
            <w:vAlign w:val="center"/>
            <w:hideMark/>
          </w:tcPr>
          <w:p w14:paraId="75EF3845" w14:textId="70277338" w:rsidR="00194507" w:rsidRPr="00CB3871" w:rsidRDefault="00194507" w:rsidP="0019450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CB3871">
              <w:rPr>
                <w:rFonts w:ascii="宋体" w:hAnsi="宋体" w:cs="宋体" w:hint="eastAsia"/>
                <w:kern w:val="0"/>
                <w:sz w:val="18"/>
                <w:szCs w:val="18"/>
              </w:rPr>
              <w:t>弹性恢复</w:t>
            </w:r>
          </w:p>
        </w:tc>
        <w:tc>
          <w:tcPr>
            <w:tcW w:w="793" w:type="pct"/>
            <w:vAlign w:val="center"/>
            <w:hideMark/>
          </w:tcPr>
          <w:p w14:paraId="754EB51C" w14:textId="77777777" w:rsidR="00194507" w:rsidRPr="00CB3871" w:rsidRDefault="00194507" w:rsidP="0019450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CB3871">
              <w:rPr>
                <w:rFonts w:ascii="宋体" w:hAnsi="宋体" w:cs="宋体" w:hint="eastAsia"/>
                <w:kern w:val="0"/>
                <w:sz w:val="18"/>
                <w:szCs w:val="18"/>
              </w:rPr>
              <w:t>必要时</w:t>
            </w:r>
          </w:p>
        </w:tc>
        <w:tc>
          <w:tcPr>
            <w:tcW w:w="841" w:type="pct"/>
            <w:vAlign w:val="center"/>
            <w:hideMark/>
          </w:tcPr>
          <w:p w14:paraId="6786F1B9" w14:textId="77777777" w:rsidR="00194507" w:rsidRPr="00CB3871" w:rsidRDefault="00194507" w:rsidP="0019450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CB3871">
              <w:rPr>
                <w:rFonts w:ascii="宋体" w:hAnsi="宋体" w:cs="宋体" w:hint="eastAsia"/>
                <w:kern w:val="0"/>
                <w:sz w:val="18"/>
                <w:szCs w:val="18"/>
              </w:rPr>
              <w:t>3</w:t>
            </w:r>
          </w:p>
        </w:tc>
      </w:tr>
      <w:tr w:rsidR="00194507" w:rsidRPr="00CB3871" w14:paraId="133C8C35" w14:textId="77777777" w:rsidTr="00672D72">
        <w:trPr>
          <w:trHeight w:val="287"/>
          <w:jc w:val="center"/>
        </w:trPr>
        <w:tc>
          <w:tcPr>
            <w:tcW w:w="599" w:type="pct"/>
            <w:vMerge/>
            <w:vAlign w:val="center"/>
            <w:hideMark/>
          </w:tcPr>
          <w:p w14:paraId="3B0D4987" w14:textId="77777777" w:rsidR="00194507" w:rsidRPr="00CB3871" w:rsidRDefault="00194507" w:rsidP="0019450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1069" w:type="pct"/>
            <w:vMerge/>
            <w:vAlign w:val="center"/>
          </w:tcPr>
          <w:p w14:paraId="31C72E77" w14:textId="77777777" w:rsidR="00194507" w:rsidRPr="00CB3871" w:rsidRDefault="00194507" w:rsidP="0019450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1697" w:type="pct"/>
            <w:vAlign w:val="center"/>
            <w:hideMark/>
          </w:tcPr>
          <w:p w14:paraId="07CA81E9" w14:textId="1B8E00F3" w:rsidR="00194507" w:rsidRPr="00CB3871" w:rsidRDefault="00194507" w:rsidP="0019450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CB3871">
              <w:rPr>
                <w:rFonts w:ascii="宋体" w:hAnsi="宋体" w:cs="宋体" w:hint="eastAsia"/>
                <w:kern w:val="0"/>
                <w:sz w:val="18"/>
                <w:szCs w:val="18"/>
              </w:rPr>
              <w:t>离析试验</w:t>
            </w:r>
          </w:p>
        </w:tc>
        <w:tc>
          <w:tcPr>
            <w:tcW w:w="793" w:type="pct"/>
            <w:vAlign w:val="center"/>
            <w:hideMark/>
          </w:tcPr>
          <w:p w14:paraId="7EE66E27" w14:textId="77777777" w:rsidR="00194507" w:rsidRPr="00CB3871" w:rsidRDefault="00194507" w:rsidP="0019450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CB3871">
              <w:rPr>
                <w:rFonts w:ascii="宋体" w:hAnsi="宋体" w:cs="宋体" w:hint="eastAsia"/>
                <w:kern w:val="0"/>
                <w:sz w:val="18"/>
                <w:szCs w:val="18"/>
              </w:rPr>
              <w:t>必要时</w:t>
            </w:r>
          </w:p>
        </w:tc>
        <w:tc>
          <w:tcPr>
            <w:tcW w:w="841" w:type="pct"/>
            <w:vAlign w:val="center"/>
            <w:hideMark/>
          </w:tcPr>
          <w:p w14:paraId="691CDC4E" w14:textId="77777777" w:rsidR="00194507" w:rsidRPr="00CB3871" w:rsidRDefault="00194507" w:rsidP="0019450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CB3871">
              <w:rPr>
                <w:rFonts w:ascii="宋体" w:hAnsi="宋体" w:cs="宋体" w:hint="eastAsia"/>
                <w:kern w:val="0"/>
                <w:sz w:val="18"/>
                <w:szCs w:val="18"/>
              </w:rPr>
              <w:t>2</w:t>
            </w:r>
          </w:p>
        </w:tc>
      </w:tr>
      <w:tr w:rsidR="00194507" w:rsidRPr="00CB3871" w14:paraId="78253F28" w14:textId="77777777" w:rsidTr="00672D72">
        <w:trPr>
          <w:trHeight w:val="287"/>
          <w:jc w:val="center"/>
        </w:trPr>
        <w:tc>
          <w:tcPr>
            <w:tcW w:w="599" w:type="pct"/>
            <w:vMerge/>
            <w:vAlign w:val="center"/>
            <w:hideMark/>
          </w:tcPr>
          <w:p w14:paraId="14DB8800" w14:textId="77777777" w:rsidR="00194507" w:rsidRPr="00CB3871" w:rsidRDefault="00194507" w:rsidP="0019450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1069" w:type="pct"/>
            <w:vMerge/>
            <w:vAlign w:val="center"/>
          </w:tcPr>
          <w:p w14:paraId="7377A406" w14:textId="77777777" w:rsidR="00194507" w:rsidRPr="00CB3871" w:rsidRDefault="00194507" w:rsidP="0019450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1697" w:type="pct"/>
            <w:vAlign w:val="center"/>
            <w:hideMark/>
          </w:tcPr>
          <w:p w14:paraId="44FD2B10" w14:textId="414E49F2" w:rsidR="00194507" w:rsidRPr="00CB3871" w:rsidRDefault="00194507" w:rsidP="0019450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CB3871">
              <w:rPr>
                <w:rFonts w:ascii="宋体" w:hAnsi="宋体" w:cs="宋体" w:hint="eastAsia"/>
                <w:kern w:val="0"/>
                <w:sz w:val="18"/>
                <w:szCs w:val="18"/>
              </w:rPr>
              <w:t>60℃动力黏度</w:t>
            </w:r>
          </w:p>
        </w:tc>
        <w:tc>
          <w:tcPr>
            <w:tcW w:w="793" w:type="pct"/>
            <w:vAlign w:val="center"/>
            <w:hideMark/>
          </w:tcPr>
          <w:p w14:paraId="3F69CE18" w14:textId="77777777" w:rsidR="00194507" w:rsidRPr="00CB3871" w:rsidRDefault="00194507" w:rsidP="0019450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CB3871">
              <w:rPr>
                <w:rFonts w:ascii="宋体" w:hAnsi="宋体" w:cs="宋体" w:hint="eastAsia"/>
                <w:kern w:val="0"/>
                <w:sz w:val="18"/>
                <w:szCs w:val="18"/>
              </w:rPr>
              <w:t>必要时</w:t>
            </w:r>
          </w:p>
        </w:tc>
        <w:tc>
          <w:tcPr>
            <w:tcW w:w="841" w:type="pct"/>
            <w:vAlign w:val="center"/>
            <w:hideMark/>
          </w:tcPr>
          <w:p w14:paraId="59143AEB" w14:textId="77777777" w:rsidR="00194507" w:rsidRPr="00CB3871" w:rsidRDefault="00194507" w:rsidP="0019450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CB3871">
              <w:rPr>
                <w:rFonts w:ascii="宋体" w:hAnsi="宋体" w:cs="宋体" w:hint="eastAsia"/>
                <w:kern w:val="0"/>
                <w:sz w:val="18"/>
                <w:szCs w:val="18"/>
              </w:rPr>
              <w:t>2</w:t>
            </w:r>
          </w:p>
        </w:tc>
      </w:tr>
      <w:tr w:rsidR="00194507" w:rsidRPr="00CB3871" w14:paraId="0299024E" w14:textId="77777777" w:rsidTr="00672D72">
        <w:trPr>
          <w:trHeight w:val="287"/>
          <w:jc w:val="center"/>
        </w:trPr>
        <w:tc>
          <w:tcPr>
            <w:tcW w:w="599" w:type="pct"/>
            <w:vMerge/>
            <w:vAlign w:val="center"/>
            <w:hideMark/>
          </w:tcPr>
          <w:p w14:paraId="47F4D00D" w14:textId="77777777" w:rsidR="00194507" w:rsidRPr="00CB3871" w:rsidRDefault="00194507" w:rsidP="0019450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1069" w:type="pct"/>
            <w:vMerge/>
            <w:vAlign w:val="center"/>
          </w:tcPr>
          <w:p w14:paraId="5797DBA0" w14:textId="77777777" w:rsidR="00194507" w:rsidRPr="00CB3871" w:rsidRDefault="00194507" w:rsidP="0019450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1697" w:type="pct"/>
            <w:vAlign w:val="center"/>
            <w:hideMark/>
          </w:tcPr>
          <w:p w14:paraId="15DE5991" w14:textId="4FDC7596" w:rsidR="00194507" w:rsidRPr="00CB3871" w:rsidRDefault="00194507" w:rsidP="0019450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CB3871">
              <w:rPr>
                <w:rFonts w:ascii="宋体" w:hAnsi="宋体" w:cs="宋体" w:hint="eastAsia"/>
                <w:kern w:val="0"/>
                <w:sz w:val="18"/>
                <w:szCs w:val="18"/>
              </w:rPr>
              <w:t>1</w:t>
            </w:r>
            <w:r w:rsidRPr="00CB3871">
              <w:rPr>
                <w:rFonts w:ascii="宋体" w:hAnsi="宋体" w:cs="宋体"/>
                <w:kern w:val="0"/>
                <w:sz w:val="18"/>
                <w:szCs w:val="18"/>
              </w:rPr>
              <w:t>6</w:t>
            </w:r>
            <w:r w:rsidRPr="00CB3871">
              <w:rPr>
                <w:rFonts w:ascii="宋体" w:hAnsi="宋体" w:cs="宋体" w:hint="eastAsia"/>
                <w:kern w:val="0"/>
                <w:sz w:val="18"/>
                <w:szCs w:val="18"/>
              </w:rPr>
              <w:t>5℃运动粘度</w:t>
            </w:r>
          </w:p>
        </w:tc>
        <w:tc>
          <w:tcPr>
            <w:tcW w:w="793" w:type="pct"/>
            <w:vAlign w:val="center"/>
            <w:hideMark/>
          </w:tcPr>
          <w:p w14:paraId="0E1ED729" w14:textId="77777777" w:rsidR="00194507" w:rsidRPr="00CB3871" w:rsidRDefault="00194507" w:rsidP="0019450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CB3871">
              <w:rPr>
                <w:rFonts w:ascii="宋体" w:hAnsi="宋体" w:cs="宋体" w:hint="eastAsia"/>
                <w:kern w:val="0"/>
                <w:sz w:val="18"/>
                <w:szCs w:val="18"/>
              </w:rPr>
              <w:t>必要时</w:t>
            </w:r>
          </w:p>
        </w:tc>
        <w:tc>
          <w:tcPr>
            <w:tcW w:w="841" w:type="pct"/>
            <w:vAlign w:val="center"/>
            <w:hideMark/>
          </w:tcPr>
          <w:p w14:paraId="5030FE4F" w14:textId="77777777" w:rsidR="00194507" w:rsidRPr="00CB3871" w:rsidRDefault="00194507" w:rsidP="0019450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CB3871">
              <w:rPr>
                <w:rFonts w:ascii="宋体" w:hAnsi="宋体" w:cs="宋体" w:hint="eastAsia"/>
                <w:kern w:val="0"/>
                <w:sz w:val="18"/>
                <w:szCs w:val="18"/>
              </w:rPr>
              <w:t>2</w:t>
            </w:r>
          </w:p>
        </w:tc>
      </w:tr>
      <w:tr w:rsidR="00672D72" w:rsidRPr="00CB3871" w14:paraId="5AF98F82" w14:textId="77777777" w:rsidTr="00672D72">
        <w:trPr>
          <w:trHeight w:val="287"/>
          <w:jc w:val="center"/>
        </w:trPr>
        <w:tc>
          <w:tcPr>
            <w:tcW w:w="599" w:type="pct"/>
            <w:vMerge w:val="restart"/>
            <w:vAlign w:val="center"/>
          </w:tcPr>
          <w:p w14:paraId="42FA2980" w14:textId="77777777" w:rsidR="00672D72" w:rsidRPr="00CB3871" w:rsidRDefault="00672D72" w:rsidP="0019450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CB3871">
              <w:rPr>
                <w:color w:val="000000"/>
                <w:kern w:val="0"/>
                <w:sz w:val="18"/>
                <w:szCs w:val="18"/>
              </w:rPr>
              <w:t>高黏度改性乳化沥青</w:t>
            </w:r>
          </w:p>
        </w:tc>
        <w:tc>
          <w:tcPr>
            <w:tcW w:w="1069" w:type="pct"/>
            <w:vMerge w:val="restart"/>
            <w:vAlign w:val="center"/>
          </w:tcPr>
          <w:p w14:paraId="37108C6E" w14:textId="6CBC4390" w:rsidR="00672D72" w:rsidRPr="00CB3871" w:rsidRDefault="00672D72" w:rsidP="0019450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CB3871">
              <w:rPr>
                <w:kern w:val="0"/>
                <w:sz w:val="18"/>
                <w:szCs w:val="18"/>
              </w:rPr>
              <w:t>每批不大于</w:t>
            </w:r>
            <w:r w:rsidRPr="00CB3871">
              <w:rPr>
                <w:kern w:val="0"/>
                <w:sz w:val="18"/>
                <w:szCs w:val="18"/>
              </w:rPr>
              <w:t>100t</w:t>
            </w:r>
          </w:p>
        </w:tc>
        <w:tc>
          <w:tcPr>
            <w:tcW w:w="1697" w:type="pct"/>
            <w:vAlign w:val="center"/>
          </w:tcPr>
          <w:p w14:paraId="1216F211" w14:textId="77D164AF" w:rsidR="00672D72" w:rsidRPr="00CB3871" w:rsidRDefault="00672D72" w:rsidP="0019450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CB3871">
              <w:rPr>
                <w:rFonts w:ascii="宋体" w:hAnsi="宋体" w:cs="宋体" w:hint="eastAsia"/>
                <w:kern w:val="0"/>
                <w:sz w:val="18"/>
                <w:szCs w:val="18"/>
              </w:rPr>
              <w:t>蒸发残留物含量</w:t>
            </w:r>
          </w:p>
        </w:tc>
        <w:tc>
          <w:tcPr>
            <w:tcW w:w="793" w:type="pct"/>
            <w:vAlign w:val="center"/>
          </w:tcPr>
          <w:p w14:paraId="15512323" w14:textId="77777777" w:rsidR="00672D72" w:rsidRPr="00CB3871" w:rsidRDefault="00672D72" w:rsidP="0019450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CB3871">
              <w:rPr>
                <w:rFonts w:ascii="宋体" w:hAnsi="宋体" w:cs="宋体" w:hint="eastAsia"/>
                <w:kern w:val="0"/>
                <w:sz w:val="18"/>
                <w:szCs w:val="18"/>
              </w:rPr>
              <w:t>随时</w:t>
            </w:r>
          </w:p>
        </w:tc>
        <w:tc>
          <w:tcPr>
            <w:tcW w:w="841" w:type="pct"/>
            <w:vAlign w:val="center"/>
          </w:tcPr>
          <w:p w14:paraId="64BDA897" w14:textId="77777777" w:rsidR="00672D72" w:rsidRPr="00CB3871" w:rsidRDefault="00672D72" w:rsidP="0019450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CB3871">
              <w:rPr>
                <w:rFonts w:ascii="宋体" w:hAnsi="宋体" w:cs="宋体" w:hint="eastAsia"/>
                <w:kern w:val="0"/>
                <w:sz w:val="18"/>
                <w:szCs w:val="18"/>
              </w:rPr>
              <w:t>2</w:t>
            </w:r>
          </w:p>
        </w:tc>
      </w:tr>
      <w:tr w:rsidR="00672D72" w:rsidRPr="00CB3871" w14:paraId="359F5CCC" w14:textId="77777777" w:rsidTr="00672D72">
        <w:trPr>
          <w:trHeight w:val="287"/>
          <w:jc w:val="center"/>
        </w:trPr>
        <w:tc>
          <w:tcPr>
            <w:tcW w:w="599" w:type="pct"/>
            <w:vMerge/>
            <w:vAlign w:val="center"/>
          </w:tcPr>
          <w:p w14:paraId="33034239" w14:textId="77777777" w:rsidR="00672D72" w:rsidRPr="00CB3871" w:rsidRDefault="00672D72" w:rsidP="0019450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1069" w:type="pct"/>
            <w:vMerge/>
            <w:vAlign w:val="center"/>
          </w:tcPr>
          <w:p w14:paraId="340836F6" w14:textId="77777777" w:rsidR="00672D72" w:rsidRPr="00CB3871" w:rsidRDefault="00672D72" w:rsidP="0019450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1697" w:type="pct"/>
            <w:vAlign w:val="center"/>
          </w:tcPr>
          <w:p w14:paraId="1F104FF0" w14:textId="10E81F5F" w:rsidR="00672D72" w:rsidRPr="00CB3871" w:rsidRDefault="00672D72" w:rsidP="0019450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CB3871">
              <w:rPr>
                <w:rFonts w:ascii="宋体" w:hAnsi="宋体" w:cs="宋体" w:hint="eastAsia"/>
                <w:kern w:val="0"/>
                <w:sz w:val="18"/>
                <w:szCs w:val="18"/>
              </w:rPr>
              <w:t>蒸发残留物针入度</w:t>
            </w:r>
          </w:p>
        </w:tc>
        <w:tc>
          <w:tcPr>
            <w:tcW w:w="793" w:type="pct"/>
            <w:vAlign w:val="center"/>
          </w:tcPr>
          <w:p w14:paraId="4FD76BC0" w14:textId="77777777" w:rsidR="00672D72" w:rsidRPr="00CB3871" w:rsidRDefault="00672D72" w:rsidP="0019450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CB3871">
              <w:rPr>
                <w:rFonts w:ascii="宋体" w:hAnsi="宋体" w:cs="宋体" w:hint="eastAsia"/>
                <w:kern w:val="0"/>
                <w:sz w:val="18"/>
                <w:szCs w:val="18"/>
              </w:rPr>
              <w:t>随时</w:t>
            </w:r>
          </w:p>
        </w:tc>
        <w:tc>
          <w:tcPr>
            <w:tcW w:w="841" w:type="pct"/>
            <w:vAlign w:val="center"/>
          </w:tcPr>
          <w:p w14:paraId="164D7C1F" w14:textId="77777777" w:rsidR="00672D72" w:rsidRPr="00CB3871" w:rsidRDefault="00672D72" w:rsidP="0019450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CB3871">
              <w:rPr>
                <w:rFonts w:ascii="宋体" w:hAnsi="宋体" w:cs="宋体" w:hint="eastAsia"/>
                <w:kern w:val="0"/>
                <w:sz w:val="18"/>
                <w:szCs w:val="18"/>
              </w:rPr>
              <w:t>3</w:t>
            </w:r>
          </w:p>
        </w:tc>
      </w:tr>
      <w:tr w:rsidR="00672D72" w:rsidRPr="00CB3871" w14:paraId="0B054FF9" w14:textId="77777777" w:rsidTr="00672D72">
        <w:trPr>
          <w:trHeight w:val="287"/>
          <w:jc w:val="center"/>
        </w:trPr>
        <w:tc>
          <w:tcPr>
            <w:tcW w:w="599" w:type="pct"/>
            <w:vMerge/>
            <w:vAlign w:val="center"/>
          </w:tcPr>
          <w:p w14:paraId="3DB7C60A" w14:textId="77777777" w:rsidR="00672D72" w:rsidRPr="00CB3871" w:rsidRDefault="00672D72" w:rsidP="0019450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1069" w:type="pct"/>
            <w:vMerge/>
            <w:vAlign w:val="center"/>
          </w:tcPr>
          <w:p w14:paraId="0E404ABA" w14:textId="77777777" w:rsidR="00672D72" w:rsidRPr="00CB3871" w:rsidRDefault="00672D72" w:rsidP="0019450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1697" w:type="pct"/>
            <w:vAlign w:val="center"/>
          </w:tcPr>
          <w:p w14:paraId="4E3555DC" w14:textId="3A313EBA" w:rsidR="00672D72" w:rsidRPr="00CB3871" w:rsidRDefault="00672D72" w:rsidP="0019450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CB3871">
              <w:rPr>
                <w:rFonts w:ascii="宋体" w:hAnsi="宋体" w:cs="宋体" w:hint="eastAsia"/>
                <w:kern w:val="0"/>
                <w:sz w:val="18"/>
                <w:szCs w:val="18"/>
              </w:rPr>
              <w:t>蒸发残留物软化点</w:t>
            </w:r>
          </w:p>
        </w:tc>
        <w:tc>
          <w:tcPr>
            <w:tcW w:w="793" w:type="pct"/>
            <w:vAlign w:val="center"/>
          </w:tcPr>
          <w:p w14:paraId="6F2BA5CC" w14:textId="77777777" w:rsidR="00672D72" w:rsidRPr="00CB3871" w:rsidRDefault="00672D72" w:rsidP="0019450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CB3871">
              <w:rPr>
                <w:rFonts w:ascii="宋体" w:hAnsi="宋体" w:cs="宋体" w:hint="eastAsia"/>
                <w:kern w:val="0"/>
                <w:sz w:val="18"/>
                <w:szCs w:val="18"/>
              </w:rPr>
              <w:t>随时</w:t>
            </w:r>
          </w:p>
        </w:tc>
        <w:tc>
          <w:tcPr>
            <w:tcW w:w="841" w:type="pct"/>
            <w:vAlign w:val="center"/>
          </w:tcPr>
          <w:p w14:paraId="78846AE2" w14:textId="77777777" w:rsidR="00672D72" w:rsidRPr="00CB3871" w:rsidRDefault="00672D72" w:rsidP="0019450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CB3871">
              <w:rPr>
                <w:rFonts w:ascii="宋体" w:hAnsi="宋体" w:cs="宋体" w:hint="eastAsia"/>
                <w:kern w:val="0"/>
                <w:sz w:val="18"/>
                <w:szCs w:val="18"/>
              </w:rPr>
              <w:t>2</w:t>
            </w:r>
          </w:p>
        </w:tc>
      </w:tr>
      <w:tr w:rsidR="00672D72" w:rsidRPr="00CB3871" w14:paraId="26A222DA" w14:textId="77777777" w:rsidTr="00672D72">
        <w:trPr>
          <w:trHeight w:val="287"/>
          <w:jc w:val="center"/>
        </w:trPr>
        <w:tc>
          <w:tcPr>
            <w:tcW w:w="599" w:type="pct"/>
            <w:vMerge/>
            <w:vAlign w:val="center"/>
          </w:tcPr>
          <w:p w14:paraId="65D9BE46" w14:textId="77777777" w:rsidR="00672D72" w:rsidRPr="00CB3871" w:rsidRDefault="00672D72" w:rsidP="0019450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1069" w:type="pct"/>
            <w:vMerge/>
            <w:vAlign w:val="center"/>
          </w:tcPr>
          <w:p w14:paraId="5CF650CE" w14:textId="77777777" w:rsidR="00672D72" w:rsidRPr="00CB3871" w:rsidRDefault="00672D72" w:rsidP="0019450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1697" w:type="pct"/>
            <w:vAlign w:val="center"/>
          </w:tcPr>
          <w:p w14:paraId="6D6573D2" w14:textId="537F7D4A" w:rsidR="00672D72" w:rsidRPr="00CB3871" w:rsidRDefault="00672D72" w:rsidP="0019450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CB3871">
              <w:rPr>
                <w:rFonts w:ascii="宋体" w:hAnsi="宋体" w:cs="宋体" w:hint="eastAsia"/>
                <w:kern w:val="0"/>
                <w:sz w:val="18"/>
                <w:szCs w:val="18"/>
              </w:rPr>
              <w:t>蒸发残留物的延度</w:t>
            </w:r>
          </w:p>
        </w:tc>
        <w:tc>
          <w:tcPr>
            <w:tcW w:w="793" w:type="pct"/>
            <w:vAlign w:val="center"/>
          </w:tcPr>
          <w:p w14:paraId="68192ACF" w14:textId="77777777" w:rsidR="00672D72" w:rsidRPr="00CB3871" w:rsidRDefault="00672D72" w:rsidP="0019450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CB3871">
              <w:rPr>
                <w:rFonts w:ascii="宋体" w:hAnsi="宋体" w:cs="宋体" w:hint="eastAsia"/>
                <w:kern w:val="0"/>
                <w:sz w:val="18"/>
                <w:szCs w:val="18"/>
              </w:rPr>
              <w:t>必要时</w:t>
            </w:r>
          </w:p>
        </w:tc>
        <w:tc>
          <w:tcPr>
            <w:tcW w:w="841" w:type="pct"/>
            <w:vAlign w:val="center"/>
          </w:tcPr>
          <w:p w14:paraId="288C3A37" w14:textId="77777777" w:rsidR="00672D72" w:rsidRPr="00CB3871" w:rsidRDefault="00672D72" w:rsidP="0019450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CB3871">
              <w:rPr>
                <w:rFonts w:ascii="宋体" w:hAnsi="宋体" w:cs="宋体" w:hint="eastAsia"/>
                <w:kern w:val="0"/>
                <w:sz w:val="18"/>
                <w:szCs w:val="18"/>
              </w:rPr>
              <w:t>3</w:t>
            </w:r>
          </w:p>
        </w:tc>
      </w:tr>
      <w:tr w:rsidR="00672D72" w:rsidRPr="00CB3871" w14:paraId="29C8961F" w14:textId="77777777" w:rsidTr="00672D72">
        <w:trPr>
          <w:trHeight w:val="287"/>
          <w:jc w:val="center"/>
        </w:trPr>
        <w:tc>
          <w:tcPr>
            <w:tcW w:w="599" w:type="pct"/>
            <w:vMerge/>
            <w:vAlign w:val="center"/>
          </w:tcPr>
          <w:p w14:paraId="351FDAFD" w14:textId="77777777" w:rsidR="00672D72" w:rsidRPr="00CB3871" w:rsidRDefault="00672D72" w:rsidP="0019450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1069" w:type="pct"/>
            <w:vMerge/>
            <w:vAlign w:val="center"/>
          </w:tcPr>
          <w:p w14:paraId="7ECA5B23" w14:textId="77777777" w:rsidR="00672D72" w:rsidRPr="00CB3871" w:rsidRDefault="00672D72" w:rsidP="0019450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1697" w:type="pct"/>
            <w:vAlign w:val="center"/>
          </w:tcPr>
          <w:p w14:paraId="2220F4ED" w14:textId="7086CF44" w:rsidR="00672D72" w:rsidRPr="00CB3871" w:rsidRDefault="00672D72" w:rsidP="0019450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CB3871">
              <w:rPr>
                <w:rFonts w:ascii="宋体" w:hAnsi="宋体" w:cs="宋体" w:hint="eastAsia"/>
                <w:kern w:val="0"/>
                <w:sz w:val="18"/>
                <w:szCs w:val="18"/>
              </w:rPr>
              <w:t>蒸发残留物的</w:t>
            </w:r>
            <w:r w:rsidRPr="00CB3871">
              <w:rPr>
                <w:bCs/>
                <w:color w:val="000000"/>
                <w:kern w:val="0"/>
                <w:sz w:val="18"/>
                <w:szCs w:val="18"/>
              </w:rPr>
              <w:t>25℃</w:t>
            </w:r>
            <w:r w:rsidRPr="00CB3871">
              <w:rPr>
                <w:bCs/>
                <w:color w:val="000000"/>
                <w:kern w:val="0"/>
                <w:sz w:val="18"/>
                <w:szCs w:val="18"/>
              </w:rPr>
              <w:t>弹性恢复</w:t>
            </w:r>
          </w:p>
        </w:tc>
        <w:tc>
          <w:tcPr>
            <w:tcW w:w="793" w:type="pct"/>
            <w:vAlign w:val="center"/>
          </w:tcPr>
          <w:p w14:paraId="6560F9D8" w14:textId="77777777" w:rsidR="00672D72" w:rsidRPr="00CB3871" w:rsidRDefault="00672D72" w:rsidP="0019450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CB3871">
              <w:rPr>
                <w:rFonts w:ascii="宋体" w:hAnsi="宋体" w:cs="宋体" w:hint="eastAsia"/>
                <w:kern w:val="0"/>
                <w:sz w:val="18"/>
                <w:szCs w:val="18"/>
              </w:rPr>
              <w:t>必要时</w:t>
            </w:r>
          </w:p>
        </w:tc>
        <w:tc>
          <w:tcPr>
            <w:tcW w:w="841" w:type="pct"/>
            <w:vAlign w:val="center"/>
          </w:tcPr>
          <w:p w14:paraId="545DB3D3" w14:textId="77777777" w:rsidR="00672D72" w:rsidRPr="00CB3871" w:rsidRDefault="00672D72" w:rsidP="0019450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CB3871">
              <w:rPr>
                <w:rFonts w:ascii="宋体" w:hAnsi="宋体" w:cs="宋体" w:hint="eastAsia"/>
                <w:kern w:val="0"/>
                <w:sz w:val="18"/>
                <w:szCs w:val="18"/>
              </w:rPr>
              <w:t>3</w:t>
            </w:r>
          </w:p>
        </w:tc>
      </w:tr>
      <w:tr w:rsidR="00672D72" w:rsidRPr="00CB3871" w14:paraId="7EEE8A31" w14:textId="77777777" w:rsidTr="00672D72">
        <w:trPr>
          <w:trHeight w:val="287"/>
          <w:jc w:val="center"/>
        </w:trPr>
        <w:tc>
          <w:tcPr>
            <w:tcW w:w="599" w:type="pct"/>
            <w:vMerge w:val="restart"/>
            <w:vAlign w:val="center"/>
          </w:tcPr>
          <w:p w14:paraId="0F33EF64" w14:textId="77777777" w:rsidR="00672D72" w:rsidRPr="00CB3871" w:rsidRDefault="00672D72" w:rsidP="00194507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B3871">
              <w:rPr>
                <w:rFonts w:hint="eastAsia"/>
                <w:color w:val="000000"/>
                <w:kern w:val="0"/>
                <w:sz w:val="18"/>
                <w:szCs w:val="18"/>
              </w:rPr>
              <w:t>不</w:t>
            </w:r>
            <w:proofErr w:type="gramStart"/>
            <w:r w:rsidRPr="00CB3871">
              <w:rPr>
                <w:rFonts w:hint="eastAsia"/>
                <w:color w:val="000000"/>
                <w:kern w:val="0"/>
                <w:sz w:val="18"/>
                <w:szCs w:val="18"/>
              </w:rPr>
              <w:t>黏</w:t>
            </w:r>
            <w:proofErr w:type="gramEnd"/>
            <w:r w:rsidRPr="00CB3871">
              <w:rPr>
                <w:rFonts w:hint="eastAsia"/>
                <w:color w:val="000000"/>
                <w:kern w:val="0"/>
                <w:sz w:val="18"/>
                <w:szCs w:val="18"/>
              </w:rPr>
              <w:t>轮</w:t>
            </w:r>
          </w:p>
          <w:p w14:paraId="567397C8" w14:textId="1C6BF0C2" w:rsidR="00672D72" w:rsidRPr="00CB3871" w:rsidRDefault="009C670B" w:rsidP="0019450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/>
                <w:color w:val="000000"/>
                <w:kern w:val="0"/>
                <w:sz w:val="18"/>
                <w:szCs w:val="18"/>
              </w:rPr>
              <w:t>非乳化</w:t>
            </w:r>
            <w:r w:rsidR="00672D72" w:rsidRPr="00CB3871">
              <w:rPr>
                <w:rFonts w:hint="eastAsia"/>
                <w:color w:val="000000"/>
                <w:kern w:val="0"/>
                <w:sz w:val="18"/>
                <w:szCs w:val="18"/>
              </w:rPr>
              <w:t>粘层油</w:t>
            </w:r>
          </w:p>
        </w:tc>
        <w:tc>
          <w:tcPr>
            <w:tcW w:w="1069" w:type="pct"/>
            <w:vMerge w:val="restart"/>
            <w:vAlign w:val="center"/>
          </w:tcPr>
          <w:p w14:paraId="7A6EA0A3" w14:textId="1416307D" w:rsidR="00672D72" w:rsidRPr="00CB3871" w:rsidRDefault="00672D72" w:rsidP="0019450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CB3871">
              <w:rPr>
                <w:kern w:val="0"/>
                <w:sz w:val="18"/>
                <w:szCs w:val="18"/>
              </w:rPr>
              <w:t>每批不大于</w:t>
            </w:r>
            <w:r w:rsidRPr="00CB3871">
              <w:rPr>
                <w:rFonts w:hint="eastAsia"/>
                <w:kern w:val="0"/>
                <w:sz w:val="18"/>
                <w:szCs w:val="18"/>
              </w:rPr>
              <w:t>4</w:t>
            </w:r>
            <w:r w:rsidRPr="00CB3871">
              <w:rPr>
                <w:kern w:val="0"/>
                <w:sz w:val="18"/>
                <w:szCs w:val="18"/>
              </w:rPr>
              <w:t>0t</w:t>
            </w:r>
          </w:p>
        </w:tc>
        <w:tc>
          <w:tcPr>
            <w:tcW w:w="1697" w:type="pct"/>
            <w:vAlign w:val="center"/>
          </w:tcPr>
          <w:p w14:paraId="2B92C64C" w14:textId="34173C3C" w:rsidR="00672D72" w:rsidRPr="00CB3871" w:rsidRDefault="00672D72" w:rsidP="0019450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CB3871">
              <w:rPr>
                <w:rFonts w:ascii="宋体" w:hAnsi="宋体" w:cs="宋体" w:hint="eastAsia"/>
                <w:kern w:val="0"/>
                <w:sz w:val="18"/>
                <w:szCs w:val="18"/>
              </w:rPr>
              <w:t>粘度</w:t>
            </w:r>
          </w:p>
        </w:tc>
        <w:tc>
          <w:tcPr>
            <w:tcW w:w="793" w:type="pct"/>
            <w:vAlign w:val="center"/>
          </w:tcPr>
          <w:p w14:paraId="38CE2801" w14:textId="77777777" w:rsidR="00672D72" w:rsidRPr="00CB3871" w:rsidRDefault="00672D72" w:rsidP="0019450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CB3871">
              <w:rPr>
                <w:rFonts w:ascii="宋体" w:hAnsi="宋体" w:cs="宋体" w:hint="eastAsia"/>
                <w:kern w:val="0"/>
                <w:sz w:val="18"/>
                <w:szCs w:val="18"/>
              </w:rPr>
              <w:t>随时</w:t>
            </w:r>
          </w:p>
        </w:tc>
        <w:tc>
          <w:tcPr>
            <w:tcW w:w="841" w:type="pct"/>
            <w:vAlign w:val="center"/>
          </w:tcPr>
          <w:p w14:paraId="57E17266" w14:textId="77777777" w:rsidR="00672D72" w:rsidRPr="00CB3871" w:rsidRDefault="00672D72" w:rsidP="0019450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CB3871">
              <w:rPr>
                <w:rFonts w:ascii="宋体" w:hAnsi="宋体" w:cs="宋体" w:hint="eastAsia"/>
                <w:kern w:val="0"/>
                <w:sz w:val="18"/>
                <w:szCs w:val="18"/>
              </w:rPr>
              <w:t>2</w:t>
            </w:r>
          </w:p>
        </w:tc>
      </w:tr>
      <w:tr w:rsidR="00672D72" w:rsidRPr="00CB3871" w14:paraId="5089C8C8" w14:textId="77777777" w:rsidTr="00672D72">
        <w:trPr>
          <w:trHeight w:val="287"/>
          <w:jc w:val="center"/>
        </w:trPr>
        <w:tc>
          <w:tcPr>
            <w:tcW w:w="599" w:type="pct"/>
            <w:vMerge/>
            <w:vAlign w:val="center"/>
          </w:tcPr>
          <w:p w14:paraId="20388385" w14:textId="77777777" w:rsidR="00672D72" w:rsidRPr="00CB3871" w:rsidRDefault="00672D72" w:rsidP="0019450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1069" w:type="pct"/>
            <w:vMerge/>
            <w:vAlign w:val="center"/>
          </w:tcPr>
          <w:p w14:paraId="301ED361" w14:textId="77777777" w:rsidR="00672D72" w:rsidRPr="00CB3871" w:rsidRDefault="00672D72" w:rsidP="0019450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1697" w:type="pct"/>
            <w:vAlign w:val="center"/>
          </w:tcPr>
          <w:p w14:paraId="331A59C3" w14:textId="01157B10" w:rsidR="00672D72" w:rsidRPr="00CB3871" w:rsidRDefault="00672D72" w:rsidP="0019450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CB3871">
              <w:rPr>
                <w:rFonts w:ascii="宋体" w:hAnsi="宋体" w:cs="宋体" w:hint="eastAsia"/>
                <w:kern w:val="0"/>
                <w:sz w:val="18"/>
                <w:szCs w:val="18"/>
              </w:rPr>
              <w:t>储藏稳定性试验</w:t>
            </w:r>
          </w:p>
        </w:tc>
        <w:tc>
          <w:tcPr>
            <w:tcW w:w="793" w:type="pct"/>
            <w:vAlign w:val="center"/>
          </w:tcPr>
          <w:p w14:paraId="14F25C84" w14:textId="77777777" w:rsidR="00672D72" w:rsidRPr="00CB3871" w:rsidRDefault="00672D72" w:rsidP="0019450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CB3871">
              <w:rPr>
                <w:rFonts w:ascii="宋体" w:hAnsi="宋体" w:cs="宋体" w:hint="eastAsia"/>
                <w:kern w:val="0"/>
                <w:sz w:val="18"/>
                <w:szCs w:val="18"/>
              </w:rPr>
              <w:t>随时</w:t>
            </w:r>
          </w:p>
        </w:tc>
        <w:tc>
          <w:tcPr>
            <w:tcW w:w="841" w:type="pct"/>
            <w:vAlign w:val="center"/>
          </w:tcPr>
          <w:p w14:paraId="30D40327" w14:textId="77777777" w:rsidR="00672D72" w:rsidRPr="00CB3871" w:rsidRDefault="00672D72" w:rsidP="0019450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CB3871">
              <w:rPr>
                <w:rFonts w:ascii="宋体" w:hAnsi="宋体" w:cs="宋体" w:hint="eastAsia"/>
                <w:kern w:val="0"/>
                <w:sz w:val="18"/>
                <w:szCs w:val="18"/>
              </w:rPr>
              <w:t>2</w:t>
            </w:r>
          </w:p>
        </w:tc>
      </w:tr>
      <w:tr w:rsidR="00672D72" w:rsidRPr="00CB3871" w14:paraId="64B1D223" w14:textId="77777777" w:rsidTr="00672D72">
        <w:trPr>
          <w:trHeight w:val="287"/>
          <w:jc w:val="center"/>
        </w:trPr>
        <w:tc>
          <w:tcPr>
            <w:tcW w:w="599" w:type="pct"/>
            <w:vMerge/>
            <w:vAlign w:val="center"/>
          </w:tcPr>
          <w:p w14:paraId="50E883C9" w14:textId="77777777" w:rsidR="00672D72" w:rsidRPr="00CB3871" w:rsidRDefault="00672D72" w:rsidP="0019450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1069" w:type="pct"/>
            <w:vMerge/>
            <w:vAlign w:val="center"/>
          </w:tcPr>
          <w:p w14:paraId="79C9B44B" w14:textId="77777777" w:rsidR="00672D72" w:rsidRPr="00CB3871" w:rsidRDefault="00672D72" w:rsidP="0019450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1697" w:type="pct"/>
            <w:vAlign w:val="center"/>
          </w:tcPr>
          <w:p w14:paraId="03149BC7" w14:textId="299FFD6B" w:rsidR="00672D72" w:rsidRPr="00CB3871" w:rsidRDefault="00672D72" w:rsidP="0019450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CB3871">
              <w:rPr>
                <w:rFonts w:ascii="宋体" w:hAnsi="宋体" w:cs="宋体" w:hint="eastAsia"/>
                <w:kern w:val="0"/>
                <w:sz w:val="18"/>
                <w:szCs w:val="18"/>
              </w:rPr>
              <w:t>筛上剩余</w:t>
            </w:r>
            <w:proofErr w:type="gramStart"/>
            <w:r w:rsidRPr="00CB3871">
              <w:rPr>
                <w:rFonts w:ascii="宋体" w:hAnsi="宋体" w:cs="宋体" w:hint="eastAsia"/>
                <w:kern w:val="0"/>
                <w:sz w:val="18"/>
                <w:szCs w:val="18"/>
              </w:rPr>
              <w:t>量试验</w:t>
            </w:r>
            <w:proofErr w:type="gramEnd"/>
          </w:p>
        </w:tc>
        <w:tc>
          <w:tcPr>
            <w:tcW w:w="793" w:type="pct"/>
            <w:vAlign w:val="center"/>
          </w:tcPr>
          <w:p w14:paraId="48A8C808" w14:textId="77777777" w:rsidR="00672D72" w:rsidRPr="00CB3871" w:rsidRDefault="00672D72" w:rsidP="0019450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CB3871">
              <w:rPr>
                <w:rFonts w:ascii="宋体" w:hAnsi="宋体" w:cs="宋体" w:hint="eastAsia"/>
                <w:kern w:val="0"/>
                <w:sz w:val="18"/>
                <w:szCs w:val="18"/>
              </w:rPr>
              <w:t>必要时</w:t>
            </w:r>
          </w:p>
        </w:tc>
        <w:tc>
          <w:tcPr>
            <w:tcW w:w="841" w:type="pct"/>
            <w:vAlign w:val="center"/>
          </w:tcPr>
          <w:p w14:paraId="0E0EB13B" w14:textId="77777777" w:rsidR="00672D72" w:rsidRPr="00CB3871" w:rsidRDefault="00672D72" w:rsidP="0019450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CB3871">
              <w:rPr>
                <w:rFonts w:ascii="宋体" w:hAnsi="宋体" w:cs="宋体" w:hint="eastAsia"/>
                <w:kern w:val="0"/>
                <w:sz w:val="18"/>
                <w:szCs w:val="18"/>
              </w:rPr>
              <w:t>2</w:t>
            </w:r>
          </w:p>
        </w:tc>
      </w:tr>
      <w:tr w:rsidR="00672D72" w:rsidRPr="00CB3871" w14:paraId="532BD3EA" w14:textId="77777777" w:rsidTr="00672D72">
        <w:trPr>
          <w:trHeight w:val="287"/>
          <w:jc w:val="center"/>
        </w:trPr>
        <w:tc>
          <w:tcPr>
            <w:tcW w:w="599" w:type="pct"/>
            <w:vMerge/>
            <w:vAlign w:val="center"/>
          </w:tcPr>
          <w:p w14:paraId="14D78147" w14:textId="77777777" w:rsidR="00672D72" w:rsidRPr="00CB3871" w:rsidRDefault="00672D72" w:rsidP="0019450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1069" w:type="pct"/>
            <w:vMerge/>
            <w:vAlign w:val="center"/>
          </w:tcPr>
          <w:p w14:paraId="5E8099FA" w14:textId="77777777" w:rsidR="00672D72" w:rsidRPr="00CB3871" w:rsidRDefault="00672D72" w:rsidP="00194507">
            <w:pPr>
              <w:widowControl/>
              <w:jc w:val="center"/>
              <w:rPr>
                <w:snapToGrid w:val="0"/>
                <w:sz w:val="18"/>
                <w:szCs w:val="18"/>
              </w:rPr>
            </w:pPr>
          </w:p>
        </w:tc>
        <w:tc>
          <w:tcPr>
            <w:tcW w:w="1697" w:type="pct"/>
            <w:vAlign w:val="center"/>
          </w:tcPr>
          <w:p w14:paraId="2A873E3C" w14:textId="4A168F34" w:rsidR="00672D72" w:rsidRPr="00CB3871" w:rsidRDefault="00672D72" w:rsidP="0019450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CB3871">
              <w:rPr>
                <w:snapToGrid w:val="0"/>
                <w:sz w:val="18"/>
                <w:szCs w:val="18"/>
              </w:rPr>
              <w:t>粘结强度</w:t>
            </w:r>
          </w:p>
        </w:tc>
        <w:tc>
          <w:tcPr>
            <w:tcW w:w="793" w:type="pct"/>
            <w:vAlign w:val="center"/>
          </w:tcPr>
          <w:p w14:paraId="216B5B8A" w14:textId="77777777" w:rsidR="00672D72" w:rsidRPr="00CB3871" w:rsidRDefault="00672D72" w:rsidP="0019450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CB3871">
              <w:rPr>
                <w:rFonts w:ascii="宋体" w:hAnsi="宋体" w:cs="宋体" w:hint="eastAsia"/>
                <w:kern w:val="0"/>
                <w:sz w:val="18"/>
                <w:szCs w:val="18"/>
              </w:rPr>
              <w:t>必要时</w:t>
            </w:r>
          </w:p>
        </w:tc>
        <w:tc>
          <w:tcPr>
            <w:tcW w:w="841" w:type="pct"/>
            <w:vAlign w:val="center"/>
          </w:tcPr>
          <w:p w14:paraId="2EA38B82" w14:textId="77777777" w:rsidR="00672D72" w:rsidRPr="00CB3871" w:rsidRDefault="00672D72" w:rsidP="0019450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CB3871">
              <w:rPr>
                <w:rFonts w:ascii="宋体" w:hAnsi="宋体" w:cs="宋体" w:hint="eastAsia"/>
                <w:kern w:val="0"/>
                <w:sz w:val="18"/>
                <w:szCs w:val="18"/>
              </w:rPr>
              <w:t>3</w:t>
            </w:r>
          </w:p>
        </w:tc>
      </w:tr>
      <w:tr w:rsidR="00672D72" w:rsidRPr="00CB3871" w14:paraId="706D3EED" w14:textId="77777777" w:rsidTr="00672D72">
        <w:trPr>
          <w:trHeight w:val="287"/>
          <w:jc w:val="center"/>
        </w:trPr>
        <w:tc>
          <w:tcPr>
            <w:tcW w:w="599" w:type="pct"/>
            <w:vMerge w:val="restart"/>
            <w:vAlign w:val="center"/>
          </w:tcPr>
          <w:p w14:paraId="536DA21B" w14:textId="77777777" w:rsidR="00672D72" w:rsidRPr="00CB3871" w:rsidRDefault="00672D72" w:rsidP="00194507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B3871">
              <w:rPr>
                <w:rFonts w:ascii="宋体" w:hAnsi="宋体" w:cs="宋体" w:hint="eastAsia"/>
                <w:kern w:val="0"/>
                <w:sz w:val="18"/>
                <w:szCs w:val="18"/>
              </w:rPr>
              <w:t>粗集料</w:t>
            </w:r>
          </w:p>
        </w:tc>
        <w:tc>
          <w:tcPr>
            <w:tcW w:w="1069" w:type="pct"/>
            <w:vMerge w:val="restart"/>
            <w:vAlign w:val="center"/>
          </w:tcPr>
          <w:p w14:paraId="4096266B" w14:textId="45F7235A" w:rsidR="00672D72" w:rsidRPr="00CB3871" w:rsidRDefault="00CB3871" w:rsidP="0019450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CB3871">
              <w:rPr>
                <w:kern w:val="0"/>
                <w:sz w:val="18"/>
                <w:szCs w:val="18"/>
              </w:rPr>
              <w:t>每批不大于</w:t>
            </w:r>
            <w:r w:rsidRPr="00CB3871">
              <w:rPr>
                <w:rFonts w:hint="eastAsia"/>
                <w:kern w:val="0"/>
                <w:sz w:val="18"/>
                <w:szCs w:val="18"/>
              </w:rPr>
              <w:t>3</w:t>
            </w:r>
            <w:r w:rsidRPr="00CB3871">
              <w:rPr>
                <w:kern w:val="0"/>
                <w:sz w:val="18"/>
                <w:szCs w:val="18"/>
              </w:rPr>
              <w:t>000t</w:t>
            </w:r>
          </w:p>
        </w:tc>
        <w:tc>
          <w:tcPr>
            <w:tcW w:w="1697" w:type="pct"/>
            <w:vAlign w:val="center"/>
          </w:tcPr>
          <w:p w14:paraId="2FF0C771" w14:textId="069FEEBB" w:rsidR="00672D72" w:rsidRPr="00CB3871" w:rsidRDefault="00672D72" w:rsidP="0019450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CB3871">
              <w:rPr>
                <w:rFonts w:ascii="宋体" w:hAnsi="宋体" w:cs="宋体" w:hint="eastAsia"/>
                <w:kern w:val="0"/>
                <w:sz w:val="18"/>
                <w:szCs w:val="18"/>
              </w:rPr>
              <w:t>外观（石料品种、含泥量等）</w:t>
            </w:r>
          </w:p>
        </w:tc>
        <w:tc>
          <w:tcPr>
            <w:tcW w:w="793" w:type="pct"/>
            <w:vAlign w:val="center"/>
          </w:tcPr>
          <w:p w14:paraId="43200787" w14:textId="77777777" w:rsidR="00672D72" w:rsidRPr="00CB3871" w:rsidRDefault="00672D72" w:rsidP="0019450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CB3871">
              <w:rPr>
                <w:rFonts w:ascii="宋体" w:hAnsi="宋体" w:cs="宋体" w:hint="eastAsia"/>
                <w:kern w:val="0"/>
                <w:sz w:val="18"/>
                <w:szCs w:val="18"/>
              </w:rPr>
              <w:t>随时</w:t>
            </w:r>
          </w:p>
        </w:tc>
        <w:tc>
          <w:tcPr>
            <w:tcW w:w="841" w:type="pct"/>
            <w:vAlign w:val="center"/>
          </w:tcPr>
          <w:p w14:paraId="3ECD98D7" w14:textId="77777777" w:rsidR="00672D72" w:rsidRPr="00CB3871" w:rsidRDefault="00672D72" w:rsidP="0019450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CB3871">
              <w:rPr>
                <w:rFonts w:ascii="宋体" w:hAnsi="宋体" w:cs="宋体" w:hint="eastAsia"/>
                <w:kern w:val="0"/>
                <w:sz w:val="18"/>
                <w:szCs w:val="18"/>
              </w:rPr>
              <w:t>--</w:t>
            </w:r>
          </w:p>
        </w:tc>
      </w:tr>
      <w:tr w:rsidR="00672D72" w:rsidRPr="00CB3871" w14:paraId="59E70700" w14:textId="77777777" w:rsidTr="00672D72">
        <w:trPr>
          <w:trHeight w:val="287"/>
          <w:jc w:val="center"/>
        </w:trPr>
        <w:tc>
          <w:tcPr>
            <w:tcW w:w="599" w:type="pct"/>
            <w:vMerge/>
            <w:vAlign w:val="center"/>
          </w:tcPr>
          <w:p w14:paraId="2A140D99" w14:textId="77777777" w:rsidR="00672D72" w:rsidRPr="00CB3871" w:rsidRDefault="00672D72" w:rsidP="00194507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069" w:type="pct"/>
            <w:vMerge/>
            <w:vAlign w:val="center"/>
          </w:tcPr>
          <w:p w14:paraId="2815A870" w14:textId="77777777" w:rsidR="00672D72" w:rsidRPr="00CB3871" w:rsidRDefault="00672D72" w:rsidP="0019450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1697" w:type="pct"/>
            <w:vAlign w:val="center"/>
          </w:tcPr>
          <w:p w14:paraId="5E5A7807" w14:textId="5B4CB056" w:rsidR="00672D72" w:rsidRPr="00CB3871" w:rsidRDefault="00672D72" w:rsidP="0019450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CB3871">
              <w:rPr>
                <w:rFonts w:ascii="宋体" w:hAnsi="宋体" w:cs="宋体" w:hint="eastAsia"/>
                <w:kern w:val="0"/>
                <w:sz w:val="18"/>
                <w:szCs w:val="18"/>
              </w:rPr>
              <w:t>颗粒组成（筛分）</w:t>
            </w:r>
          </w:p>
        </w:tc>
        <w:tc>
          <w:tcPr>
            <w:tcW w:w="793" w:type="pct"/>
            <w:vAlign w:val="center"/>
          </w:tcPr>
          <w:p w14:paraId="4FBB8F64" w14:textId="77777777" w:rsidR="00672D72" w:rsidRPr="00CB3871" w:rsidRDefault="00672D72" w:rsidP="0019450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CB3871">
              <w:rPr>
                <w:rFonts w:ascii="宋体" w:hAnsi="宋体" w:cs="宋体" w:hint="eastAsia"/>
                <w:kern w:val="0"/>
                <w:sz w:val="18"/>
                <w:szCs w:val="18"/>
              </w:rPr>
              <w:t>随时</w:t>
            </w:r>
          </w:p>
        </w:tc>
        <w:tc>
          <w:tcPr>
            <w:tcW w:w="841" w:type="pct"/>
            <w:vAlign w:val="center"/>
          </w:tcPr>
          <w:p w14:paraId="6978C9EA" w14:textId="77777777" w:rsidR="00672D72" w:rsidRPr="00CB3871" w:rsidRDefault="00672D72" w:rsidP="0019450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CB3871">
              <w:rPr>
                <w:rFonts w:ascii="宋体" w:hAnsi="宋体" w:cs="宋体"/>
                <w:kern w:val="0"/>
                <w:sz w:val="18"/>
                <w:szCs w:val="18"/>
              </w:rPr>
              <w:t>2</w:t>
            </w:r>
          </w:p>
        </w:tc>
      </w:tr>
      <w:tr w:rsidR="00672D72" w:rsidRPr="00CB3871" w14:paraId="32381EFE" w14:textId="77777777" w:rsidTr="00672D72">
        <w:trPr>
          <w:trHeight w:val="287"/>
          <w:jc w:val="center"/>
        </w:trPr>
        <w:tc>
          <w:tcPr>
            <w:tcW w:w="599" w:type="pct"/>
            <w:vMerge/>
            <w:vAlign w:val="center"/>
          </w:tcPr>
          <w:p w14:paraId="0F04618C" w14:textId="77777777" w:rsidR="00672D72" w:rsidRPr="00CB3871" w:rsidRDefault="00672D72" w:rsidP="00194507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069" w:type="pct"/>
            <w:vMerge/>
            <w:vAlign w:val="center"/>
          </w:tcPr>
          <w:p w14:paraId="263F4E25" w14:textId="77777777" w:rsidR="00672D72" w:rsidRPr="00CB3871" w:rsidRDefault="00672D72" w:rsidP="0019450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1697" w:type="pct"/>
            <w:vAlign w:val="center"/>
          </w:tcPr>
          <w:p w14:paraId="361EE378" w14:textId="61EB9851" w:rsidR="00672D72" w:rsidRPr="00CB3871" w:rsidRDefault="00672D72" w:rsidP="0019450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CB3871">
              <w:rPr>
                <w:rFonts w:ascii="宋体" w:hAnsi="宋体" w:cs="宋体" w:hint="eastAsia"/>
                <w:kern w:val="0"/>
                <w:sz w:val="18"/>
                <w:szCs w:val="18"/>
              </w:rPr>
              <w:t>针片状含量</w:t>
            </w:r>
          </w:p>
        </w:tc>
        <w:tc>
          <w:tcPr>
            <w:tcW w:w="793" w:type="pct"/>
            <w:vAlign w:val="center"/>
          </w:tcPr>
          <w:p w14:paraId="5A09417E" w14:textId="77777777" w:rsidR="00672D72" w:rsidRPr="00CB3871" w:rsidRDefault="00672D72" w:rsidP="0019450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CB3871">
              <w:rPr>
                <w:rFonts w:ascii="宋体" w:hAnsi="宋体" w:cs="宋体" w:hint="eastAsia"/>
                <w:kern w:val="0"/>
                <w:sz w:val="18"/>
                <w:szCs w:val="18"/>
              </w:rPr>
              <w:t>随时</w:t>
            </w:r>
          </w:p>
        </w:tc>
        <w:tc>
          <w:tcPr>
            <w:tcW w:w="841" w:type="pct"/>
            <w:vAlign w:val="center"/>
          </w:tcPr>
          <w:p w14:paraId="302262E1" w14:textId="77777777" w:rsidR="00672D72" w:rsidRPr="00CB3871" w:rsidRDefault="00672D72" w:rsidP="0019450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CB3871">
              <w:rPr>
                <w:rFonts w:ascii="宋体" w:hAnsi="宋体" w:cs="宋体" w:hint="eastAsia"/>
                <w:kern w:val="0"/>
                <w:sz w:val="18"/>
                <w:szCs w:val="18"/>
              </w:rPr>
              <w:t>2~</w:t>
            </w:r>
            <w:r w:rsidRPr="00CB3871">
              <w:rPr>
                <w:rFonts w:ascii="宋体" w:hAnsi="宋体" w:cs="宋体"/>
                <w:kern w:val="0"/>
                <w:sz w:val="18"/>
                <w:szCs w:val="18"/>
              </w:rPr>
              <w:t>3</w:t>
            </w:r>
          </w:p>
        </w:tc>
      </w:tr>
      <w:tr w:rsidR="00672D72" w:rsidRPr="00CB3871" w14:paraId="4AD914BD" w14:textId="77777777" w:rsidTr="00672D72">
        <w:trPr>
          <w:trHeight w:val="287"/>
          <w:jc w:val="center"/>
        </w:trPr>
        <w:tc>
          <w:tcPr>
            <w:tcW w:w="599" w:type="pct"/>
            <w:vMerge/>
            <w:vAlign w:val="center"/>
          </w:tcPr>
          <w:p w14:paraId="2E09B42A" w14:textId="77777777" w:rsidR="00672D72" w:rsidRPr="00CB3871" w:rsidRDefault="00672D72" w:rsidP="00194507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069" w:type="pct"/>
            <w:vMerge/>
            <w:vAlign w:val="center"/>
          </w:tcPr>
          <w:p w14:paraId="1CD5E6F8" w14:textId="77777777" w:rsidR="00672D72" w:rsidRPr="00CB3871" w:rsidRDefault="00672D72" w:rsidP="0019450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1697" w:type="pct"/>
            <w:vAlign w:val="center"/>
          </w:tcPr>
          <w:p w14:paraId="45518A72" w14:textId="65A59870" w:rsidR="00672D72" w:rsidRPr="00CB3871" w:rsidRDefault="00672D72" w:rsidP="0019450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CB3871">
              <w:rPr>
                <w:rFonts w:ascii="宋体" w:hAnsi="宋体" w:cs="宋体" w:hint="eastAsia"/>
                <w:kern w:val="0"/>
                <w:sz w:val="18"/>
                <w:szCs w:val="18"/>
              </w:rPr>
              <w:t>压碎值</w:t>
            </w:r>
          </w:p>
        </w:tc>
        <w:tc>
          <w:tcPr>
            <w:tcW w:w="793" w:type="pct"/>
            <w:vAlign w:val="center"/>
          </w:tcPr>
          <w:p w14:paraId="6439136D" w14:textId="77777777" w:rsidR="00672D72" w:rsidRPr="00CB3871" w:rsidRDefault="00672D72" w:rsidP="0019450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CB3871">
              <w:rPr>
                <w:rFonts w:ascii="宋体" w:hAnsi="宋体" w:cs="宋体" w:hint="eastAsia"/>
                <w:kern w:val="0"/>
                <w:sz w:val="18"/>
                <w:szCs w:val="18"/>
              </w:rPr>
              <w:t>必要时</w:t>
            </w:r>
          </w:p>
        </w:tc>
        <w:tc>
          <w:tcPr>
            <w:tcW w:w="841" w:type="pct"/>
            <w:vAlign w:val="center"/>
          </w:tcPr>
          <w:p w14:paraId="7CAB1888" w14:textId="77777777" w:rsidR="00672D72" w:rsidRPr="00CB3871" w:rsidRDefault="00672D72" w:rsidP="0019450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CB3871">
              <w:rPr>
                <w:rFonts w:ascii="宋体" w:hAnsi="宋体" w:cs="宋体" w:hint="eastAsia"/>
                <w:kern w:val="0"/>
                <w:sz w:val="18"/>
                <w:szCs w:val="18"/>
              </w:rPr>
              <w:t>2</w:t>
            </w:r>
          </w:p>
        </w:tc>
      </w:tr>
      <w:tr w:rsidR="00672D72" w:rsidRPr="00CB3871" w14:paraId="4679EC3F" w14:textId="77777777" w:rsidTr="00672D72">
        <w:trPr>
          <w:trHeight w:val="287"/>
          <w:jc w:val="center"/>
        </w:trPr>
        <w:tc>
          <w:tcPr>
            <w:tcW w:w="599" w:type="pct"/>
            <w:vMerge/>
            <w:vAlign w:val="center"/>
          </w:tcPr>
          <w:p w14:paraId="04FD6FE7" w14:textId="77777777" w:rsidR="00672D72" w:rsidRPr="00CB3871" w:rsidRDefault="00672D72" w:rsidP="00194507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069" w:type="pct"/>
            <w:vMerge/>
            <w:vAlign w:val="center"/>
          </w:tcPr>
          <w:p w14:paraId="0B7475B9" w14:textId="77777777" w:rsidR="00672D72" w:rsidRPr="00CB3871" w:rsidRDefault="00672D72" w:rsidP="0019450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1697" w:type="pct"/>
            <w:vAlign w:val="center"/>
          </w:tcPr>
          <w:p w14:paraId="09BAB136" w14:textId="550A693F" w:rsidR="00672D72" w:rsidRPr="00CB3871" w:rsidRDefault="00672D72" w:rsidP="0019450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CB3871">
              <w:rPr>
                <w:rFonts w:ascii="宋体" w:hAnsi="宋体" w:cs="宋体" w:hint="eastAsia"/>
                <w:kern w:val="0"/>
                <w:sz w:val="18"/>
                <w:szCs w:val="18"/>
              </w:rPr>
              <w:t>洛杉矶磨耗值</w:t>
            </w:r>
          </w:p>
        </w:tc>
        <w:tc>
          <w:tcPr>
            <w:tcW w:w="793" w:type="pct"/>
            <w:vAlign w:val="center"/>
          </w:tcPr>
          <w:p w14:paraId="5A2D123F" w14:textId="77777777" w:rsidR="00672D72" w:rsidRPr="00CB3871" w:rsidRDefault="00672D72" w:rsidP="0019450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CB3871">
              <w:rPr>
                <w:rFonts w:ascii="宋体" w:hAnsi="宋体" w:cs="宋体" w:hint="eastAsia"/>
                <w:kern w:val="0"/>
                <w:sz w:val="18"/>
                <w:szCs w:val="18"/>
              </w:rPr>
              <w:t>必要时</w:t>
            </w:r>
          </w:p>
        </w:tc>
        <w:tc>
          <w:tcPr>
            <w:tcW w:w="841" w:type="pct"/>
            <w:vAlign w:val="center"/>
          </w:tcPr>
          <w:p w14:paraId="0E21EC7B" w14:textId="77777777" w:rsidR="00672D72" w:rsidRPr="00CB3871" w:rsidRDefault="00672D72" w:rsidP="0019450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CB3871">
              <w:rPr>
                <w:rFonts w:ascii="宋体" w:hAnsi="宋体" w:cs="宋体" w:hint="eastAsia"/>
                <w:kern w:val="0"/>
                <w:sz w:val="18"/>
                <w:szCs w:val="18"/>
              </w:rPr>
              <w:t>2</w:t>
            </w:r>
          </w:p>
        </w:tc>
      </w:tr>
      <w:tr w:rsidR="00672D72" w:rsidRPr="00CB3871" w14:paraId="2F4BDF60" w14:textId="77777777" w:rsidTr="00672D72">
        <w:trPr>
          <w:trHeight w:val="287"/>
          <w:jc w:val="center"/>
        </w:trPr>
        <w:tc>
          <w:tcPr>
            <w:tcW w:w="599" w:type="pct"/>
            <w:vMerge/>
            <w:vAlign w:val="center"/>
          </w:tcPr>
          <w:p w14:paraId="4E690441" w14:textId="77777777" w:rsidR="00672D72" w:rsidRPr="00CB3871" w:rsidRDefault="00672D72" w:rsidP="00194507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069" w:type="pct"/>
            <w:vMerge/>
            <w:vAlign w:val="center"/>
          </w:tcPr>
          <w:p w14:paraId="3E83AF2B" w14:textId="77777777" w:rsidR="00672D72" w:rsidRPr="00CB3871" w:rsidRDefault="00672D72" w:rsidP="0019450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1697" w:type="pct"/>
            <w:vAlign w:val="center"/>
          </w:tcPr>
          <w:p w14:paraId="2DD50383" w14:textId="0DD4F9E6" w:rsidR="00672D72" w:rsidRPr="00CB3871" w:rsidRDefault="00672D72" w:rsidP="0019450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proofErr w:type="gramStart"/>
            <w:r w:rsidRPr="00CB3871">
              <w:rPr>
                <w:rFonts w:ascii="宋体" w:hAnsi="宋体" w:cs="宋体" w:hint="eastAsia"/>
                <w:kern w:val="0"/>
                <w:sz w:val="18"/>
                <w:szCs w:val="18"/>
              </w:rPr>
              <w:t>磨光值</w:t>
            </w:r>
            <w:proofErr w:type="gramEnd"/>
          </w:p>
        </w:tc>
        <w:tc>
          <w:tcPr>
            <w:tcW w:w="793" w:type="pct"/>
            <w:vAlign w:val="center"/>
          </w:tcPr>
          <w:p w14:paraId="5FF48085" w14:textId="77777777" w:rsidR="00672D72" w:rsidRPr="00CB3871" w:rsidRDefault="00672D72" w:rsidP="0019450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CB3871">
              <w:rPr>
                <w:rFonts w:ascii="宋体" w:hAnsi="宋体" w:cs="宋体" w:hint="eastAsia"/>
                <w:kern w:val="0"/>
                <w:sz w:val="18"/>
                <w:szCs w:val="18"/>
              </w:rPr>
              <w:t>必要时</w:t>
            </w:r>
          </w:p>
        </w:tc>
        <w:tc>
          <w:tcPr>
            <w:tcW w:w="841" w:type="pct"/>
            <w:vAlign w:val="center"/>
          </w:tcPr>
          <w:p w14:paraId="41F3568B" w14:textId="77777777" w:rsidR="00672D72" w:rsidRPr="00CB3871" w:rsidRDefault="00672D72" w:rsidP="0019450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CB3871">
              <w:rPr>
                <w:rFonts w:ascii="宋体" w:hAnsi="宋体" w:cs="宋体" w:hint="eastAsia"/>
                <w:kern w:val="0"/>
                <w:sz w:val="18"/>
                <w:szCs w:val="18"/>
              </w:rPr>
              <w:t>4</w:t>
            </w:r>
          </w:p>
        </w:tc>
      </w:tr>
      <w:tr w:rsidR="00672D72" w:rsidRPr="00CB3871" w14:paraId="738DC8CF" w14:textId="77777777" w:rsidTr="00672D72">
        <w:trPr>
          <w:trHeight w:val="287"/>
          <w:jc w:val="center"/>
        </w:trPr>
        <w:tc>
          <w:tcPr>
            <w:tcW w:w="599" w:type="pct"/>
            <w:vMerge/>
            <w:vAlign w:val="center"/>
          </w:tcPr>
          <w:p w14:paraId="0CC5274A" w14:textId="77777777" w:rsidR="00672D72" w:rsidRPr="00CB3871" w:rsidRDefault="00672D72" w:rsidP="00194507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069" w:type="pct"/>
            <w:vMerge/>
            <w:vAlign w:val="center"/>
          </w:tcPr>
          <w:p w14:paraId="29DAA912" w14:textId="77777777" w:rsidR="00672D72" w:rsidRPr="00CB3871" w:rsidRDefault="00672D72" w:rsidP="0019450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1697" w:type="pct"/>
            <w:vAlign w:val="center"/>
          </w:tcPr>
          <w:p w14:paraId="02810B51" w14:textId="5CE3CA74" w:rsidR="00672D72" w:rsidRPr="00CB3871" w:rsidRDefault="00672D72" w:rsidP="0019450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CB3871">
              <w:rPr>
                <w:rFonts w:ascii="宋体" w:hAnsi="宋体" w:cs="宋体" w:hint="eastAsia"/>
                <w:kern w:val="0"/>
                <w:sz w:val="18"/>
                <w:szCs w:val="18"/>
              </w:rPr>
              <w:t>吸</w:t>
            </w:r>
            <w:r w:rsidRPr="00CB3871">
              <w:rPr>
                <w:rFonts w:ascii="微软雅黑" w:eastAsia="微软雅黑" w:hAnsi="微软雅黑" w:cs="微软雅黑" w:hint="eastAsia"/>
                <w:kern w:val="0"/>
                <w:sz w:val="18"/>
                <w:szCs w:val="18"/>
              </w:rPr>
              <w:t>⽔</w:t>
            </w:r>
            <w:r w:rsidRPr="00CB3871">
              <w:rPr>
                <w:rFonts w:ascii="宋体" w:hAnsi="宋体" w:cs="宋体" w:hint="eastAsia"/>
                <w:kern w:val="0"/>
                <w:sz w:val="18"/>
                <w:szCs w:val="18"/>
              </w:rPr>
              <w:t>率</w:t>
            </w:r>
          </w:p>
        </w:tc>
        <w:tc>
          <w:tcPr>
            <w:tcW w:w="793" w:type="pct"/>
            <w:vAlign w:val="center"/>
          </w:tcPr>
          <w:p w14:paraId="2B9BD634" w14:textId="77777777" w:rsidR="00672D72" w:rsidRPr="00CB3871" w:rsidRDefault="00672D72" w:rsidP="0019450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CB3871">
              <w:rPr>
                <w:rFonts w:ascii="宋体" w:hAnsi="宋体" w:cs="宋体" w:hint="eastAsia"/>
                <w:kern w:val="0"/>
                <w:sz w:val="18"/>
                <w:szCs w:val="18"/>
              </w:rPr>
              <w:t>必要时</w:t>
            </w:r>
          </w:p>
        </w:tc>
        <w:tc>
          <w:tcPr>
            <w:tcW w:w="841" w:type="pct"/>
            <w:vAlign w:val="center"/>
          </w:tcPr>
          <w:p w14:paraId="14755014" w14:textId="77777777" w:rsidR="00672D72" w:rsidRPr="00CB3871" w:rsidRDefault="00672D72" w:rsidP="0019450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CB3871">
              <w:rPr>
                <w:rFonts w:ascii="宋体" w:hAnsi="宋体" w:cs="宋体" w:hint="eastAsia"/>
                <w:kern w:val="0"/>
                <w:sz w:val="18"/>
                <w:szCs w:val="18"/>
              </w:rPr>
              <w:t>2</w:t>
            </w:r>
          </w:p>
        </w:tc>
      </w:tr>
      <w:tr w:rsidR="00CB3871" w:rsidRPr="00CB3871" w14:paraId="79684286" w14:textId="77777777" w:rsidTr="00672D72">
        <w:trPr>
          <w:trHeight w:val="287"/>
          <w:jc w:val="center"/>
        </w:trPr>
        <w:tc>
          <w:tcPr>
            <w:tcW w:w="599" w:type="pct"/>
            <w:vMerge w:val="restart"/>
            <w:vAlign w:val="center"/>
          </w:tcPr>
          <w:p w14:paraId="215D9A39" w14:textId="77777777" w:rsidR="00CB3871" w:rsidRPr="00CB3871" w:rsidRDefault="00CB3871" w:rsidP="00194507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B3871">
              <w:rPr>
                <w:rFonts w:ascii="宋体" w:hAnsi="宋体" w:cs="宋体" w:hint="eastAsia"/>
                <w:kern w:val="0"/>
                <w:sz w:val="18"/>
                <w:szCs w:val="18"/>
              </w:rPr>
              <w:t>细集料</w:t>
            </w:r>
          </w:p>
        </w:tc>
        <w:tc>
          <w:tcPr>
            <w:tcW w:w="1069" w:type="pct"/>
            <w:vMerge w:val="restart"/>
            <w:vAlign w:val="center"/>
          </w:tcPr>
          <w:p w14:paraId="1F171DC5" w14:textId="083B5884" w:rsidR="00CB3871" w:rsidRPr="00CB3871" w:rsidRDefault="00CB3871" w:rsidP="0019450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CB3871">
              <w:rPr>
                <w:kern w:val="0"/>
                <w:sz w:val="18"/>
                <w:szCs w:val="18"/>
              </w:rPr>
              <w:t>每批不大于</w:t>
            </w:r>
            <w:r w:rsidRPr="00CB3871">
              <w:rPr>
                <w:rFonts w:hint="eastAsia"/>
                <w:kern w:val="0"/>
                <w:sz w:val="18"/>
                <w:szCs w:val="18"/>
              </w:rPr>
              <w:t>1</w:t>
            </w:r>
            <w:r w:rsidRPr="00CB3871">
              <w:rPr>
                <w:kern w:val="0"/>
                <w:sz w:val="18"/>
                <w:szCs w:val="18"/>
              </w:rPr>
              <w:t>000t</w:t>
            </w:r>
          </w:p>
        </w:tc>
        <w:tc>
          <w:tcPr>
            <w:tcW w:w="1697" w:type="pct"/>
            <w:vAlign w:val="center"/>
          </w:tcPr>
          <w:p w14:paraId="1EF23B46" w14:textId="4494E4B7" w:rsidR="00CB3871" w:rsidRPr="00CB3871" w:rsidRDefault="00CB3871" w:rsidP="0019450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CB3871">
              <w:rPr>
                <w:rFonts w:ascii="宋体" w:hAnsi="宋体" w:cs="宋体" w:hint="eastAsia"/>
                <w:kern w:val="0"/>
                <w:sz w:val="18"/>
                <w:szCs w:val="18"/>
              </w:rPr>
              <w:t>外观（石料品种、含泥量等）</w:t>
            </w:r>
          </w:p>
        </w:tc>
        <w:tc>
          <w:tcPr>
            <w:tcW w:w="793" w:type="pct"/>
            <w:vAlign w:val="center"/>
          </w:tcPr>
          <w:p w14:paraId="4DD8B99B" w14:textId="77777777" w:rsidR="00CB3871" w:rsidRPr="00CB3871" w:rsidRDefault="00CB3871" w:rsidP="0019450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CB3871">
              <w:rPr>
                <w:rFonts w:ascii="宋体" w:hAnsi="宋体" w:cs="宋体" w:hint="eastAsia"/>
                <w:kern w:val="0"/>
                <w:sz w:val="18"/>
                <w:szCs w:val="18"/>
              </w:rPr>
              <w:t>随时</w:t>
            </w:r>
          </w:p>
        </w:tc>
        <w:tc>
          <w:tcPr>
            <w:tcW w:w="841" w:type="pct"/>
            <w:vAlign w:val="center"/>
          </w:tcPr>
          <w:p w14:paraId="0E554C99" w14:textId="77777777" w:rsidR="00CB3871" w:rsidRPr="00CB3871" w:rsidRDefault="00CB3871" w:rsidP="0019450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CB3871">
              <w:rPr>
                <w:rFonts w:ascii="宋体" w:hAnsi="宋体" w:cs="宋体" w:hint="eastAsia"/>
                <w:kern w:val="0"/>
                <w:sz w:val="18"/>
                <w:szCs w:val="18"/>
              </w:rPr>
              <w:t>--</w:t>
            </w:r>
          </w:p>
        </w:tc>
      </w:tr>
      <w:tr w:rsidR="00CB3871" w:rsidRPr="00CB3871" w14:paraId="475AE444" w14:textId="77777777" w:rsidTr="00672D72">
        <w:trPr>
          <w:trHeight w:val="287"/>
          <w:jc w:val="center"/>
        </w:trPr>
        <w:tc>
          <w:tcPr>
            <w:tcW w:w="599" w:type="pct"/>
            <w:vMerge/>
            <w:vAlign w:val="center"/>
          </w:tcPr>
          <w:p w14:paraId="2FCD10AE" w14:textId="77777777" w:rsidR="00CB3871" w:rsidRPr="00CB3871" w:rsidRDefault="00CB3871" w:rsidP="00194507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069" w:type="pct"/>
            <w:vMerge/>
            <w:vAlign w:val="center"/>
          </w:tcPr>
          <w:p w14:paraId="5B3BC83A" w14:textId="77777777" w:rsidR="00CB3871" w:rsidRPr="00CB3871" w:rsidRDefault="00CB3871" w:rsidP="0019450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1697" w:type="pct"/>
            <w:vAlign w:val="center"/>
          </w:tcPr>
          <w:p w14:paraId="6905C2BE" w14:textId="54DDC783" w:rsidR="00CB3871" w:rsidRPr="00CB3871" w:rsidRDefault="00CB3871" w:rsidP="0019450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CB3871">
              <w:rPr>
                <w:rFonts w:ascii="宋体" w:hAnsi="宋体" w:cs="宋体" w:hint="eastAsia"/>
                <w:kern w:val="0"/>
                <w:sz w:val="18"/>
                <w:szCs w:val="18"/>
              </w:rPr>
              <w:t>颗粒组成（筛分）</w:t>
            </w:r>
          </w:p>
        </w:tc>
        <w:tc>
          <w:tcPr>
            <w:tcW w:w="793" w:type="pct"/>
            <w:vAlign w:val="center"/>
          </w:tcPr>
          <w:p w14:paraId="1D0CE391" w14:textId="77777777" w:rsidR="00CB3871" w:rsidRPr="00CB3871" w:rsidRDefault="00CB3871" w:rsidP="0019450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CB3871">
              <w:rPr>
                <w:rFonts w:ascii="宋体" w:hAnsi="宋体" w:cs="宋体" w:hint="eastAsia"/>
                <w:kern w:val="0"/>
                <w:sz w:val="18"/>
                <w:szCs w:val="18"/>
              </w:rPr>
              <w:t>随时</w:t>
            </w:r>
          </w:p>
        </w:tc>
        <w:tc>
          <w:tcPr>
            <w:tcW w:w="841" w:type="pct"/>
            <w:vAlign w:val="center"/>
          </w:tcPr>
          <w:p w14:paraId="128304C6" w14:textId="77777777" w:rsidR="00CB3871" w:rsidRPr="00CB3871" w:rsidRDefault="00CB3871" w:rsidP="0019450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CB3871">
              <w:rPr>
                <w:rFonts w:ascii="宋体" w:hAnsi="宋体" w:cs="宋体"/>
                <w:kern w:val="0"/>
                <w:sz w:val="18"/>
                <w:szCs w:val="18"/>
              </w:rPr>
              <w:t>2</w:t>
            </w:r>
          </w:p>
        </w:tc>
      </w:tr>
      <w:tr w:rsidR="00CB3871" w:rsidRPr="00CB3871" w14:paraId="5A42DA3C" w14:textId="77777777" w:rsidTr="00672D72">
        <w:trPr>
          <w:trHeight w:val="287"/>
          <w:jc w:val="center"/>
        </w:trPr>
        <w:tc>
          <w:tcPr>
            <w:tcW w:w="599" w:type="pct"/>
            <w:vMerge/>
            <w:vAlign w:val="center"/>
          </w:tcPr>
          <w:p w14:paraId="04F3D15C" w14:textId="77777777" w:rsidR="00CB3871" w:rsidRPr="00CB3871" w:rsidRDefault="00CB3871" w:rsidP="00194507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069" w:type="pct"/>
            <w:vMerge/>
            <w:vAlign w:val="center"/>
          </w:tcPr>
          <w:p w14:paraId="21EE7C9E" w14:textId="77777777" w:rsidR="00CB3871" w:rsidRPr="00CB3871" w:rsidRDefault="00CB3871" w:rsidP="0019450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1697" w:type="pct"/>
            <w:vAlign w:val="center"/>
          </w:tcPr>
          <w:p w14:paraId="18B362EF" w14:textId="1F7D3888" w:rsidR="00CB3871" w:rsidRPr="00CB3871" w:rsidRDefault="00CB3871" w:rsidP="0019450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CB3871">
              <w:rPr>
                <w:rFonts w:ascii="宋体" w:hAnsi="宋体" w:cs="宋体" w:hint="eastAsia"/>
                <w:kern w:val="0"/>
                <w:sz w:val="18"/>
                <w:szCs w:val="18"/>
              </w:rPr>
              <w:t>细集料棱角性试验</w:t>
            </w:r>
          </w:p>
        </w:tc>
        <w:tc>
          <w:tcPr>
            <w:tcW w:w="793" w:type="pct"/>
            <w:vAlign w:val="center"/>
          </w:tcPr>
          <w:p w14:paraId="34E71A41" w14:textId="77777777" w:rsidR="00CB3871" w:rsidRPr="00CB3871" w:rsidRDefault="00CB3871" w:rsidP="0019450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CB3871">
              <w:rPr>
                <w:rFonts w:ascii="宋体" w:hAnsi="宋体" w:cs="宋体" w:hint="eastAsia"/>
                <w:kern w:val="0"/>
                <w:sz w:val="18"/>
                <w:szCs w:val="18"/>
              </w:rPr>
              <w:t>必要时</w:t>
            </w:r>
          </w:p>
        </w:tc>
        <w:tc>
          <w:tcPr>
            <w:tcW w:w="841" w:type="pct"/>
            <w:vAlign w:val="center"/>
          </w:tcPr>
          <w:p w14:paraId="20E708A1" w14:textId="77777777" w:rsidR="00CB3871" w:rsidRPr="00CB3871" w:rsidRDefault="00CB3871" w:rsidP="0019450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CB3871">
              <w:rPr>
                <w:rFonts w:ascii="宋体" w:hAnsi="宋体" w:cs="宋体"/>
                <w:kern w:val="0"/>
                <w:sz w:val="18"/>
                <w:szCs w:val="18"/>
              </w:rPr>
              <w:t>2</w:t>
            </w:r>
          </w:p>
        </w:tc>
      </w:tr>
      <w:tr w:rsidR="00CB3871" w:rsidRPr="00CB3871" w14:paraId="2970F2F4" w14:textId="77777777" w:rsidTr="00672D72">
        <w:trPr>
          <w:trHeight w:val="287"/>
          <w:jc w:val="center"/>
        </w:trPr>
        <w:tc>
          <w:tcPr>
            <w:tcW w:w="599" w:type="pct"/>
            <w:vMerge w:val="restart"/>
            <w:vAlign w:val="center"/>
          </w:tcPr>
          <w:p w14:paraId="51BB1027" w14:textId="77777777" w:rsidR="00CB3871" w:rsidRPr="00CB3871" w:rsidRDefault="00CB3871" w:rsidP="00194507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CB3871">
              <w:rPr>
                <w:rFonts w:hint="eastAsia"/>
                <w:color w:val="000000"/>
                <w:kern w:val="0"/>
                <w:sz w:val="18"/>
                <w:szCs w:val="18"/>
              </w:rPr>
              <w:lastRenderedPageBreak/>
              <w:t>填料</w:t>
            </w:r>
          </w:p>
        </w:tc>
        <w:tc>
          <w:tcPr>
            <w:tcW w:w="1069" w:type="pct"/>
            <w:vMerge w:val="restart"/>
            <w:vAlign w:val="center"/>
          </w:tcPr>
          <w:p w14:paraId="1CCBC15C" w14:textId="4FB878A4" w:rsidR="00CB3871" w:rsidRPr="00CB3871" w:rsidRDefault="00CB3871" w:rsidP="0019450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CB3871">
              <w:rPr>
                <w:kern w:val="0"/>
                <w:sz w:val="18"/>
                <w:szCs w:val="18"/>
              </w:rPr>
              <w:t>每批不大于</w:t>
            </w:r>
            <w:r w:rsidRPr="00CB3871">
              <w:rPr>
                <w:rFonts w:hint="eastAsia"/>
                <w:kern w:val="0"/>
                <w:sz w:val="18"/>
                <w:szCs w:val="18"/>
              </w:rPr>
              <w:t>2</w:t>
            </w:r>
            <w:r w:rsidRPr="00CB3871">
              <w:rPr>
                <w:kern w:val="0"/>
                <w:sz w:val="18"/>
                <w:szCs w:val="18"/>
              </w:rPr>
              <w:t>00t</w:t>
            </w:r>
          </w:p>
        </w:tc>
        <w:tc>
          <w:tcPr>
            <w:tcW w:w="1697" w:type="pct"/>
            <w:vAlign w:val="center"/>
          </w:tcPr>
          <w:p w14:paraId="106798A3" w14:textId="552F909D" w:rsidR="00CB3871" w:rsidRPr="00CB3871" w:rsidRDefault="00CB3871" w:rsidP="0019450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CB3871">
              <w:rPr>
                <w:rFonts w:ascii="宋体" w:hAnsi="宋体" w:cs="宋体" w:hint="eastAsia"/>
                <w:kern w:val="0"/>
                <w:sz w:val="18"/>
                <w:szCs w:val="18"/>
              </w:rPr>
              <w:t>外观</w:t>
            </w:r>
          </w:p>
        </w:tc>
        <w:tc>
          <w:tcPr>
            <w:tcW w:w="793" w:type="pct"/>
            <w:vAlign w:val="center"/>
          </w:tcPr>
          <w:p w14:paraId="71577157" w14:textId="77777777" w:rsidR="00CB3871" w:rsidRPr="00CB3871" w:rsidRDefault="00CB3871" w:rsidP="0019450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CB3871">
              <w:rPr>
                <w:rFonts w:ascii="宋体" w:hAnsi="宋体" w:cs="宋体" w:hint="eastAsia"/>
                <w:kern w:val="0"/>
                <w:sz w:val="18"/>
                <w:szCs w:val="18"/>
              </w:rPr>
              <w:t>随时</w:t>
            </w:r>
          </w:p>
        </w:tc>
        <w:tc>
          <w:tcPr>
            <w:tcW w:w="841" w:type="pct"/>
            <w:vAlign w:val="center"/>
          </w:tcPr>
          <w:p w14:paraId="42A4056D" w14:textId="77777777" w:rsidR="00CB3871" w:rsidRPr="00CB3871" w:rsidRDefault="00CB3871" w:rsidP="0019450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CB3871">
              <w:rPr>
                <w:rFonts w:ascii="宋体" w:hAnsi="宋体" w:cs="宋体" w:hint="eastAsia"/>
                <w:kern w:val="0"/>
                <w:sz w:val="18"/>
                <w:szCs w:val="18"/>
              </w:rPr>
              <w:t>--</w:t>
            </w:r>
          </w:p>
        </w:tc>
      </w:tr>
      <w:tr w:rsidR="00CB3871" w:rsidRPr="00CB3871" w14:paraId="79CAFB6C" w14:textId="77777777" w:rsidTr="00672D72">
        <w:trPr>
          <w:trHeight w:val="287"/>
          <w:jc w:val="center"/>
        </w:trPr>
        <w:tc>
          <w:tcPr>
            <w:tcW w:w="599" w:type="pct"/>
            <w:vMerge/>
            <w:vAlign w:val="center"/>
          </w:tcPr>
          <w:p w14:paraId="6D2531A3" w14:textId="77777777" w:rsidR="00CB3871" w:rsidRPr="00CB3871" w:rsidRDefault="00CB3871" w:rsidP="00194507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069" w:type="pct"/>
            <w:vMerge/>
            <w:vAlign w:val="center"/>
          </w:tcPr>
          <w:p w14:paraId="6EFACCB1" w14:textId="77777777" w:rsidR="00CB3871" w:rsidRPr="00CB3871" w:rsidRDefault="00CB3871" w:rsidP="0019450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1697" w:type="pct"/>
            <w:vAlign w:val="center"/>
          </w:tcPr>
          <w:p w14:paraId="46EE207E" w14:textId="4FC5B698" w:rsidR="00CB3871" w:rsidRPr="00CB3871" w:rsidRDefault="00CB3871" w:rsidP="0019450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CB3871">
              <w:rPr>
                <w:rFonts w:ascii="宋体" w:hAnsi="宋体" w:cs="宋体" w:hint="eastAsia"/>
                <w:kern w:val="0"/>
                <w:sz w:val="18"/>
                <w:szCs w:val="18"/>
              </w:rPr>
              <w:t>含水量</w:t>
            </w:r>
          </w:p>
        </w:tc>
        <w:tc>
          <w:tcPr>
            <w:tcW w:w="793" w:type="pct"/>
            <w:vAlign w:val="center"/>
          </w:tcPr>
          <w:p w14:paraId="3861595E" w14:textId="77777777" w:rsidR="00CB3871" w:rsidRPr="00CB3871" w:rsidRDefault="00CB3871" w:rsidP="0019450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CB3871">
              <w:rPr>
                <w:rFonts w:ascii="宋体" w:hAnsi="宋体" w:cs="宋体" w:hint="eastAsia"/>
                <w:kern w:val="0"/>
                <w:sz w:val="18"/>
                <w:szCs w:val="18"/>
              </w:rPr>
              <w:t>必要时</w:t>
            </w:r>
          </w:p>
        </w:tc>
        <w:tc>
          <w:tcPr>
            <w:tcW w:w="841" w:type="pct"/>
            <w:vAlign w:val="center"/>
          </w:tcPr>
          <w:p w14:paraId="09AE2B97" w14:textId="77777777" w:rsidR="00CB3871" w:rsidRPr="00CB3871" w:rsidRDefault="00CB3871" w:rsidP="0019450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CB3871">
              <w:rPr>
                <w:rFonts w:ascii="宋体" w:hAnsi="宋体" w:cs="宋体" w:hint="eastAsia"/>
                <w:kern w:val="0"/>
                <w:sz w:val="18"/>
                <w:szCs w:val="18"/>
              </w:rPr>
              <w:t>2</w:t>
            </w:r>
          </w:p>
        </w:tc>
      </w:tr>
      <w:tr w:rsidR="00CB3871" w:rsidRPr="00CB3871" w14:paraId="21BAEAE4" w14:textId="77777777" w:rsidTr="00672D72">
        <w:trPr>
          <w:trHeight w:val="287"/>
          <w:jc w:val="center"/>
        </w:trPr>
        <w:tc>
          <w:tcPr>
            <w:tcW w:w="599" w:type="pct"/>
            <w:vMerge/>
            <w:vAlign w:val="center"/>
          </w:tcPr>
          <w:p w14:paraId="7B1C4795" w14:textId="77777777" w:rsidR="00CB3871" w:rsidRPr="00CB3871" w:rsidRDefault="00CB3871" w:rsidP="00194507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069" w:type="pct"/>
            <w:vMerge/>
            <w:vAlign w:val="center"/>
          </w:tcPr>
          <w:p w14:paraId="5502EAC0" w14:textId="77777777" w:rsidR="00CB3871" w:rsidRPr="00CB3871" w:rsidRDefault="00CB3871" w:rsidP="0019450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1697" w:type="pct"/>
            <w:vAlign w:val="center"/>
          </w:tcPr>
          <w:p w14:paraId="06F307F5" w14:textId="268B9C96" w:rsidR="00CB3871" w:rsidRPr="00CB3871" w:rsidRDefault="00CB3871" w:rsidP="0019450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CB3871">
              <w:rPr>
                <w:rFonts w:ascii="宋体" w:hAnsi="宋体" w:cs="宋体" w:hint="eastAsia"/>
                <w:kern w:val="0"/>
                <w:sz w:val="18"/>
                <w:szCs w:val="18"/>
              </w:rPr>
              <w:t>小于 0.075mm 含量</w:t>
            </w:r>
          </w:p>
        </w:tc>
        <w:tc>
          <w:tcPr>
            <w:tcW w:w="793" w:type="pct"/>
            <w:vAlign w:val="center"/>
          </w:tcPr>
          <w:p w14:paraId="3484F9FA" w14:textId="77777777" w:rsidR="00CB3871" w:rsidRPr="00CB3871" w:rsidRDefault="00CB3871" w:rsidP="0019450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CB3871">
              <w:rPr>
                <w:rFonts w:ascii="宋体" w:hAnsi="宋体" w:cs="宋体" w:hint="eastAsia"/>
                <w:kern w:val="0"/>
                <w:sz w:val="18"/>
                <w:szCs w:val="18"/>
              </w:rPr>
              <w:t>必要时</w:t>
            </w:r>
          </w:p>
        </w:tc>
        <w:tc>
          <w:tcPr>
            <w:tcW w:w="841" w:type="pct"/>
            <w:vAlign w:val="center"/>
          </w:tcPr>
          <w:p w14:paraId="6C76B998" w14:textId="77777777" w:rsidR="00CB3871" w:rsidRPr="00CB3871" w:rsidRDefault="00CB3871" w:rsidP="0019450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CB3871">
              <w:rPr>
                <w:rFonts w:ascii="宋体" w:hAnsi="宋体" w:cs="宋体" w:hint="eastAsia"/>
                <w:kern w:val="0"/>
                <w:sz w:val="18"/>
                <w:szCs w:val="18"/>
              </w:rPr>
              <w:t>2</w:t>
            </w:r>
          </w:p>
        </w:tc>
      </w:tr>
    </w:tbl>
    <w:p w14:paraId="1AD1EB3F" w14:textId="77777777" w:rsidR="00F45A7B" w:rsidRDefault="00F45A7B" w:rsidP="00F45A7B">
      <w:pPr>
        <w:widowControl/>
        <w:rPr>
          <w:rFonts w:ascii="宋体" w:hAnsi="宋体" w:cs="宋体"/>
          <w:color w:val="000000"/>
          <w:kern w:val="0"/>
          <w:sz w:val="18"/>
          <w:szCs w:val="18"/>
        </w:rPr>
      </w:pPr>
      <w:r w:rsidRPr="008D15B2">
        <w:rPr>
          <w:rFonts w:ascii="黑体" w:eastAsia="黑体" w:hAnsi="黑体" w:cs="宋体"/>
          <w:color w:val="000000"/>
          <w:kern w:val="0"/>
          <w:sz w:val="18"/>
          <w:szCs w:val="18"/>
        </w:rPr>
        <w:t>注 1</w:t>
      </w:r>
      <w:r w:rsidRPr="008D15B2">
        <w:rPr>
          <w:rFonts w:ascii="宋体" w:hAnsi="宋体" w:cs="宋体"/>
          <w:color w:val="000000"/>
          <w:kern w:val="0"/>
          <w:sz w:val="18"/>
          <w:szCs w:val="18"/>
        </w:rPr>
        <w:t>：表列内容是在材料进场时已按“批”进行了全面检查的基础上，日常施工过程中质量检查的项目与要求。</w:t>
      </w:r>
      <w:r w:rsidRPr="008D15B2">
        <w:rPr>
          <w:rFonts w:ascii="宋体" w:hAnsi="宋体" w:cs="宋体" w:hint="eastAsia"/>
          <w:color w:val="000000"/>
          <w:kern w:val="0"/>
          <w:sz w:val="18"/>
          <w:szCs w:val="18"/>
        </w:rPr>
        <w:br/>
      </w:r>
      <w:r w:rsidRPr="008D15B2">
        <w:rPr>
          <w:rFonts w:ascii="黑体" w:eastAsia="黑体" w:hAnsi="黑体" w:cs="宋体"/>
          <w:color w:val="000000"/>
          <w:kern w:val="0"/>
          <w:sz w:val="18"/>
          <w:szCs w:val="18"/>
        </w:rPr>
        <w:t>注 2：</w:t>
      </w:r>
      <w:r w:rsidRPr="008D15B2">
        <w:rPr>
          <w:rFonts w:ascii="宋体" w:hAnsi="宋体" w:cs="宋体"/>
          <w:color w:val="000000"/>
          <w:kern w:val="0"/>
          <w:sz w:val="18"/>
          <w:szCs w:val="18"/>
        </w:rPr>
        <w:t>“随时”是指需要经常检查的项目，其检查频度可根据材料来源及质量波动情况由业主及监理确定；“必要时”是</w:t>
      </w:r>
      <w:proofErr w:type="gramStart"/>
      <w:r w:rsidRPr="008D15B2">
        <w:rPr>
          <w:rFonts w:ascii="宋体" w:hAnsi="宋体" w:cs="宋体"/>
          <w:color w:val="000000"/>
          <w:kern w:val="0"/>
          <w:sz w:val="18"/>
          <w:szCs w:val="18"/>
        </w:rPr>
        <w:t>指施工</w:t>
      </w:r>
      <w:proofErr w:type="gramEnd"/>
      <w:r w:rsidRPr="008D15B2">
        <w:rPr>
          <w:rFonts w:ascii="宋体" w:hAnsi="宋体" w:cs="宋体"/>
          <w:color w:val="000000"/>
          <w:kern w:val="0"/>
          <w:sz w:val="18"/>
          <w:szCs w:val="18"/>
        </w:rPr>
        <w:t>各方任何一个部门对其质量发生怀疑，提出需要检查时，或是根据需要商定的检查频度。</w:t>
      </w:r>
    </w:p>
    <w:p w14:paraId="023A8F21" w14:textId="6D5AAC8B" w:rsidR="00F45A7B" w:rsidRDefault="00F45A7B" w:rsidP="00F45A7B">
      <w:pPr>
        <w:widowControl/>
        <w:rPr>
          <w:rFonts w:ascii="宋体" w:hAnsi="宋体" w:cs="宋体"/>
          <w:color w:val="000000"/>
          <w:kern w:val="0"/>
          <w:sz w:val="18"/>
          <w:szCs w:val="18"/>
        </w:rPr>
      </w:pPr>
      <w:r w:rsidRPr="008D15B2">
        <w:rPr>
          <w:rFonts w:ascii="黑体" w:eastAsia="黑体" w:hAnsi="黑体" w:cs="宋体"/>
          <w:color w:val="000000"/>
          <w:kern w:val="0"/>
          <w:sz w:val="18"/>
          <w:szCs w:val="18"/>
        </w:rPr>
        <w:t xml:space="preserve">注 </w:t>
      </w:r>
      <w:r>
        <w:rPr>
          <w:rFonts w:ascii="黑体" w:eastAsia="黑体" w:hAnsi="黑体" w:cs="宋体"/>
          <w:color w:val="000000"/>
          <w:kern w:val="0"/>
          <w:sz w:val="18"/>
          <w:szCs w:val="18"/>
        </w:rPr>
        <w:t>3</w:t>
      </w:r>
      <w:r w:rsidRPr="008D15B2">
        <w:rPr>
          <w:rFonts w:ascii="黑体" w:eastAsia="黑体" w:hAnsi="黑体" w:cs="宋体"/>
          <w:color w:val="000000"/>
          <w:kern w:val="0"/>
          <w:sz w:val="18"/>
          <w:szCs w:val="18"/>
        </w:rPr>
        <w:t>：</w:t>
      </w:r>
      <w:r w:rsidRPr="004A68D9">
        <w:rPr>
          <w:rFonts w:ascii="宋体" w:hAnsi="宋体" w:cs="宋体" w:hint="eastAsia"/>
          <w:color w:val="000000"/>
          <w:kern w:val="0"/>
          <w:sz w:val="18"/>
          <w:szCs w:val="18"/>
        </w:rPr>
        <w:t>采用干法</w:t>
      </w:r>
      <w:r w:rsidR="009C670B">
        <w:rPr>
          <w:rFonts w:ascii="宋体" w:hAnsi="宋体" w:cs="宋体" w:hint="eastAsia"/>
          <w:color w:val="000000"/>
          <w:kern w:val="0"/>
          <w:sz w:val="18"/>
          <w:szCs w:val="18"/>
        </w:rPr>
        <w:t>直投改性</w:t>
      </w:r>
      <w:r w:rsidRPr="004A68D9">
        <w:rPr>
          <w:rFonts w:ascii="宋体" w:hAnsi="宋体" w:cs="宋体" w:hint="eastAsia"/>
          <w:color w:val="000000"/>
          <w:kern w:val="0"/>
          <w:sz w:val="18"/>
          <w:szCs w:val="18"/>
        </w:rPr>
        <w:t>时，</w:t>
      </w:r>
      <w:r w:rsidR="009C670B">
        <w:rPr>
          <w:rFonts w:hint="eastAsia"/>
          <w:color w:val="000000"/>
          <w:kern w:val="0"/>
          <w:sz w:val="18"/>
          <w:szCs w:val="18"/>
        </w:rPr>
        <w:t>高延弹</w:t>
      </w:r>
      <w:r w:rsidRPr="004A68D9">
        <w:rPr>
          <w:rFonts w:ascii="宋体" w:hAnsi="宋体" w:cs="宋体" w:hint="eastAsia"/>
          <w:color w:val="000000"/>
          <w:kern w:val="0"/>
          <w:sz w:val="18"/>
          <w:szCs w:val="18"/>
        </w:rPr>
        <w:t>改性沥青</w:t>
      </w:r>
      <w:r>
        <w:rPr>
          <w:rFonts w:ascii="宋体" w:hAnsi="宋体" w:cs="宋体" w:hint="eastAsia"/>
          <w:color w:val="000000"/>
          <w:kern w:val="0"/>
          <w:sz w:val="18"/>
          <w:szCs w:val="18"/>
        </w:rPr>
        <w:t>指标宜</w:t>
      </w:r>
      <w:r w:rsidRPr="004A68D9">
        <w:rPr>
          <w:rFonts w:ascii="宋体" w:hAnsi="宋体" w:cs="宋体" w:hint="eastAsia"/>
          <w:color w:val="000000"/>
          <w:kern w:val="0"/>
          <w:sz w:val="18"/>
          <w:szCs w:val="18"/>
        </w:rPr>
        <w:t>在实验室按照</w:t>
      </w:r>
      <w:r>
        <w:rPr>
          <w:rFonts w:ascii="宋体" w:hAnsi="宋体" w:cs="宋体" w:hint="eastAsia"/>
          <w:color w:val="000000"/>
          <w:kern w:val="0"/>
          <w:sz w:val="18"/>
          <w:szCs w:val="18"/>
        </w:rPr>
        <w:t>实际</w:t>
      </w:r>
      <w:r w:rsidRPr="004A68D9">
        <w:rPr>
          <w:rFonts w:ascii="宋体" w:hAnsi="宋体" w:cs="宋体" w:hint="eastAsia"/>
          <w:color w:val="000000"/>
          <w:kern w:val="0"/>
          <w:sz w:val="18"/>
          <w:szCs w:val="18"/>
        </w:rPr>
        <w:t>掺量</w:t>
      </w:r>
      <w:r>
        <w:rPr>
          <w:rFonts w:ascii="宋体" w:hAnsi="宋体" w:cs="宋体" w:hint="eastAsia"/>
          <w:color w:val="000000"/>
          <w:kern w:val="0"/>
          <w:sz w:val="18"/>
          <w:szCs w:val="18"/>
        </w:rPr>
        <w:t>换算后</w:t>
      </w:r>
      <w:r w:rsidRPr="004A68D9">
        <w:rPr>
          <w:rFonts w:ascii="宋体" w:hAnsi="宋体" w:cs="宋体" w:hint="eastAsia"/>
          <w:color w:val="000000"/>
          <w:kern w:val="0"/>
          <w:sz w:val="18"/>
          <w:szCs w:val="18"/>
        </w:rPr>
        <w:t>加入S</w:t>
      </w:r>
      <w:r w:rsidRPr="004A68D9">
        <w:rPr>
          <w:rFonts w:ascii="宋体" w:hAnsi="宋体" w:cs="宋体"/>
          <w:color w:val="000000"/>
          <w:kern w:val="0"/>
          <w:sz w:val="18"/>
          <w:szCs w:val="18"/>
        </w:rPr>
        <w:t>BS</w:t>
      </w:r>
      <w:r w:rsidRPr="004A68D9">
        <w:rPr>
          <w:rFonts w:ascii="宋体" w:hAnsi="宋体" w:cs="宋体" w:hint="eastAsia"/>
          <w:color w:val="000000"/>
          <w:kern w:val="0"/>
          <w:sz w:val="18"/>
          <w:szCs w:val="18"/>
        </w:rPr>
        <w:t>改性沥青</w:t>
      </w:r>
      <w:r>
        <w:rPr>
          <w:rFonts w:ascii="宋体" w:hAnsi="宋体" w:cs="宋体" w:hint="eastAsia"/>
          <w:color w:val="000000"/>
          <w:kern w:val="0"/>
          <w:sz w:val="18"/>
          <w:szCs w:val="18"/>
        </w:rPr>
        <w:t>进行检验，条件有限时可仅对</w:t>
      </w:r>
      <w:r w:rsidR="00CB3871">
        <w:rPr>
          <w:rFonts w:ascii="宋体" w:hAnsi="宋体" w:cs="宋体" w:hint="eastAsia"/>
          <w:color w:val="000000"/>
          <w:kern w:val="0"/>
          <w:sz w:val="18"/>
          <w:szCs w:val="18"/>
        </w:rPr>
        <w:t>改性剂、</w:t>
      </w:r>
      <w:r w:rsidR="00FC0FF3">
        <w:rPr>
          <w:rFonts w:ascii="宋体" w:hAnsi="宋体" w:cs="宋体" w:hint="eastAsia"/>
          <w:color w:val="000000"/>
          <w:kern w:val="0"/>
          <w:sz w:val="18"/>
          <w:szCs w:val="18"/>
        </w:rPr>
        <w:t>高延弹</w:t>
      </w:r>
      <w:r>
        <w:rPr>
          <w:rFonts w:ascii="宋体" w:hAnsi="宋体" w:cs="宋体" w:hint="eastAsia"/>
          <w:color w:val="000000"/>
          <w:kern w:val="0"/>
          <w:sz w:val="18"/>
          <w:szCs w:val="18"/>
        </w:rPr>
        <w:t>改性沥青混合料进行检验</w:t>
      </w:r>
      <w:r w:rsidRPr="004A68D9">
        <w:rPr>
          <w:rFonts w:ascii="宋体" w:hAnsi="宋体" w:cs="宋体" w:hint="eastAsia"/>
          <w:color w:val="000000"/>
          <w:kern w:val="0"/>
          <w:sz w:val="18"/>
          <w:szCs w:val="18"/>
        </w:rPr>
        <w:t>。</w:t>
      </w:r>
    </w:p>
    <w:p w14:paraId="7D1880F6" w14:textId="4C1ABE29" w:rsidR="00097E76" w:rsidRPr="000F337E" w:rsidRDefault="00097E76" w:rsidP="00287CED">
      <w:pPr>
        <w:pStyle w:val="2"/>
        <w:rPr>
          <w:rFonts w:cs="宋体"/>
          <w:szCs w:val="24"/>
        </w:rPr>
      </w:pPr>
      <w:bookmarkStart w:id="144" w:name="_Toc119752260"/>
      <w:bookmarkStart w:id="145" w:name="_Toc119837550"/>
      <w:r w:rsidRPr="00E80D80">
        <w:rPr>
          <w:rFonts w:hint="eastAsia"/>
        </w:rPr>
        <w:t>混合料</w:t>
      </w:r>
      <w:r>
        <w:rPr>
          <w:rFonts w:asciiTheme="minorEastAsia" w:eastAsiaTheme="minorEastAsia" w:hAnsiTheme="minorEastAsia" w:hint="eastAsia"/>
        </w:rPr>
        <w:t>生产</w:t>
      </w:r>
      <w:r w:rsidRPr="0058607F">
        <w:rPr>
          <w:rFonts w:hint="eastAsia"/>
        </w:rPr>
        <w:t>过程中</w:t>
      </w:r>
      <w:r w:rsidRPr="00E80D80">
        <w:rPr>
          <w:rFonts w:hint="eastAsia"/>
        </w:rPr>
        <w:t>质量控制</w:t>
      </w:r>
      <w:bookmarkEnd w:id="141"/>
      <w:bookmarkEnd w:id="142"/>
      <w:bookmarkEnd w:id="144"/>
      <w:bookmarkEnd w:id="145"/>
    </w:p>
    <w:p w14:paraId="30185195" w14:textId="5E81D6EC" w:rsidR="00097E76" w:rsidRDefault="00097E76" w:rsidP="00287CED">
      <w:pPr>
        <w:pStyle w:val="3"/>
      </w:pPr>
      <w:r w:rsidRPr="00CB433B">
        <w:rPr>
          <w:rFonts w:ascii="宋体" w:hAnsi="宋体" w:cs="Times New Roman" w:hint="eastAsia"/>
          <w:bCs w:val="0"/>
          <w:color w:val="000000"/>
          <w:szCs w:val="24"/>
        </w:rPr>
        <w:t>在拌和生产过程中按表</w:t>
      </w:r>
      <w:r w:rsidR="00287CED">
        <w:rPr>
          <w:rFonts w:ascii="宋体" w:hAnsi="宋体" w:cs="Times New Roman"/>
          <w:bCs w:val="0"/>
          <w:color w:val="000000"/>
          <w:szCs w:val="24"/>
        </w:rPr>
        <w:t>9</w:t>
      </w:r>
      <w:r>
        <w:rPr>
          <w:rFonts w:ascii="宋体" w:hAnsi="宋体" w:cs="Times New Roman"/>
          <w:bCs w:val="0"/>
          <w:color w:val="000000"/>
          <w:szCs w:val="24"/>
        </w:rPr>
        <w:t>.2.1</w:t>
      </w:r>
      <w:r>
        <w:rPr>
          <w:rFonts w:ascii="宋体" w:hAnsi="宋体" w:cs="Times New Roman" w:hint="eastAsia"/>
          <w:bCs w:val="0"/>
          <w:color w:val="000000"/>
          <w:szCs w:val="24"/>
        </w:rPr>
        <w:t>中要求进行</w:t>
      </w:r>
      <w:r w:rsidRPr="00CB433B">
        <w:rPr>
          <w:rFonts w:ascii="宋体" w:hAnsi="宋体" w:cs="Times New Roman"/>
          <w:bCs w:val="0"/>
          <w:color w:val="000000"/>
          <w:szCs w:val="24"/>
        </w:rPr>
        <w:t>沥青混合料生产</w:t>
      </w:r>
      <w:r>
        <w:rPr>
          <w:rFonts w:ascii="宋体" w:hAnsi="宋体" w:cs="Times New Roman" w:hint="eastAsia"/>
          <w:bCs w:val="0"/>
          <w:color w:val="000000"/>
          <w:szCs w:val="24"/>
        </w:rPr>
        <w:t>过程中质量控制</w:t>
      </w:r>
      <w:r w:rsidRPr="006E7918">
        <w:t>。</w:t>
      </w:r>
    </w:p>
    <w:p w14:paraId="2FFE907B" w14:textId="751B6A90" w:rsidR="00097E76" w:rsidRPr="00CB433B" w:rsidRDefault="00097E76" w:rsidP="00DE0E4D">
      <w:pPr>
        <w:pStyle w:val="a4"/>
        <w:numPr>
          <w:ilvl w:val="0"/>
          <w:numId w:val="0"/>
        </w:numPr>
        <w:spacing w:before="156" w:after="156"/>
      </w:pPr>
      <w:r>
        <w:rPr>
          <w:rFonts w:hint="eastAsia"/>
        </w:rPr>
        <w:t>表</w:t>
      </w:r>
      <w:r w:rsidR="00287CED">
        <w:t>9</w:t>
      </w:r>
      <w:r>
        <w:t xml:space="preserve">.2.1 </w:t>
      </w:r>
      <w:r w:rsidRPr="00DE0E4D">
        <w:t>混合料生产</w:t>
      </w:r>
      <w:r w:rsidRPr="00DE0E4D">
        <w:rPr>
          <w:rFonts w:hint="eastAsia"/>
        </w:rPr>
        <w:t>过程中质量控制</w:t>
      </w:r>
    </w:p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1149"/>
        <w:gridCol w:w="857"/>
        <w:gridCol w:w="1149"/>
        <w:gridCol w:w="1917"/>
        <w:gridCol w:w="1342"/>
      </w:tblGrid>
      <w:tr w:rsidR="00097E76" w:rsidRPr="00E24B89" w14:paraId="7A82F5B2" w14:textId="77777777" w:rsidTr="00171757">
        <w:trPr>
          <w:trHeight w:val="287"/>
          <w:jc w:val="center"/>
        </w:trPr>
        <w:tc>
          <w:tcPr>
            <w:tcW w:w="156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3F97FDF" w14:textId="77777777" w:rsidR="00097E76" w:rsidRPr="00E24B89" w:rsidRDefault="00097E76" w:rsidP="00F21A5F">
            <w:pPr>
              <w:widowControl/>
              <w:jc w:val="center"/>
              <w:rPr>
                <w:rFonts w:ascii="宋体" w:hAnsi="宋体" w:cs="宋体"/>
                <w:sz w:val="18"/>
                <w:szCs w:val="18"/>
              </w:rPr>
            </w:pPr>
            <w:r w:rsidRPr="00E24B89">
              <w:rPr>
                <w:rFonts w:ascii="宋体" w:hAnsi="宋体" w:cs="宋体" w:hint="eastAsia"/>
                <w:sz w:val="18"/>
                <w:szCs w:val="18"/>
              </w:rPr>
              <w:t>项目</w:t>
            </w:r>
          </w:p>
        </w:tc>
        <w:tc>
          <w:tcPr>
            <w:tcW w:w="896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5AB68E7" w14:textId="77777777" w:rsidR="00097E76" w:rsidRPr="00E24B89" w:rsidRDefault="00097E76" w:rsidP="00F21A5F">
            <w:pPr>
              <w:widowControl/>
              <w:jc w:val="center"/>
              <w:rPr>
                <w:rFonts w:ascii="宋体" w:hAnsi="宋体" w:cs="宋体"/>
                <w:sz w:val="18"/>
                <w:szCs w:val="18"/>
              </w:rPr>
            </w:pPr>
            <w:r w:rsidRPr="00E24B89">
              <w:rPr>
                <w:rFonts w:ascii="宋体" w:hAnsi="宋体" w:cs="宋体" w:hint="eastAsia"/>
                <w:sz w:val="18"/>
                <w:szCs w:val="18"/>
              </w:rPr>
              <w:t>检查频率</w:t>
            </w:r>
          </w:p>
        </w:tc>
        <w:tc>
          <w:tcPr>
            <w:tcW w:w="1494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BE4260F" w14:textId="77777777" w:rsidR="00097E76" w:rsidRPr="00E24B89" w:rsidRDefault="00097E76" w:rsidP="00F21A5F">
            <w:pPr>
              <w:widowControl/>
              <w:jc w:val="center"/>
              <w:rPr>
                <w:rFonts w:ascii="宋体" w:hAnsi="宋体" w:cs="宋体"/>
                <w:sz w:val="18"/>
                <w:szCs w:val="18"/>
              </w:rPr>
            </w:pPr>
            <w:r w:rsidRPr="00E24B89">
              <w:rPr>
                <w:rFonts w:ascii="宋体" w:hAnsi="宋体" w:cs="宋体" w:hint="eastAsia"/>
                <w:sz w:val="18"/>
                <w:szCs w:val="18"/>
              </w:rPr>
              <w:t>质量要求和容许偏差</w:t>
            </w:r>
          </w:p>
        </w:tc>
        <w:tc>
          <w:tcPr>
            <w:tcW w:w="1046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A94D382" w14:textId="77777777" w:rsidR="00097E76" w:rsidRPr="00E24B89" w:rsidRDefault="00097E76" w:rsidP="00F21A5F">
            <w:pPr>
              <w:widowControl/>
              <w:jc w:val="center"/>
              <w:rPr>
                <w:rFonts w:ascii="宋体" w:hAnsi="宋体" w:cs="宋体"/>
                <w:sz w:val="18"/>
                <w:szCs w:val="18"/>
              </w:rPr>
            </w:pPr>
            <w:r w:rsidRPr="00E24B89">
              <w:rPr>
                <w:rFonts w:ascii="宋体" w:hAnsi="宋体" w:cs="宋体" w:hint="eastAsia"/>
                <w:sz w:val="18"/>
                <w:szCs w:val="18"/>
              </w:rPr>
              <w:t>试验方法</w:t>
            </w:r>
          </w:p>
        </w:tc>
      </w:tr>
      <w:tr w:rsidR="00097E76" w:rsidRPr="00E24B89" w14:paraId="17A1FCE5" w14:textId="77777777" w:rsidTr="00171757">
        <w:trPr>
          <w:trHeight w:val="859"/>
          <w:jc w:val="center"/>
        </w:trPr>
        <w:tc>
          <w:tcPr>
            <w:tcW w:w="156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D1894D8" w14:textId="77777777" w:rsidR="00097E76" w:rsidRPr="00E24B89" w:rsidRDefault="00097E76" w:rsidP="00F21A5F">
            <w:pPr>
              <w:widowControl/>
              <w:jc w:val="center"/>
              <w:rPr>
                <w:rFonts w:ascii="宋体" w:hAnsi="宋体" w:cs="宋体"/>
                <w:sz w:val="18"/>
                <w:szCs w:val="18"/>
              </w:rPr>
            </w:pPr>
            <w:r w:rsidRPr="00E24B89">
              <w:rPr>
                <w:rFonts w:ascii="宋体" w:hAnsi="宋体" w:cs="宋体" w:hint="eastAsia"/>
                <w:sz w:val="18"/>
                <w:szCs w:val="18"/>
              </w:rPr>
              <w:t>混合料外观</w:t>
            </w:r>
          </w:p>
        </w:tc>
        <w:tc>
          <w:tcPr>
            <w:tcW w:w="89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312DA98" w14:textId="77777777" w:rsidR="00097E76" w:rsidRPr="00E24B89" w:rsidRDefault="00097E76" w:rsidP="00F21A5F">
            <w:pPr>
              <w:widowControl/>
              <w:jc w:val="center"/>
              <w:rPr>
                <w:rFonts w:ascii="宋体" w:hAnsi="宋体" w:cs="宋体"/>
                <w:sz w:val="18"/>
                <w:szCs w:val="18"/>
              </w:rPr>
            </w:pPr>
            <w:r w:rsidRPr="00E24B89">
              <w:rPr>
                <w:rFonts w:ascii="宋体" w:hAnsi="宋体" w:cs="宋体" w:hint="eastAsia"/>
                <w:sz w:val="18"/>
                <w:szCs w:val="18"/>
              </w:rPr>
              <w:t>随时</w:t>
            </w:r>
          </w:p>
        </w:tc>
        <w:tc>
          <w:tcPr>
            <w:tcW w:w="149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558AE92" w14:textId="77777777" w:rsidR="00097E76" w:rsidRPr="00E24B89" w:rsidRDefault="00097E76" w:rsidP="00F21A5F">
            <w:pPr>
              <w:widowControl/>
              <w:jc w:val="center"/>
              <w:rPr>
                <w:rFonts w:ascii="宋体" w:hAnsi="宋体" w:cs="宋体"/>
                <w:sz w:val="18"/>
                <w:szCs w:val="18"/>
              </w:rPr>
            </w:pPr>
            <w:r w:rsidRPr="00E24B89">
              <w:rPr>
                <w:rFonts w:ascii="宋体" w:hAnsi="宋体" w:cs="宋体" w:hint="eastAsia"/>
                <w:sz w:val="18"/>
                <w:szCs w:val="18"/>
              </w:rPr>
              <w:t>观察集料粗细、均匀性、离析、油石比、色泽、冒烟、花白料、</w:t>
            </w:r>
            <w:proofErr w:type="gramStart"/>
            <w:r w:rsidRPr="00E24B89">
              <w:rPr>
                <w:rFonts w:ascii="宋体" w:hAnsi="宋体" w:cs="宋体" w:hint="eastAsia"/>
                <w:sz w:val="18"/>
                <w:szCs w:val="18"/>
              </w:rPr>
              <w:t>油团等</w:t>
            </w:r>
            <w:proofErr w:type="gramEnd"/>
            <w:r w:rsidRPr="00E24B89">
              <w:rPr>
                <w:rFonts w:ascii="宋体" w:hAnsi="宋体" w:cs="宋体" w:hint="eastAsia"/>
                <w:sz w:val="18"/>
                <w:szCs w:val="18"/>
              </w:rPr>
              <w:t>不正常现象</w:t>
            </w:r>
          </w:p>
        </w:tc>
        <w:tc>
          <w:tcPr>
            <w:tcW w:w="104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62DD71B" w14:textId="77777777" w:rsidR="00097E76" w:rsidRPr="00E24B89" w:rsidRDefault="00097E76" w:rsidP="00F21A5F">
            <w:pPr>
              <w:widowControl/>
              <w:jc w:val="center"/>
              <w:rPr>
                <w:rFonts w:ascii="宋体" w:hAnsi="宋体" w:cs="宋体"/>
                <w:sz w:val="18"/>
                <w:szCs w:val="18"/>
              </w:rPr>
            </w:pPr>
            <w:r w:rsidRPr="00E24B89">
              <w:rPr>
                <w:rFonts w:ascii="宋体" w:hAnsi="宋体" w:cs="宋体" w:hint="eastAsia"/>
                <w:sz w:val="18"/>
                <w:szCs w:val="18"/>
              </w:rPr>
              <w:t>目测</w:t>
            </w:r>
          </w:p>
        </w:tc>
      </w:tr>
      <w:tr w:rsidR="00097E76" w:rsidRPr="00E24B89" w14:paraId="5E224C3C" w14:textId="77777777" w:rsidTr="00171757">
        <w:trPr>
          <w:trHeight w:val="572"/>
          <w:jc w:val="center"/>
        </w:trPr>
        <w:tc>
          <w:tcPr>
            <w:tcW w:w="156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C6F9C6E" w14:textId="77777777" w:rsidR="00097E76" w:rsidRPr="00E24B89" w:rsidRDefault="00097E76" w:rsidP="00F21A5F">
            <w:pPr>
              <w:widowControl/>
              <w:jc w:val="center"/>
              <w:rPr>
                <w:rFonts w:ascii="宋体" w:hAnsi="宋体" w:cs="宋体"/>
                <w:sz w:val="18"/>
                <w:szCs w:val="18"/>
              </w:rPr>
            </w:pPr>
            <w:r w:rsidRPr="00E24B89">
              <w:rPr>
                <w:rFonts w:ascii="宋体" w:hAnsi="宋体" w:cs="宋体" w:hint="eastAsia"/>
                <w:sz w:val="18"/>
                <w:szCs w:val="18"/>
              </w:rPr>
              <w:t>混合料出</w:t>
            </w:r>
            <w:r w:rsidRPr="00E24B89">
              <w:rPr>
                <w:rFonts w:ascii="微软雅黑" w:eastAsia="微软雅黑" w:hAnsi="微软雅黑" w:cs="微软雅黑" w:hint="eastAsia"/>
                <w:sz w:val="18"/>
                <w:szCs w:val="18"/>
              </w:rPr>
              <w:t>⼚</w:t>
            </w:r>
            <w:r w:rsidRPr="00E24B89">
              <w:rPr>
                <w:rFonts w:ascii="宋体" w:hAnsi="宋体" w:cs="宋体" w:hint="eastAsia"/>
                <w:sz w:val="18"/>
                <w:szCs w:val="18"/>
              </w:rPr>
              <w:t>温度</w:t>
            </w:r>
          </w:p>
        </w:tc>
        <w:tc>
          <w:tcPr>
            <w:tcW w:w="89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0D10D7E" w14:textId="77777777" w:rsidR="00097E76" w:rsidRPr="00E24B89" w:rsidRDefault="00097E76" w:rsidP="00F21A5F">
            <w:pPr>
              <w:widowControl/>
              <w:jc w:val="center"/>
              <w:rPr>
                <w:rFonts w:ascii="宋体" w:hAnsi="宋体" w:cs="宋体"/>
                <w:sz w:val="18"/>
                <w:szCs w:val="18"/>
              </w:rPr>
            </w:pPr>
            <w:r w:rsidRPr="00E24B89">
              <w:rPr>
                <w:rFonts w:ascii="宋体" w:hAnsi="宋体" w:cs="宋体" w:hint="eastAsia"/>
                <w:sz w:val="18"/>
                <w:szCs w:val="18"/>
              </w:rPr>
              <w:t>每车</w:t>
            </w:r>
          </w:p>
        </w:tc>
        <w:tc>
          <w:tcPr>
            <w:tcW w:w="149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EFF52F9" w14:textId="1086F1F1" w:rsidR="00097E76" w:rsidRPr="00E24B89" w:rsidRDefault="00097E76" w:rsidP="00F21A5F">
            <w:pPr>
              <w:widowControl/>
              <w:jc w:val="center"/>
              <w:rPr>
                <w:rFonts w:ascii="宋体" w:hAnsi="宋体" w:cs="宋体"/>
                <w:sz w:val="18"/>
                <w:szCs w:val="18"/>
              </w:rPr>
            </w:pPr>
            <w:r w:rsidRPr="00E24B89">
              <w:rPr>
                <w:rFonts w:ascii="宋体" w:hAnsi="宋体" w:cs="宋体" w:hint="eastAsia"/>
                <w:sz w:val="18"/>
                <w:szCs w:val="18"/>
              </w:rPr>
              <w:t>17</w:t>
            </w:r>
            <w:r w:rsidR="004466E1">
              <w:rPr>
                <w:rFonts w:ascii="宋体" w:hAnsi="宋体" w:cs="宋体"/>
                <w:sz w:val="18"/>
                <w:szCs w:val="18"/>
              </w:rPr>
              <w:t>0</w:t>
            </w:r>
            <w:r w:rsidRPr="00E24B89">
              <w:rPr>
                <w:rFonts w:ascii="宋体" w:hAnsi="宋体" w:cs="宋体" w:hint="eastAsia"/>
                <w:sz w:val="18"/>
                <w:szCs w:val="18"/>
              </w:rPr>
              <w:t>~1</w:t>
            </w:r>
            <w:r w:rsidR="004466E1">
              <w:rPr>
                <w:rFonts w:ascii="宋体" w:hAnsi="宋体" w:cs="宋体"/>
                <w:sz w:val="18"/>
                <w:szCs w:val="18"/>
              </w:rPr>
              <w:t>8</w:t>
            </w:r>
            <w:r w:rsidRPr="00E24B89">
              <w:rPr>
                <w:rFonts w:ascii="宋体" w:hAnsi="宋体" w:cs="宋体" w:hint="eastAsia"/>
                <w:sz w:val="18"/>
                <w:szCs w:val="18"/>
              </w:rPr>
              <w:t>5℃</w:t>
            </w:r>
          </w:p>
        </w:tc>
        <w:tc>
          <w:tcPr>
            <w:tcW w:w="104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41ED6C5" w14:textId="77777777" w:rsidR="00097E76" w:rsidRPr="00E24B89" w:rsidRDefault="00097E76" w:rsidP="00F21A5F">
            <w:pPr>
              <w:widowControl/>
              <w:jc w:val="center"/>
              <w:rPr>
                <w:rFonts w:ascii="宋体" w:hAnsi="宋体" w:cs="宋体"/>
                <w:sz w:val="18"/>
                <w:szCs w:val="18"/>
              </w:rPr>
            </w:pPr>
            <w:r w:rsidRPr="00E24B89">
              <w:rPr>
                <w:rFonts w:ascii="宋体" w:hAnsi="宋体" w:cs="宋体" w:hint="eastAsia"/>
                <w:sz w:val="18"/>
                <w:szCs w:val="18"/>
              </w:rPr>
              <w:t>人工检测</w:t>
            </w:r>
          </w:p>
        </w:tc>
      </w:tr>
      <w:tr w:rsidR="00097E76" w:rsidRPr="00E24B89" w14:paraId="39BD87F0" w14:textId="77777777" w:rsidTr="00171757">
        <w:trPr>
          <w:trHeight w:val="287"/>
          <w:jc w:val="center"/>
        </w:trPr>
        <w:tc>
          <w:tcPr>
            <w:tcW w:w="896" w:type="pct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4D37F9F" w14:textId="77777777" w:rsidR="00097E76" w:rsidRPr="00E24B89" w:rsidRDefault="00097E76" w:rsidP="00F21A5F">
            <w:pPr>
              <w:widowControl/>
              <w:jc w:val="center"/>
              <w:rPr>
                <w:rFonts w:ascii="宋体" w:hAnsi="宋体" w:cs="宋体"/>
                <w:sz w:val="18"/>
                <w:szCs w:val="18"/>
              </w:rPr>
            </w:pPr>
            <w:r w:rsidRPr="00E24B89">
              <w:rPr>
                <w:rFonts w:ascii="宋体" w:hAnsi="宋体" w:cs="宋体" w:hint="eastAsia"/>
                <w:sz w:val="18"/>
                <w:szCs w:val="18"/>
              </w:rPr>
              <w:t>矿料级配</w:t>
            </w:r>
          </w:p>
        </w:tc>
        <w:tc>
          <w:tcPr>
            <w:tcW w:w="66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0D3F132" w14:textId="77777777" w:rsidR="00097E76" w:rsidRPr="00E24B89" w:rsidRDefault="00097E76" w:rsidP="00F21A5F">
            <w:pPr>
              <w:widowControl/>
              <w:jc w:val="center"/>
              <w:rPr>
                <w:rFonts w:ascii="宋体" w:hAnsi="宋体" w:cs="宋体"/>
                <w:sz w:val="18"/>
                <w:szCs w:val="18"/>
              </w:rPr>
            </w:pPr>
            <w:r w:rsidRPr="00E24B89">
              <w:rPr>
                <w:rFonts w:ascii="宋体" w:hAnsi="宋体" w:cs="宋体" w:hint="eastAsia"/>
                <w:sz w:val="18"/>
                <w:szCs w:val="18"/>
              </w:rPr>
              <w:t>≤0.075mm</w:t>
            </w:r>
          </w:p>
        </w:tc>
        <w:tc>
          <w:tcPr>
            <w:tcW w:w="896" w:type="pct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DD8DD5B" w14:textId="77777777" w:rsidR="00097E76" w:rsidRPr="00E24B89" w:rsidRDefault="00097E76" w:rsidP="00F21A5F">
            <w:pPr>
              <w:widowControl/>
              <w:jc w:val="center"/>
              <w:rPr>
                <w:rFonts w:ascii="宋体" w:hAnsi="宋体" w:cs="宋体"/>
                <w:sz w:val="18"/>
                <w:szCs w:val="18"/>
              </w:rPr>
            </w:pPr>
            <w:r w:rsidRPr="00E24B89">
              <w:rPr>
                <w:rFonts w:ascii="宋体" w:hAnsi="宋体" w:cs="宋体" w:hint="eastAsia"/>
                <w:sz w:val="18"/>
                <w:szCs w:val="18"/>
              </w:rPr>
              <w:t xml:space="preserve">每天 1 次，2 </w:t>
            </w:r>
            <w:proofErr w:type="gramStart"/>
            <w:r w:rsidRPr="00E24B89">
              <w:rPr>
                <w:rFonts w:ascii="宋体" w:hAnsi="宋体" w:cs="宋体" w:hint="eastAsia"/>
                <w:sz w:val="18"/>
                <w:szCs w:val="18"/>
              </w:rPr>
              <w:t>个</w:t>
            </w:r>
            <w:proofErr w:type="gramEnd"/>
            <w:r w:rsidRPr="00E24B89">
              <w:rPr>
                <w:rFonts w:ascii="宋体" w:hAnsi="宋体" w:cs="宋体" w:hint="eastAsia"/>
                <w:sz w:val="18"/>
                <w:szCs w:val="18"/>
              </w:rPr>
              <w:t>试样的平均值</w:t>
            </w:r>
          </w:p>
        </w:tc>
        <w:tc>
          <w:tcPr>
            <w:tcW w:w="149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3B0F63B" w14:textId="77777777" w:rsidR="00097E76" w:rsidRPr="00E24B89" w:rsidRDefault="00097E76" w:rsidP="00F21A5F">
            <w:pPr>
              <w:widowControl/>
              <w:jc w:val="center"/>
              <w:rPr>
                <w:rFonts w:ascii="宋体" w:hAnsi="宋体" w:cs="宋体"/>
                <w:sz w:val="18"/>
                <w:szCs w:val="18"/>
              </w:rPr>
            </w:pPr>
            <w:r w:rsidRPr="00E24B89">
              <w:rPr>
                <w:rFonts w:ascii="宋体" w:hAnsi="宋体" w:cs="宋体" w:hint="eastAsia"/>
                <w:sz w:val="18"/>
                <w:szCs w:val="18"/>
              </w:rPr>
              <w:t>±2%</w:t>
            </w:r>
          </w:p>
        </w:tc>
        <w:tc>
          <w:tcPr>
            <w:tcW w:w="1046" w:type="pct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6E2E6D0" w14:textId="77777777" w:rsidR="00097E76" w:rsidRPr="00E24B89" w:rsidRDefault="00097E76" w:rsidP="00F21A5F">
            <w:pPr>
              <w:widowControl/>
              <w:jc w:val="center"/>
              <w:rPr>
                <w:rFonts w:ascii="宋体" w:hAnsi="宋体" w:cs="宋体"/>
                <w:sz w:val="18"/>
                <w:szCs w:val="18"/>
              </w:rPr>
            </w:pPr>
            <w:r w:rsidRPr="00E24B89">
              <w:rPr>
                <w:rFonts w:ascii="宋体" w:hAnsi="宋体" w:cs="宋体" w:hint="eastAsia"/>
                <w:sz w:val="18"/>
                <w:szCs w:val="18"/>
              </w:rPr>
              <w:t>T0725 抽提筛分与标准级配</w:t>
            </w:r>
            <w:r w:rsidRPr="00E24B89">
              <w:rPr>
                <w:rFonts w:ascii="微软雅黑" w:eastAsia="微软雅黑" w:hAnsi="微软雅黑" w:cs="微软雅黑" w:hint="eastAsia"/>
                <w:sz w:val="18"/>
                <w:szCs w:val="18"/>
              </w:rPr>
              <w:t>⽐</w:t>
            </w:r>
            <w:r w:rsidRPr="00E24B89">
              <w:rPr>
                <w:rFonts w:ascii="宋体" w:hAnsi="宋体" w:cs="宋体" w:hint="eastAsia"/>
                <w:sz w:val="18"/>
                <w:szCs w:val="18"/>
              </w:rPr>
              <w:t>较差值</w:t>
            </w:r>
          </w:p>
        </w:tc>
      </w:tr>
      <w:tr w:rsidR="00097E76" w:rsidRPr="00E24B89" w14:paraId="703C0569" w14:textId="77777777" w:rsidTr="00171757">
        <w:trPr>
          <w:trHeight w:val="287"/>
          <w:jc w:val="center"/>
        </w:trPr>
        <w:tc>
          <w:tcPr>
            <w:tcW w:w="896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714DBE1" w14:textId="77777777" w:rsidR="00097E76" w:rsidRPr="00E24B89" w:rsidRDefault="00097E76" w:rsidP="00F21A5F">
            <w:pPr>
              <w:widowControl/>
              <w:jc w:val="lef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6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6440A79" w14:textId="77777777" w:rsidR="00097E76" w:rsidRPr="00E24B89" w:rsidRDefault="00097E76" w:rsidP="00F21A5F">
            <w:pPr>
              <w:widowControl/>
              <w:jc w:val="center"/>
              <w:rPr>
                <w:rFonts w:ascii="宋体" w:hAnsi="宋体" w:cs="宋体"/>
                <w:sz w:val="18"/>
                <w:szCs w:val="18"/>
              </w:rPr>
            </w:pPr>
            <w:r w:rsidRPr="00E24B89">
              <w:rPr>
                <w:rFonts w:ascii="宋体" w:hAnsi="宋体" w:cs="宋体" w:hint="eastAsia"/>
                <w:sz w:val="18"/>
                <w:szCs w:val="18"/>
              </w:rPr>
              <w:t>≤2.36mm</w:t>
            </w:r>
          </w:p>
        </w:tc>
        <w:tc>
          <w:tcPr>
            <w:tcW w:w="896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B52A596" w14:textId="77777777" w:rsidR="00097E76" w:rsidRPr="00E24B89" w:rsidRDefault="00097E76" w:rsidP="00F21A5F">
            <w:pPr>
              <w:widowControl/>
              <w:jc w:val="lef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49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CA75F54" w14:textId="77777777" w:rsidR="00097E76" w:rsidRPr="00E24B89" w:rsidRDefault="00097E76" w:rsidP="00F21A5F">
            <w:pPr>
              <w:widowControl/>
              <w:jc w:val="center"/>
              <w:rPr>
                <w:rFonts w:ascii="宋体" w:hAnsi="宋体" w:cs="宋体"/>
                <w:sz w:val="18"/>
                <w:szCs w:val="18"/>
              </w:rPr>
            </w:pPr>
            <w:r w:rsidRPr="00E24B89">
              <w:rPr>
                <w:rFonts w:ascii="宋体" w:hAnsi="宋体" w:cs="宋体" w:hint="eastAsia"/>
                <w:sz w:val="18"/>
                <w:szCs w:val="18"/>
              </w:rPr>
              <w:t>±</w:t>
            </w:r>
            <w:r w:rsidRPr="00E24B89">
              <w:rPr>
                <w:rFonts w:ascii="宋体" w:hAnsi="宋体" w:cs="宋体"/>
                <w:sz w:val="18"/>
                <w:szCs w:val="18"/>
              </w:rPr>
              <w:t>5</w:t>
            </w:r>
            <w:r w:rsidRPr="00E24B89">
              <w:rPr>
                <w:rFonts w:ascii="宋体" w:hAnsi="宋体" w:cs="宋体" w:hint="eastAsia"/>
                <w:sz w:val="18"/>
                <w:szCs w:val="18"/>
              </w:rPr>
              <w:t>%</w:t>
            </w:r>
          </w:p>
        </w:tc>
        <w:tc>
          <w:tcPr>
            <w:tcW w:w="1046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C0112D4" w14:textId="77777777" w:rsidR="00097E76" w:rsidRPr="00E24B89" w:rsidRDefault="00097E76" w:rsidP="00F21A5F">
            <w:pPr>
              <w:widowControl/>
              <w:jc w:val="left"/>
              <w:rPr>
                <w:rFonts w:ascii="宋体" w:hAnsi="宋体" w:cs="宋体"/>
                <w:sz w:val="18"/>
                <w:szCs w:val="18"/>
              </w:rPr>
            </w:pPr>
          </w:p>
        </w:tc>
      </w:tr>
      <w:tr w:rsidR="00097E76" w:rsidRPr="00E24B89" w14:paraId="5DF5C3F1" w14:textId="77777777" w:rsidTr="00171757">
        <w:trPr>
          <w:trHeight w:val="287"/>
          <w:jc w:val="center"/>
        </w:trPr>
        <w:tc>
          <w:tcPr>
            <w:tcW w:w="896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9A88867" w14:textId="77777777" w:rsidR="00097E76" w:rsidRPr="00E24B89" w:rsidRDefault="00097E76" w:rsidP="00F21A5F">
            <w:pPr>
              <w:widowControl/>
              <w:jc w:val="lef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66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185A99D" w14:textId="77777777" w:rsidR="00097E76" w:rsidRPr="00E24B89" w:rsidRDefault="00097E76" w:rsidP="00F21A5F">
            <w:pPr>
              <w:widowControl/>
              <w:jc w:val="center"/>
              <w:rPr>
                <w:rFonts w:ascii="宋体" w:hAnsi="宋体" w:cs="宋体"/>
                <w:sz w:val="18"/>
                <w:szCs w:val="18"/>
              </w:rPr>
            </w:pPr>
            <w:r w:rsidRPr="00E24B89">
              <w:rPr>
                <w:rFonts w:ascii="宋体" w:hAnsi="宋体" w:cs="宋体" w:hint="eastAsia"/>
                <w:sz w:val="18"/>
                <w:szCs w:val="18"/>
              </w:rPr>
              <w:t>≥4.75mm</w:t>
            </w:r>
          </w:p>
        </w:tc>
        <w:tc>
          <w:tcPr>
            <w:tcW w:w="896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FC8CFD7" w14:textId="77777777" w:rsidR="00097E76" w:rsidRPr="00E24B89" w:rsidRDefault="00097E76" w:rsidP="00F21A5F">
            <w:pPr>
              <w:widowControl/>
              <w:jc w:val="lef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49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5DA42D9" w14:textId="77777777" w:rsidR="00097E76" w:rsidRPr="00E24B89" w:rsidRDefault="00097E76" w:rsidP="00F21A5F">
            <w:pPr>
              <w:widowControl/>
              <w:jc w:val="center"/>
              <w:rPr>
                <w:rFonts w:ascii="宋体" w:hAnsi="宋体" w:cs="宋体"/>
                <w:sz w:val="18"/>
                <w:szCs w:val="18"/>
              </w:rPr>
            </w:pPr>
            <w:r w:rsidRPr="00E24B89">
              <w:rPr>
                <w:rFonts w:ascii="宋体" w:hAnsi="宋体" w:cs="宋体" w:hint="eastAsia"/>
                <w:sz w:val="18"/>
                <w:szCs w:val="18"/>
              </w:rPr>
              <w:t>±</w:t>
            </w:r>
            <w:r w:rsidRPr="00E24B89">
              <w:rPr>
                <w:rFonts w:ascii="宋体" w:hAnsi="宋体" w:cs="宋体"/>
                <w:sz w:val="18"/>
                <w:szCs w:val="18"/>
              </w:rPr>
              <w:t>6</w:t>
            </w:r>
            <w:r w:rsidRPr="00E24B89">
              <w:rPr>
                <w:rFonts w:ascii="宋体" w:hAnsi="宋体" w:cs="宋体" w:hint="eastAsia"/>
                <w:sz w:val="18"/>
                <w:szCs w:val="18"/>
              </w:rPr>
              <w:t>%</w:t>
            </w:r>
          </w:p>
        </w:tc>
        <w:tc>
          <w:tcPr>
            <w:tcW w:w="1046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1434D36" w14:textId="77777777" w:rsidR="00097E76" w:rsidRPr="00E24B89" w:rsidRDefault="00097E76" w:rsidP="00F21A5F">
            <w:pPr>
              <w:widowControl/>
              <w:jc w:val="left"/>
              <w:rPr>
                <w:rFonts w:ascii="宋体" w:hAnsi="宋体" w:cs="宋体"/>
                <w:sz w:val="18"/>
                <w:szCs w:val="18"/>
              </w:rPr>
            </w:pPr>
          </w:p>
        </w:tc>
      </w:tr>
      <w:tr w:rsidR="00097E76" w:rsidRPr="00E24B89" w14:paraId="256D5927" w14:textId="77777777" w:rsidTr="00171757">
        <w:trPr>
          <w:trHeight w:val="287"/>
          <w:jc w:val="center"/>
        </w:trPr>
        <w:tc>
          <w:tcPr>
            <w:tcW w:w="156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86ADEA6" w14:textId="77777777" w:rsidR="00097E76" w:rsidRPr="00E24B89" w:rsidRDefault="00097E76" w:rsidP="00F21A5F">
            <w:pPr>
              <w:widowControl/>
              <w:jc w:val="center"/>
              <w:rPr>
                <w:rFonts w:ascii="宋体" w:hAnsi="宋体" w:cs="宋体"/>
                <w:sz w:val="18"/>
                <w:szCs w:val="18"/>
              </w:rPr>
            </w:pPr>
            <w:r w:rsidRPr="00E24B89">
              <w:rPr>
                <w:rFonts w:ascii="宋体" w:hAnsi="宋体" w:cs="宋体" w:hint="eastAsia"/>
                <w:sz w:val="18"/>
                <w:szCs w:val="18"/>
              </w:rPr>
              <w:t>油石比</w:t>
            </w:r>
          </w:p>
        </w:tc>
        <w:tc>
          <w:tcPr>
            <w:tcW w:w="89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6EC67EF" w14:textId="77777777" w:rsidR="00097E76" w:rsidRPr="00E24B89" w:rsidRDefault="00097E76" w:rsidP="00F21A5F">
            <w:pPr>
              <w:widowControl/>
              <w:jc w:val="center"/>
              <w:rPr>
                <w:rFonts w:ascii="宋体" w:hAnsi="宋体" w:cs="宋体"/>
                <w:sz w:val="18"/>
                <w:szCs w:val="18"/>
              </w:rPr>
            </w:pPr>
            <w:r w:rsidRPr="00E24B89">
              <w:rPr>
                <w:rFonts w:ascii="宋体" w:hAnsi="宋体" w:cs="宋体" w:hint="eastAsia"/>
                <w:sz w:val="18"/>
                <w:szCs w:val="18"/>
              </w:rPr>
              <w:t xml:space="preserve">每天 1 次，2 </w:t>
            </w:r>
            <w:proofErr w:type="gramStart"/>
            <w:r w:rsidRPr="00E24B89">
              <w:rPr>
                <w:rFonts w:ascii="宋体" w:hAnsi="宋体" w:cs="宋体" w:hint="eastAsia"/>
                <w:sz w:val="18"/>
                <w:szCs w:val="18"/>
              </w:rPr>
              <w:t>个</w:t>
            </w:r>
            <w:proofErr w:type="gramEnd"/>
            <w:r w:rsidRPr="00E24B89">
              <w:rPr>
                <w:rFonts w:ascii="宋体" w:hAnsi="宋体" w:cs="宋体" w:hint="eastAsia"/>
                <w:sz w:val="18"/>
                <w:szCs w:val="18"/>
              </w:rPr>
              <w:t>试样的平均值</w:t>
            </w:r>
          </w:p>
        </w:tc>
        <w:tc>
          <w:tcPr>
            <w:tcW w:w="149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65C2FA9" w14:textId="77777777" w:rsidR="00097E76" w:rsidRPr="00E24B89" w:rsidRDefault="00097E76" w:rsidP="00F21A5F">
            <w:pPr>
              <w:widowControl/>
              <w:jc w:val="center"/>
              <w:rPr>
                <w:rFonts w:ascii="宋体" w:hAnsi="宋体" w:cs="宋体"/>
                <w:sz w:val="18"/>
                <w:szCs w:val="18"/>
              </w:rPr>
            </w:pPr>
            <w:r w:rsidRPr="00E24B89">
              <w:rPr>
                <w:rFonts w:ascii="宋体" w:hAnsi="宋体" w:cs="宋体" w:hint="eastAsia"/>
                <w:sz w:val="18"/>
                <w:szCs w:val="18"/>
              </w:rPr>
              <w:t>±0.3%</w:t>
            </w:r>
          </w:p>
        </w:tc>
        <w:tc>
          <w:tcPr>
            <w:tcW w:w="104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99D5FB3" w14:textId="77777777" w:rsidR="00097E76" w:rsidRPr="00E24B89" w:rsidRDefault="00097E76" w:rsidP="00F21A5F">
            <w:pPr>
              <w:widowControl/>
              <w:jc w:val="center"/>
              <w:rPr>
                <w:rFonts w:ascii="宋体" w:hAnsi="宋体" w:cs="宋体"/>
                <w:sz w:val="18"/>
                <w:szCs w:val="18"/>
              </w:rPr>
            </w:pPr>
            <w:r w:rsidRPr="00E24B89">
              <w:rPr>
                <w:rFonts w:ascii="宋体" w:hAnsi="宋体" w:cs="宋体" w:hint="eastAsia"/>
                <w:sz w:val="18"/>
                <w:szCs w:val="18"/>
              </w:rPr>
              <w:t>T0722</w:t>
            </w:r>
          </w:p>
        </w:tc>
      </w:tr>
      <w:tr w:rsidR="00097E76" w:rsidRPr="00E24B89" w14:paraId="5764D17F" w14:textId="77777777" w:rsidTr="00171757">
        <w:trPr>
          <w:trHeight w:val="572"/>
          <w:jc w:val="center"/>
        </w:trPr>
        <w:tc>
          <w:tcPr>
            <w:tcW w:w="1564" w:type="pct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F020236" w14:textId="77777777" w:rsidR="00097E76" w:rsidRPr="00E24B89" w:rsidRDefault="00097E76" w:rsidP="00F21A5F">
            <w:pPr>
              <w:widowControl/>
              <w:rPr>
                <w:rFonts w:ascii="宋体" w:hAnsi="宋体" w:cs="宋体"/>
                <w:sz w:val="18"/>
                <w:szCs w:val="18"/>
              </w:rPr>
            </w:pPr>
            <w:r w:rsidRPr="00E24B89">
              <w:rPr>
                <w:rFonts w:ascii="宋体" w:hAnsi="宋体" w:cs="宋体" w:hint="eastAsia"/>
                <w:sz w:val="18"/>
                <w:szCs w:val="18"/>
              </w:rPr>
              <w:t>马歇尔试验：空隙率、稳定度</w:t>
            </w:r>
          </w:p>
        </w:tc>
        <w:tc>
          <w:tcPr>
            <w:tcW w:w="89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B1BB1AD" w14:textId="77777777" w:rsidR="00097E76" w:rsidRPr="00E24B89" w:rsidRDefault="00097E76" w:rsidP="00F21A5F">
            <w:pPr>
              <w:widowControl/>
              <w:jc w:val="center"/>
              <w:rPr>
                <w:rFonts w:ascii="宋体" w:hAnsi="宋体" w:cs="宋体"/>
                <w:sz w:val="18"/>
                <w:szCs w:val="18"/>
              </w:rPr>
            </w:pPr>
            <w:r w:rsidRPr="00E24B89">
              <w:rPr>
                <w:rFonts w:ascii="宋体" w:hAnsi="宋体" w:cs="宋体" w:hint="eastAsia"/>
                <w:sz w:val="18"/>
                <w:szCs w:val="18"/>
              </w:rPr>
              <w:t xml:space="preserve">每天 1 次，4~6 </w:t>
            </w:r>
            <w:proofErr w:type="gramStart"/>
            <w:r w:rsidRPr="00E24B89">
              <w:rPr>
                <w:rFonts w:ascii="宋体" w:hAnsi="宋体" w:cs="宋体" w:hint="eastAsia"/>
                <w:sz w:val="18"/>
                <w:szCs w:val="18"/>
              </w:rPr>
              <w:t>个</w:t>
            </w:r>
            <w:proofErr w:type="gramEnd"/>
            <w:r w:rsidRPr="00E24B89">
              <w:rPr>
                <w:rFonts w:ascii="宋体" w:hAnsi="宋体" w:cs="宋体" w:hint="eastAsia"/>
                <w:sz w:val="18"/>
                <w:szCs w:val="18"/>
              </w:rPr>
              <w:t>试件平均值</w:t>
            </w:r>
          </w:p>
        </w:tc>
        <w:tc>
          <w:tcPr>
            <w:tcW w:w="149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07C0E98" w14:textId="77777777" w:rsidR="00097E76" w:rsidRPr="00E24B89" w:rsidRDefault="00097E76" w:rsidP="00F21A5F">
            <w:pPr>
              <w:widowControl/>
              <w:jc w:val="center"/>
              <w:rPr>
                <w:rFonts w:ascii="宋体" w:hAnsi="宋体" w:cs="宋体"/>
                <w:sz w:val="18"/>
                <w:szCs w:val="18"/>
              </w:rPr>
            </w:pPr>
            <w:r w:rsidRPr="00E24B89">
              <w:rPr>
                <w:rFonts w:ascii="宋体" w:hAnsi="宋体" w:cs="宋体" w:hint="eastAsia"/>
                <w:sz w:val="18"/>
                <w:szCs w:val="18"/>
              </w:rPr>
              <w:t>符合本规程规定</w:t>
            </w:r>
          </w:p>
        </w:tc>
        <w:tc>
          <w:tcPr>
            <w:tcW w:w="104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248A168" w14:textId="77777777" w:rsidR="00097E76" w:rsidRPr="00E24B89" w:rsidRDefault="00097E76" w:rsidP="00F21A5F">
            <w:pPr>
              <w:widowControl/>
              <w:jc w:val="center"/>
              <w:rPr>
                <w:rFonts w:ascii="宋体" w:hAnsi="宋体" w:cs="宋体"/>
                <w:sz w:val="18"/>
                <w:szCs w:val="18"/>
              </w:rPr>
            </w:pPr>
            <w:r w:rsidRPr="00E24B89">
              <w:rPr>
                <w:rFonts w:ascii="宋体" w:hAnsi="宋体" w:cs="宋体" w:hint="eastAsia"/>
                <w:sz w:val="18"/>
                <w:szCs w:val="18"/>
              </w:rPr>
              <w:t>T0702 和 T0708、T0709</w:t>
            </w:r>
          </w:p>
        </w:tc>
      </w:tr>
      <w:tr w:rsidR="00097E76" w:rsidRPr="00E24B89" w14:paraId="36072C13" w14:textId="77777777" w:rsidTr="00171757">
        <w:trPr>
          <w:trHeight w:val="287"/>
          <w:jc w:val="center"/>
        </w:trPr>
        <w:tc>
          <w:tcPr>
            <w:tcW w:w="1564" w:type="pct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1C5D040" w14:textId="77777777" w:rsidR="00097E76" w:rsidRPr="00E24B89" w:rsidRDefault="00097E76" w:rsidP="00F21A5F">
            <w:pPr>
              <w:widowControl/>
              <w:jc w:val="center"/>
              <w:rPr>
                <w:rFonts w:ascii="宋体" w:hAnsi="宋体" w:cs="宋体"/>
                <w:sz w:val="18"/>
                <w:szCs w:val="18"/>
              </w:rPr>
            </w:pPr>
            <w:proofErr w:type="gramStart"/>
            <w:r w:rsidRPr="00E24B89">
              <w:rPr>
                <w:rFonts w:ascii="宋体" w:hAnsi="宋体" w:cs="宋体" w:hint="eastAsia"/>
                <w:sz w:val="18"/>
                <w:szCs w:val="18"/>
              </w:rPr>
              <w:t>析漏试验</w:t>
            </w:r>
            <w:proofErr w:type="gramEnd"/>
          </w:p>
        </w:tc>
        <w:tc>
          <w:tcPr>
            <w:tcW w:w="89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CD2FC4C" w14:textId="77777777" w:rsidR="00097E76" w:rsidRPr="00E24B89" w:rsidRDefault="00097E76" w:rsidP="00F21A5F">
            <w:pPr>
              <w:widowControl/>
              <w:jc w:val="center"/>
              <w:rPr>
                <w:rFonts w:ascii="宋体" w:hAnsi="宋体" w:cs="宋体"/>
                <w:sz w:val="18"/>
                <w:szCs w:val="18"/>
              </w:rPr>
            </w:pPr>
            <w:r w:rsidRPr="00E24B89">
              <w:rPr>
                <w:rFonts w:ascii="宋体" w:hAnsi="宋体" w:cs="宋体" w:hint="eastAsia"/>
                <w:sz w:val="18"/>
                <w:szCs w:val="18"/>
              </w:rPr>
              <w:t>必要时</w:t>
            </w:r>
          </w:p>
        </w:tc>
        <w:tc>
          <w:tcPr>
            <w:tcW w:w="149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525A94E" w14:textId="77777777" w:rsidR="00097E76" w:rsidRPr="00E24B89" w:rsidRDefault="00097E76" w:rsidP="00F21A5F">
            <w:pPr>
              <w:widowControl/>
              <w:jc w:val="center"/>
              <w:rPr>
                <w:rFonts w:ascii="宋体" w:hAnsi="宋体" w:cs="宋体"/>
                <w:sz w:val="18"/>
                <w:szCs w:val="18"/>
              </w:rPr>
            </w:pPr>
            <w:r w:rsidRPr="00E24B89">
              <w:rPr>
                <w:rFonts w:ascii="宋体" w:hAnsi="宋体" w:cs="宋体" w:hint="eastAsia"/>
                <w:sz w:val="18"/>
                <w:szCs w:val="18"/>
              </w:rPr>
              <w:t>小于0.3%</w:t>
            </w:r>
          </w:p>
        </w:tc>
        <w:tc>
          <w:tcPr>
            <w:tcW w:w="104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0DCE9EF" w14:textId="77777777" w:rsidR="00097E76" w:rsidRPr="00E24B89" w:rsidRDefault="00097E76" w:rsidP="00F21A5F">
            <w:pPr>
              <w:widowControl/>
              <w:jc w:val="center"/>
              <w:rPr>
                <w:rFonts w:ascii="宋体" w:hAnsi="宋体" w:cs="宋体"/>
                <w:sz w:val="18"/>
                <w:szCs w:val="18"/>
              </w:rPr>
            </w:pPr>
            <w:r w:rsidRPr="00E24B89">
              <w:rPr>
                <w:rFonts w:ascii="宋体" w:hAnsi="宋体" w:cs="宋体" w:hint="eastAsia"/>
                <w:sz w:val="18"/>
                <w:szCs w:val="18"/>
              </w:rPr>
              <w:t>T0732</w:t>
            </w:r>
          </w:p>
        </w:tc>
      </w:tr>
      <w:tr w:rsidR="00097E76" w:rsidRPr="00E24B89" w14:paraId="330B57DA" w14:textId="77777777" w:rsidTr="00171757">
        <w:trPr>
          <w:trHeight w:val="287"/>
          <w:jc w:val="center"/>
        </w:trPr>
        <w:tc>
          <w:tcPr>
            <w:tcW w:w="1564" w:type="pct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C329BDC" w14:textId="77777777" w:rsidR="00097E76" w:rsidRPr="00E24B89" w:rsidRDefault="00097E76" w:rsidP="00F21A5F">
            <w:pPr>
              <w:widowControl/>
              <w:jc w:val="center"/>
              <w:rPr>
                <w:rFonts w:ascii="宋体" w:hAnsi="宋体" w:cs="宋体"/>
                <w:sz w:val="18"/>
                <w:szCs w:val="18"/>
              </w:rPr>
            </w:pPr>
            <w:r w:rsidRPr="00E24B89">
              <w:rPr>
                <w:rFonts w:ascii="宋体" w:hAnsi="宋体" w:cs="宋体" w:hint="eastAsia"/>
                <w:sz w:val="18"/>
                <w:szCs w:val="18"/>
              </w:rPr>
              <w:t>肯塔堡飞散试验</w:t>
            </w:r>
          </w:p>
        </w:tc>
        <w:tc>
          <w:tcPr>
            <w:tcW w:w="89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C922CC0" w14:textId="77777777" w:rsidR="00097E76" w:rsidRPr="00E24B89" w:rsidRDefault="00097E76" w:rsidP="00F21A5F">
            <w:pPr>
              <w:widowControl/>
              <w:jc w:val="center"/>
              <w:rPr>
                <w:rFonts w:ascii="宋体" w:hAnsi="宋体" w:cs="宋体"/>
                <w:sz w:val="18"/>
                <w:szCs w:val="18"/>
              </w:rPr>
            </w:pPr>
            <w:r w:rsidRPr="00E24B89">
              <w:rPr>
                <w:rFonts w:ascii="宋体" w:hAnsi="宋体" w:cs="宋体" w:hint="eastAsia"/>
                <w:sz w:val="18"/>
                <w:szCs w:val="18"/>
              </w:rPr>
              <w:t>必要时</w:t>
            </w:r>
          </w:p>
        </w:tc>
        <w:tc>
          <w:tcPr>
            <w:tcW w:w="149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ECB95D2" w14:textId="77777777" w:rsidR="00097E76" w:rsidRPr="00E24B89" w:rsidRDefault="00097E76" w:rsidP="00F21A5F">
            <w:pPr>
              <w:widowControl/>
              <w:jc w:val="center"/>
              <w:rPr>
                <w:rFonts w:ascii="宋体" w:hAnsi="宋体" w:cs="宋体"/>
                <w:sz w:val="18"/>
                <w:szCs w:val="18"/>
              </w:rPr>
            </w:pPr>
            <w:r w:rsidRPr="00E24B89">
              <w:rPr>
                <w:rFonts w:ascii="宋体" w:hAnsi="宋体" w:cs="宋体" w:hint="eastAsia"/>
                <w:sz w:val="18"/>
                <w:szCs w:val="18"/>
              </w:rPr>
              <w:t>小于10%</w:t>
            </w:r>
          </w:p>
        </w:tc>
        <w:tc>
          <w:tcPr>
            <w:tcW w:w="104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33F6B7D" w14:textId="77777777" w:rsidR="00097E76" w:rsidRPr="00E24B89" w:rsidRDefault="00097E76" w:rsidP="00F21A5F">
            <w:pPr>
              <w:widowControl/>
              <w:jc w:val="center"/>
              <w:rPr>
                <w:rFonts w:ascii="宋体" w:hAnsi="宋体" w:cs="宋体"/>
                <w:sz w:val="18"/>
                <w:szCs w:val="18"/>
              </w:rPr>
            </w:pPr>
            <w:r w:rsidRPr="00E24B89">
              <w:rPr>
                <w:rFonts w:ascii="宋体" w:hAnsi="宋体" w:cs="宋体" w:hint="eastAsia"/>
                <w:sz w:val="18"/>
                <w:szCs w:val="18"/>
              </w:rPr>
              <w:t>T0733</w:t>
            </w:r>
          </w:p>
        </w:tc>
      </w:tr>
      <w:tr w:rsidR="00097E76" w:rsidRPr="00E24B89" w14:paraId="10F4B4F7" w14:textId="77777777" w:rsidTr="00171757">
        <w:trPr>
          <w:trHeight w:val="287"/>
          <w:jc w:val="center"/>
        </w:trPr>
        <w:tc>
          <w:tcPr>
            <w:tcW w:w="1564" w:type="pct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5361DF0" w14:textId="77777777" w:rsidR="00097E76" w:rsidRPr="00E24B89" w:rsidRDefault="00097E76" w:rsidP="00F21A5F">
            <w:pPr>
              <w:widowControl/>
              <w:jc w:val="center"/>
              <w:rPr>
                <w:rFonts w:ascii="宋体" w:hAnsi="宋体" w:cs="宋体"/>
                <w:sz w:val="18"/>
                <w:szCs w:val="18"/>
              </w:rPr>
            </w:pPr>
            <w:r w:rsidRPr="00E24B89">
              <w:rPr>
                <w:rFonts w:ascii="宋体" w:hAnsi="宋体" w:cs="宋体" w:hint="eastAsia"/>
                <w:sz w:val="18"/>
                <w:szCs w:val="18"/>
              </w:rPr>
              <w:t>车辙试验</w:t>
            </w:r>
          </w:p>
        </w:tc>
        <w:tc>
          <w:tcPr>
            <w:tcW w:w="89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8276591" w14:textId="77777777" w:rsidR="00097E76" w:rsidRPr="00E24B89" w:rsidRDefault="00097E76" w:rsidP="00F21A5F">
            <w:pPr>
              <w:widowControl/>
              <w:jc w:val="center"/>
              <w:rPr>
                <w:rFonts w:ascii="宋体" w:hAnsi="宋体" w:cs="宋体"/>
                <w:sz w:val="18"/>
                <w:szCs w:val="18"/>
              </w:rPr>
            </w:pPr>
            <w:r w:rsidRPr="00E24B89">
              <w:rPr>
                <w:rFonts w:ascii="宋体" w:hAnsi="宋体" w:cs="宋体" w:hint="eastAsia"/>
                <w:sz w:val="18"/>
                <w:szCs w:val="18"/>
              </w:rPr>
              <w:t>必要时</w:t>
            </w:r>
          </w:p>
        </w:tc>
        <w:tc>
          <w:tcPr>
            <w:tcW w:w="1494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A703C4D" w14:textId="77777777" w:rsidR="00097E76" w:rsidRPr="00E24B89" w:rsidRDefault="00097E76" w:rsidP="00F21A5F">
            <w:pPr>
              <w:widowControl/>
              <w:jc w:val="center"/>
              <w:rPr>
                <w:rFonts w:ascii="宋体" w:hAnsi="宋体" w:cs="宋体"/>
                <w:sz w:val="18"/>
                <w:szCs w:val="18"/>
              </w:rPr>
            </w:pPr>
            <w:r w:rsidRPr="00E24B89">
              <w:rPr>
                <w:rFonts w:ascii="宋体" w:hAnsi="宋体" w:cs="宋体" w:hint="eastAsia"/>
                <w:sz w:val="18"/>
                <w:szCs w:val="18"/>
              </w:rPr>
              <w:t>符合本规程规定</w:t>
            </w:r>
          </w:p>
        </w:tc>
        <w:tc>
          <w:tcPr>
            <w:tcW w:w="104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EC61A87" w14:textId="77777777" w:rsidR="00097E76" w:rsidRPr="00E24B89" w:rsidRDefault="00097E76" w:rsidP="00F21A5F">
            <w:pPr>
              <w:widowControl/>
              <w:jc w:val="center"/>
              <w:rPr>
                <w:rFonts w:ascii="宋体" w:hAnsi="宋体" w:cs="宋体"/>
                <w:sz w:val="18"/>
                <w:szCs w:val="18"/>
              </w:rPr>
            </w:pPr>
            <w:r w:rsidRPr="00E24B89">
              <w:rPr>
                <w:rFonts w:ascii="宋体" w:hAnsi="宋体" w:cs="宋体" w:hint="eastAsia"/>
                <w:sz w:val="18"/>
                <w:szCs w:val="18"/>
              </w:rPr>
              <w:t>T0719</w:t>
            </w:r>
          </w:p>
        </w:tc>
      </w:tr>
    </w:tbl>
    <w:p w14:paraId="253370D2" w14:textId="77777777" w:rsidR="00097E76" w:rsidRPr="000A63AF" w:rsidRDefault="00097E76" w:rsidP="00287CED">
      <w:pPr>
        <w:pStyle w:val="2"/>
      </w:pPr>
      <w:bookmarkStart w:id="146" w:name="_Toc101871679"/>
      <w:bookmarkStart w:id="147" w:name="_Toc103422209"/>
      <w:bookmarkStart w:id="148" w:name="_Toc119752261"/>
      <w:bookmarkStart w:id="149" w:name="_Toc119837551"/>
      <w:r>
        <w:rPr>
          <w:rFonts w:hint="eastAsia"/>
        </w:rPr>
        <w:t>施工</w:t>
      </w:r>
      <w:r w:rsidRPr="00287CED">
        <w:rPr>
          <w:rFonts w:asciiTheme="minorEastAsia" w:eastAsiaTheme="minorEastAsia" w:hAnsiTheme="minorEastAsia" w:hint="eastAsia"/>
        </w:rPr>
        <w:t>过程质量控制</w:t>
      </w:r>
      <w:bookmarkEnd w:id="146"/>
      <w:bookmarkEnd w:id="147"/>
      <w:bookmarkEnd w:id="148"/>
      <w:bookmarkEnd w:id="149"/>
    </w:p>
    <w:p w14:paraId="417BEE7F" w14:textId="67EB3A63" w:rsidR="00097E76" w:rsidRDefault="00097E76" w:rsidP="00287CED">
      <w:pPr>
        <w:pStyle w:val="3"/>
      </w:pPr>
      <w:r>
        <w:rPr>
          <w:rFonts w:hint="eastAsia"/>
        </w:rPr>
        <w:t>高延弹沥青超薄罩面的</w:t>
      </w:r>
      <w:r w:rsidRPr="006E7918">
        <w:t>施工过程质量控制要求应</w:t>
      </w:r>
      <w:r>
        <w:rPr>
          <w:rFonts w:hint="eastAsia"/>
        </w:rPr>
        <w:t>表</w:t>
      </w:r>
      <w:r w:rsidR="00287CED">
        <w:t>9</w:t>
      </w:r>
      <w:r>
        <w:t>.3.1</w:t>
      </w:r>
      <w:r w:rsidRPr="006E7918">
        <w:t>的规定执行。</w:t>
      </w:r>
    </w:p>
    <w:p w14:paraId="2D53366F" w14:textId="1C70F710" w:rsidR="00097E76" w:rsidRPr="00726523" w:rsidRDefault="00097E76" w:rsidP="00DE0E4D">
      <w:pPr>
        <w:pStyle w:val="a4"/>
        <w:numPr>
          <w:ilvl w:val="0"/>
          <w:numId w:val="0"/>
        </w:numPr>
        <w:spacing w:before="156" w:after="156"/>
      </w:pPr>
      <w:r>
        <w:rPr>
          <w:rFonts w:hint="eastAsia"/>
        </w:rPr>
        <w:t>表</w:t>
      </w:r>
      <w:r w:rsidR="00287CED">
        <w:t>9</w:t>
      </w:r>
      <w:r>
        <w:t xml:space="preserve">.3.1 </w:t>
      </w:r>
      <w:r>
        <w:rPr>
          <w:rFonts w:hint="eastAsia"/>
        </w:rPr>
        <w:t>高延弹沥青超薄罩面的</w:t>
      </w:r>
      <w:r w:rsidRPr="006E7918">
        <w:t>施工过程质量控制要求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1"/>
        <w:gridCol w:w="997"/>
        <w:gridCol w:w="1257"/>
        <w:gridCol w:w="2480"/>
        <w:gridCol w:w="919"/>
      </w:tblGrid>
      <w:tr w:rsidR="00097E76" w:rsidRPr="00171757" w14:paraId="737FF926" w14:textId="77777777" w:rsidTr="00171757">
        <w:trPr>
          <w:trHeight w:val="285"/>
          <w:jc w:val="center"/>
        </w:trPr>
        <w:tc>
          <w:tcPr>
            <w:tcW w:w="1758" w:type="dxa"/>
            <w:gridSpan w:val="2"/>
            <w:vAlign w:val="center"/>
            <w:hideMark/>
          </w:tcPr>
          <w:p w14:paraId="6C5BF91E" w14:textId="77777777" w:rsidR="00097E76" w:rsidRPr="00171757" w:rsidRDefault="00097E76" w:rsidP="00F21A5F">
            <w:pPr>
              <w:widowControl/>
              <w:jc w:val="center"/>
              <w:rPr>
                <w:rFonts w:ascii="宋体" w:hAnsi="宋体" w:cs="宋体"/>
                <w:sz w:val="16"/>
                <w:szCs w:val="16"/>
              </w:rPr>
            </w:pPr>
            <w:r w:rsidRPr="00171757">
              <w:rPr>
                <w:rFonts w:ascii="宋体" w:hAnsi="宋体" w:cs="宋体" w:hint="eastAsia"/>
                <w:sz w:val="16"/>
                <w:szCs w:val="16"/>
              </w:rPr>
              <w:t>项目</w:t>
            </w:r>
          </w:p>
        </w:tc>
        <w:tc>
          <w:tcPr>
            <w:tcW w:w="1257" w:type="dxa"/>
            <w:vAlign w:val="center"/>
            <w:hideMark/>
          </w:tcPr>
          <w:p w14:paraId="1F70E7F7" w14:textId="77777777" w:rsidR="00097E76" w:rsidRPr="00171757" w:rsidRDefault="00097E76" w:rsidP="00F21A5F">
            <w:pPr>
              <w:widowControl/>
              <w:jc w:val="center"/>
              <w:rPr>
                <w:rFonts w:ascii="宋体" w:hAnsi="宋体" w:cs="宋体"/>
                <w:sz w:val="16"/>
                <w:szCs w:val="16"/>
              </w:rPr>
            </w:pPr>
            <w:r w:rsidRPr="00171757">
              <w:rPr>
                <w:rFonts w:ascii="宋体" w:hAnsi="宋体" w:cs="宋体" w:hint="eastAsia"/>
                <w:sz w:val="16"/>
                <w:szCs w:val="16"/>
              </w:rPr>
              <w:t>检查频率</w:t>
            </w:r>
          </w:p>
        </w:tc>
        <w:tc>
          <w:tcPr>
            <w:tcW w:w="2480" w:type="dxa"/>
            <w:vAlign w:val="center"/>
            <w:hideMark/>
          </w:tcPr>
          <w:p w14:paraId="497FB025" w14:textId="77777777" w:rsidR="00097E76" w:rsidRPr="00171757" w:rsidRDefault="00097E76" w:rsidP="00F21A5F">
            <w:pPr>
              <w:widowControl/>
              <w:jc w:val="center"/>
              <w:rPr>
                <w:rFonts w:ascii="宋体" w:hAnsi="宋体" w:cs="宋体"/>
                <w:sz w:val="16"/>
                <w:szCs w:val="16"/>
              </w:rPr>
            </w:pPr>
            <w:r w:rsidRPr="00171757">
              <w:rPr>
                <w:rFonts w:ascii="宋体" w:hAnsi="宋体" w:cs="宋体" w:hint="eastAsia"/>
                <w:sz w:val="16"/>
                <w:szCs w:val="16"/>
              </w:rPr>
              <w:t>质量要求和容许偏差</w:t>
            </w:r>
          </w:p>
        </w:tc>
        <w:tc>
          <w:tcPr>
            <w:tcW w:w="919" w:type="dxa"/>
            <w:vAlign w:val="center"/>
            <w:hideMark/>
          </w:tcPr>
          <w:p w14:paraId="429544DF" w14:textId="77777777" w:rsidR="00097E76" w:rsidRPr="00171757" w:rsidRDefault="00097E76" w:rsidP="00F21A5F">
            <w:pPr>
              <w:widowControl/>
              <w:jc w:val="center"/>
              <w:rPr>
                <w:rFonts w:ascii="宋体" w:hAnsi="宋体" w:cs="宋体"/>
                <w:sz w:val="16"/>
                <w:szCs w:val="16"/>
              </w:rPr>
            </w:pPr>
            <w:r w:rsidRPr="00171757">
              <w:rPr>
                <w:rFonts w:ascii="宋体" w:hAnsi="宋体" w:cs="宋体" w:hint="eastAsia"/>
                <w:sz w:val="16"/>
                <w:szCs w:val="16"/>
              </w:rPr>
              <w:t>试验方法</w:t>
            </w:r>
          </w:p>
        </w:tc>
      </w:tr>
      <w:tr w:rsidR="00097E76" w:rsidRPr="00171757" w14:paraId="6BF31AEE" w14:textId="77777777" w:rsidTr="00171757">
        <w:trPr>
          <w:trHeight w:val="572"/>
          <w:jc w:val="center"/>
        </w:trPr>
        <w:tc>
          <w:tcPr>
            <w:tcW w:w="1758" w:type="dxa"/>
            <w:gridSpan w:val="2"/>
            <w:vAlign w:val="center"/>
            <w:hideMark/>
          </w:tcPr>
          <w:p w14:paraId="0F86145A" w14:textId="77777777" w:rsidR="00097E76" w:rsidRPr="00171757" w:rsidRDefault="00097E76" w:rsidP="00F21A5F">
            <w:pPr>
              <w:widowControl/>
              <w:jc w:val="center"/>
              <w:rPr>
                <w:rFonts w:ascii="宋体" w:hAnsi="宋体" w:cs="宋体"/>
                <w:sz w:val="16"/>
                <w:szCs w:val="16"/>
              </w:rPr>
            </w:pPr>
            <w:r w:rsidRPr="00171757">
              <w:rPr>
                <w:rFonts w:ascii="宋体" w:hAnsi="宋体" w:cs="宋体" w:hint="eastAsia"/>
                <w:sz w:val="16"/>
                <w:szCs w:val="16"/>
              </w:rPr>
              <w:t>外观</w:t>
            </w:r>
          </w:p>
        </w:tc>
        <w:tc>
          <w:tcPr>
            <w:tcW w:w="1257" w:type="dxa"/>
            <w:vAlign w:val="center"/>
            <w:hideMark/>
          </w:tcPr>
          <w:p w14:paraId="25C789C1" w14:textId="77777777" w:rsidR="00097E76" w:rsidRPr="00171757" w:rsidRDefault="00097E76" w:rsidP="00F21A5F">
            <w:pPr>
              <w:widowControl/>
              <w:jc w:val="center"/>
              <w:rPr>
                <w:rFonts w:ascii="宋体" w:hAnsi="宋体" w:cs="宋体"/>
                <w:sz w:val="16"/>
                <w:szCs w:val="16"/>
              </w:rPr>
            </w:pPr>
            <w:r w:rsidRPr="00171757">
              <w:rPr>
                <w:rFonts w:ascii="宋体" w:hAnsi="宋体" w:cs="宋体" w:hint="eastAsia"/>
                <w:sz w:val="16"/>
                <w:szCs w:val="16"/>
              </w:rPr>
              <w:t>随时</w:t>
            </w:r>
          </w:p>
        </w:tc>
        <w:tc>
          <w:tcPr>
            <w:tcW w:w="2480" w:type="dxa"/>
            <w:vAlign w:val="center"/>
            <w:hideMark/>
          </w:tcPr>
          <w:p w14:paraId="72FC6868" w14:textId="77777777" w:rsidR="00097E76" w:rsidRPr="00171757" w:rsidRDefault="00097E76" w:rsidP="00F21A5F">
            <w:pPr>
              <w:widowControl/>
              <w:jc w:val="center"/>
              <w:rPr>
                <w:rFonts w:ascii="宋体" w:hAnsi="宋体" w:cs="宋体"/>
                <w:sz w:val="16"/>
                <w:szCs w:val="16"/>
              </w:rPr>
            </w:pPr>
            <w:r w:rsidRPr="00171757">
              <w:rPr>
                <w:rFonts w:ascii="宋体" w:hAnsi="宋体" w:cs="宋体" w:hint="eastAsia"/>
                <w:sz w:val="16"/>
                <w:szCs w:val="16"/>
              </w:rPr>
              <w:t>表面平整、没有明显轮迹、裂缝、推挤、油包、离析等不正常现象</w:t>
            </w:r>
          </w:p>
        </w:tc>
        <w:tc>
          <w:tcPr>
            <w:tcW w:w="919" w:type="dxa"/>
            <w:vAlign w:val="center"/>
            <w:hideMark/>
          </w:tcPr>
          <w:p w14:paraId="583E5FEE" w14:textId="77777777" w:rsidR="00097E76" w:rsidRPr="00171757" w:rsidRDefault="00097E76" w:rsidP="00F21A5F">
            <w:pPr>
              <w:widowControl/>
              <w:jc w:val="center"/>
              <w:rPr>
                <w:rFonts w:ascii="宋体" w:hAnsi="宋体" w:cs="宋体"/>
                <w:sz w:val="16"/>
                <w:szCs w:val="16"/>
              </w:rPr>
            </w:pPr>
            <w:r w:rsidRPr="00171757">
              <w:rPr>
                <w:rFonts w:ascii="宋体" w:hAnsi="宋体" w:cs="宋体" w:hint="eastAsia"/>
                <w:sz w:val="16"/>
                <w:szCs w:val="16"/>
              </w:rPr>
              <w:t>目测</w:t>
            </w:r>
          </w:p>
        </w:tc>
      </w:tr>
      <w:tr w:rsidR="00097E76" w:rsidRPr="00171757" w14:paraId="62B4BCC7" w14:textId="77777777" w:rsidTr="00171757">
        <w:trPr>
          <w:trHeight w:val="287"/>
          <w:jc w:val="center"/>
        </w:trPr>
        <w:tc>
          <w:tcPr>
            <w:tcW w:w="1758" w:type="dxa"/>
            <w:gridSpan w:val="2"/>
            <w:vAlign w:val="center"/>
            <w:hideMark/>
          </w:tcPr>
          <w:p w14:paraId="685D04C2" w14:textId="77777777" w:rsidR="00097E76" w:rsidRPr="00171757" w:rsidRDefault="00097E76" w:rsidP="00F21A5F">
            <w:pPr>
              <w:widowControl/>
              <w:jc w:val="center"/>
              <w:rPr>
                <w:rFonts w:ascii="宋体" w:hAnsi="宋体" w:cs="宋体"/>
                <w:sz w:val="16"/>
                <w:szCs w:val="16"/>
              </w:rPr>
            </w:pPr>
            <w:r w:rsidRPr="00171757">
              <w:rPr>
                <w:rFonts w:ascii="宋体" w:hAnsi="宋体" w:cs="宋体" w:hint="eastAsia"/>
                <w:sz w:val="16"/>
                <w:szCs w:val="16"/>
              </w:rPr>
              <w:t>摊铺温度</w:t>
            </w:r>
          </w:p>
        </w:tc>
        <w:tc>
          <w:tcPr>
            <w:tcW w:w="1257" w:type="dxa"/>
            <w:vAlign w:val="center"/>
            <w:hideMark/>
          </w:tcPr>
          <w:p w14:paraId="538C80AF" w14:textId="77777777" w:rsidR="00097E76" w:rsidRPr="00171757" w:rsidRDefault="00097E76" w:rsidP="00F21A5F">
            <w:pPr>
              <w:widowControl/>
              <w:jc w:val="center"/>
              <w:rPr>
                <w:rFonts w:ascii="宋体" w:hAnsi="宋体" w:cs="宋体"/>
                <w:sz w:val="16"/>
                <w:szCs w:val="16"/>
              </w:rPr>
            </w:pPr>
            <w:r w:rsidRPr="00171757">
              <w:rPr>
                <w:rFonts w:ascii="宋体" w:hAnsi="宋体" w:cs="宋体" w:hint="eastAsia"/>
                <w:sz w:val="16"/>
                <w:szCs w:val="16"/>
              </w:rPr>
              <w:t>每车</w:t>
            </w:r>
          </w:p>
        </w:tc>
        <w:tc>
          <w:tcPr>
            <w:tcW w:w="2480" w:type="dxa"/>
            <w:vAlign w:val="center"/>
            <w:hideMark/>
          </w:tcPr>
          <w:p w14:paraId="50319D3A" w14:textId="77777777" w:rsidR="00097E76" w:rsidRPr="00171757" w:rsidRDefault="00097E76" w:rsidP="00F21A5F">
            <w:pPr>
              <w:widowControl/>
              <w:jc w:val="center"/>
              <w:rPr>
                <w:rFonts w:ascii="宋体" w:hAnsi="宋体" w:cs="宋体"/>
                <w:sz w:val="16"/>
                <w:szCs w:val="16"/>
              </w:rPr>
            </w:pPr>
            <w:r w:rsidRPr="00171757">
              <w:rPr>
                <w:rFonts w:ascii="宋体" w:hAnsi="宋体" w:cs="宋体" w:hint="eastAsia"/>
                <w:sz w:val="16"/>
                <w:szCs w:val="16"/>
              </w:rPr>
              <w:t>符合本规程规定</w:t>
            </w:r>
          </w:p>
        </w:tc>
        <w:tc>
          <w:tcPr>
            <w:tcW w:w="919" w:type="dxa"/>
            <w:vAlign w:val="center"/>
            <w:hideMark/>
          </w:tcPr>
          <w:p w14:paraId="1A69AA3E" w14:textId="77777777" w:rsidR="00097E76" w:rsidRPr="00171757" w:rsidRDefault="00097E76" w:rsidP="00F21A5F">
            <w:pPr>
              <w:widowControl/>
              <w:jc w:val="center"/>
              <w:rPr>
                <w:rFonts w:ascii="宋体" w:hAnsi="宋体" w:cs="宋体"/>
                <w:sz w:val="16"/>
                <w:szCs w:val="16"/>
              </w:rPr>
            </w:pPr>
            <w:r w:rsidRPr="00171757">
              <w:rPr>
                <w:rFonts w:ascii="宋体" w:hAnsi="宋体" w:cs="宋体" w:hint="eastAsia"/>
                <w:sz w:val="16"/>
                <w:szCs w:val="16"/>
              </w:rPr>
              <w:t>人工检测</w:t>
            </w:r>
          </w:p>
        </w:tc>
      </w:tr>
      <w:tr w:rsidR="00097E76" w:rsidRPr="00171757" w14:paraId="52848F08" w14:textId="77777777" w:rsidTr="00171757">
        <w:trPr>
          <w:trHeight w:val="287"/>
          <w:jc w:val="center"/>
        </w:trPr>
        <w:tc>
          <w:tcPr>
            <w:tcW w:w="1758" w:type="dxa"/>
            <w:gridSpan w:val="2"/>
            <w:vAlign w:val="center"/>
            <w:hideMark/>
          </w:tcPr>
          <w:p w14:paraId="4ABAF73C" w14:textId="77777777" w:rsidR="00097E76" w:rsidRPr="00171757" w:rsidRDefault="00097E76" w:rsidP="00F21A5F">
            <w:pPr>
              <w:widowControl/>
              <w:jc w:val="center"/>
              <w:rPr>
                <w:rFonts w:ascii="宋体" w:hAnsi="宋体" w:cs="宋体"/>
                <w:sz w:val="16"/>
                <w:szCs w:val="16"/>
              </w:rPr>
            </w:pPr>
            <w:r w:rsidRPr="00171757">
              <w:rPr>
                <w:rFonts w:ascii="宋体" w:hAnsi="宋体" w:cs="宋体" w:hint="eastAsia"/>
                <w:sz w:val="16"/>
                <w:szCs w:val="16"/>
              </w:rPr>
              <w:t>压实温度</w:t>
            </w:r>
          </w:p>
        </w:tc>
        <w:tc>
          <w:tcPr>
            <w:tcW w:w="1257" w:type="dxa"/>
            <w:vAlign w:val="center"/>
            <w:hideMark/>
          </w:tcPr>
          <w:p w14:paraId="01AB8394" w14:textId="77777777" w:rsidR="00097E76" w:rsidRPr="00171757" w:rsidRDefault="00097E76" w:rsidP="00F21A5F">
            <w:pPr>
              <w:widowControl/>
              <w:jc w:val="center"/>
              <w:rPr>
                <w:rFonts w:ascii="宋体" w:hAnsi="宋体" w:cs="宋体"/>
                <w:sz w:val="16"/>
                <w:szCs w:val="16"/>
              </w:rPr>
            </w:pPr>
            <w:r w:rsidRPr="00171757">
              <w:rPr>
                <w:rFonts w:ascii="宋体" w:hAnsi="宋体" w:cs="宋体" w:hint="eastAsia"/>
                <w:sz w:val="16"/>
                <w:szCs w:val="16"/>
              </w:rPr>
              <w:t>随时</w:t>
            </w:r>
          </w:p>
        </w:tc>
        <w:tc>
          <w:tcPr>
            <w:tcW w:w="2480" w:type="dxa"/>
            <w:vAlign w:val="center"/>
            <w:hideMark/>
          </w:tcPr>
          <w:p w14:paraId="2BE382E2" w14:textId="77777777" w:rsidR="00097E76" w:rsidRPr="00171757" w:rsidRDefault="00097E76" w:rsidP="00F21A5F">
            <w:pPr>
              <w:widowControl/>
              <w:jc w:val="center"/>
              <w:rPr>
                <w:rFonts w:ascii="宋体" w:hAnsi="宋体" w:cs="宋体"/>
                <w:sz w:val="16"/>
                <w:szCs w:val="16"/>
              </w:rPr>
            </w:pPr>
            <w:r w:rsidRPr="00171757">
              <w:rPr>
                <w:rFonts w:ascii="宋体" w:hAnsi="宋体" w:cs="宋体" w:hint="eastAsia"/>
                <w:sz w:val="16"/>
                <w:szCs w:val="16"/>
              </w:rPr>
              <w:t>符合本规程规定</w:t>
            </w:r>
          </w:p>
        </w:tc>
        <w:tc>
          <w:tcPr>
            <w:tcW w:w="919" w:type="dxa"/>
            <w:vAlign w:val="center"/>
            <w:hideMark/>
          </w:tcPr>
          <w:p w14:paraId="5220E1D5" w14:textId="77777777" w:rsidR="00097E76" w:rsidRPr="00171757" w:rsidRDefault="00097E76" w:rsidP="00F21A5F">
            <w:pPr>
              <w:widowControl/>
              <w:jc w:val="center"/>
              <w:rPr>
                <w:rFonts w:ascii="宋体" w:hAnsi="宋体" w:cs="宋体"/>
                <w:sz w:val="16"/>
                <w:szCs w:val="16"/>
              </w:rPr>
            </w:pPr>
            <w:r w:rsidRPr="00171757">
              <w:rPr>
                <w:rFonts w:ascii="宋体" w:hAnsi="宋体" w:cs="宋体" w:hint="eastAsia"/>
                <w:sz w:val="16"/>
                <w:szCs w:val="16"/>
              </w:rPr>
              <w:t>人工检测</w:t>
            </w:r>
          </w:p>
        </w:tc>
      </w:tr>
      <w:tr w:rsidR="00097E76" w:rsidRPr="00171757" w14:paraId="280853DA" w14:textId="77777777" w:rsidTr="00171757">
        <w:trPr>
          <w:trHeight w:val="574"/>
          <w:jc w:val="center"/>
        </w:trPr>
        <w:tc>
          <w:tcPr>
            <w:tcW w:w="1758" w:type="dxa"/>
            <w:gridSpan w:val="2"/>
            <w:vAlign w:val="center"/>
            <w:hideMark/>
          </w:tcPr>
          <w:p w14:paraId="426FF9E7" w14:textId="77777777" w:rsidR="00097E76" w:rsidRPr="00171757" w:rsidRDefault="00097E76" w:rsidP="00F21A5F">
            <w:pPr>
              <w:widowControl/>
              <w:jc w:val="center"/>
              <w:rPr>
                <w:rFonts w:ascii="宋体" w:hAnsi="宋体" w:cs="宋体"/>
                <w:sz w:val="16"/>
                <w:szCs w:val="16"/>
              </w:rPr>
            </w:pPr>
            <w:r w:rsidRPr="00171757">
              <w:rPr>
                <w:rFonts w:ascii="宋体" w:hAnsi="宋体" w:cs="宋体" w:hint="eastAsia"/>
                <w:sz w:val="16"/>
                <w:szCs w:val="16"/>
              </w:rPr>
              <w:t>平均厚度</w:t>
            </w:r>
          </w:p>
        </w:tc>
        <w:tc>
          <w:tcPr>
            <w:tcW w:w="1257" w:type="dxa"/>
            <w:vAlign w:val="center"/>
            <w:hideMark/>
          </w:tcPr>
          <w:p w14:paraId="5CD2DE25" w14:textId="77777777" w:rsidR="00097E76" w:rsidRPr="00171757" w:rsidRDefault="00097E76" w:rsidP="00F21A5F">
            <w:pPr>
              <w:widowControl/>
              <w:jc w:val="center"/>
              <w:rPr>
                <w:rFonts w:ascii="宋体" w:hAnsi="宋体" w:cs="宋体"/>
                <w:sz w:val="16"/>
                <w:szCs w:val="16"/>
              </w:rPr>
            </w:pPr>
            <w:r w:rsidRPr="00171757">
              <w:rPr>
                <w:rFonts w:ascii="宋体" w:hAnsi="宋体" w:cs="宋体" w:hint="eastAsia"/>
                <w:sz w:val="16"/>
                <w:szCs w:val="16"/>
              </w:rPr>
              <w:t>随时检测，每天计算</w:t>
            </w:r>
          </w:p>
        </w:tc>
        <w:tc>
          <w:tcPr>
            <w:tcW w:w="2480" w:type="dxa"/>
            <w:vAlign w:val="center"/>
          </w:tcPr>
          <w:p w14:paraId="20A1195F" w14:textId="77777777" w:rsidR="00097E76" w:rsidRPr="00171757" w:rsidRDefault="00097E76" w:rsidP="00F21A5F">
            <w:pPr>
              <w:widowControl/>
              <w:jc w:val="center"/>
              <w:rPr>
                <w:rFonts w:ascii="宋体" w:hAnsi="宋体" w:cs="宋体"/>
                <w:sz w:val="16"/>
                <w:szCs w:val="16"/>
              </w:rPr>
            </w:pPr>
            <w:r w:rsidRPr="00171757">
              <w:rPr>
                <w:rFonts w:ascii="宋体" w:hAnsi="宋体" w:cs="宋体" w:hint="eastAsia"/>
                <w:sz w:val="16"/>
                <w:szCs w:val="16"/>
              </w:rPr>
              <w:t>设计值±</w:t>
            </w:r>
            <w:r w:rsidRPr="00171757">
              <w:rPr>
                <w:rFonts w:ascii="宋体" w:hAnsi="宋体" w:cs="宋体"/>
                <w:sz w:val="16"/>
                <w:szCs w:val="16"/>
              </w:rPr>
              <w:t>20%</w:t>
            </w:r>
          </w:p>
        </w:tc>
        <w:tc>
          <w:tcPr>
            <w:tcW w:w="919" w:type="dxa"/>
            <w:vAlign w:val="center"/>
            <w:hideMark/>
          </w:tcPr>
          <w:p w14:paraId="5F570283" w14:textId="77777777" w:rsidR="00097E76" w:rsidRPr="00171757" w:rsidRDefault="00097E76" w:rsidP="00F21A5F">
            <w:pPr>
              <w:widowControl/>
              <w:jc w:val="center"/>
              <w:rPr>
                <w:rFonts w:ascii="宋体" w:hAnsi="宋体" w:cs="宋体"/>
                <w:sz w:val="16"/>
                <w:szCs w:val="16"/>
              </w:rPr>
            </w:pPr>
            <w:r w:rsidRPr="00171757">
              <w:rPr>
                <w:rFonts w:ascii="宋体" w:hAnsi="宋体" w:cs="宋体" w:hint="eastAsia"/>
                <w:sz w:val="16"/>
                <w:szCs w:val="16"/>
              </w:rPr>
              <w:t>施工时插入法量测压实厚度</w:t>
            </w:r>
          </w:p>
        </w:tc>
      </w:tr>
      <w:tr w:rsidR="00097E76" w:rsidRPr="00171757" w14:paraId="5D1B3E91" w14:textId="77777777" w:rsidTr="00171757">
        <w:trPr>
          <w:trHeight w:val="287"/>
          <w:jc w:val="center"/>
        </w:trPr>
        <w:tc>
          <w:tcPr>
            <w:tcW w:w="761" w:type="dxa"/>
            <w:vMerge w:val="restart"/>
            <w:vAlign w:val="center"/>
          </w:tcPr>
          <w:p w14:paraId="62859A20" w14:textId="77777777" w:rsidR="00097E76" w:rsidRPr="00171757" w:rsidRDefault="00097E76" w:rsidP="00F21A5F">
            <w:pPr>
              <w:widowControl/>
              <w:jc w:val="center"/>
              <w:rPr>
                <w:rFonts w:ascii="宋体" w:hAnsi="宋体" w:cs="宋体"/>
                <w:sz w:val="16"/>
                <w:szCs w:val="16"/>
              </w:rPr>
            </w:pPr>
            <w:r w:rsidRPr="00171757">
              <w:rPr>
                <w:rFonts w:ascii="宋体" w:hAnsi="宋体" w:cs="宋体" w:hint="eastAsia"/>
                <w:sz w:val="16"/>
                <w:szCs w:val="16"/>
              </w:rPr>
              <w:t>宽度</w:t>
            </w:r>
          </w:p>
        </w:tc>
        <w:tc>
          <w:tcPr>
            <w:tcW w:w="997" w:type="dxa"/>
            <w:vAlign w:val="center"/>
          </w:tcPr>
          <w:p w14:paraId="3A76A5DA" w14:textId="77777777" w:rsidR="00097E76" w:rsidRPr="00171757" w:rsidRDefault="00097E76" w:rsidP="00F21A5F">
            <w:pPr>
              <w:widowControl/>
              <w:jc w:val="center"/>
              <w:rPr>
                <w:rFonts w:ascii="宋体" w:hAnsi="宋体" w:cs="宋体"/>
                <w:sz w:val="16"/>
                <w:szCs w:val="16"/>
              </w:rPr>
            </w:pPr>
            <w:proofErr w:type="gramStart"/>
            <w:r w:rsidRPr="00171757">
              <w:rPr>
                <w:rFonts w:ascii="宋体" w:hAnsi="宋体" w:cs="宋体" w:hint="eastAsia"/>
                <w:sz w:val="16"/>
                <w:szCs w:val="16"/>
              </w:rPr>
              <w:t>有侧石</w:t>
            </w:r>
            <w:proofErr w:type="gramEnd"/>
          </w:p>
        </w:tc>
        <w:tc>
          <w:tcPr>
            <w:tcW w:w="1257" w:type="dxa"/>
            <w:vAlign w:val="center"/>
          </w:tcPr>
          <w:p w14:paraId="74C56912" w14:textId="77777777" w:rsidR="00097E76" w:rsidRPr="00171757" w:rsidRDefault="00097E76" w:rsidP="00F21A5F">
            <w:pPr>
              <w:widowControl/>
              <w:jc w:val="center"/>
              <w:rPr>
                <w:rFonts w:ascii="宋体" w:hAnsi="宋体" w:cs="宋体"/>
                <w:sz w:val="16"/>
                <w:szCs w:val="16"/>
              </w:rPr>
            </w:pPr>
            <w:r w:rsidRPr="00171757">
              <w:rPr>
                <w:rFonts w:ascii="宋体" w:hAnsi="宋体" w:cs="宋体" w:hint="eastAsia"/>
                <w:sz w:val="16"/>
                <w:szCs w:val="16"/>
              </w:rPr>
              <w:t>随时</w:t>
            </w:r>
          </w:p>
        </w:tc>
        <w:tc>
          <w:tcPr>
            <w:tcW w:w="2480" w:type="dxa"/>
            <w:vAlign w:val="center"/>
          </w:tcPr>
          <w:p w14:paraId="545CBF50" w14:textId="77777777" w:rsidR="00097E76" w:rsidRPr="00171757" w:rsidRDefault="00097E76" w:rsidP="00F21A5F">
            <w:pPr>
              <w:widowControl/>
              <w:jc w:val="center"/>
              <w:rPr>
                <w:rFonts w:ascii="宋体" w:hAnsi="宋体" w:cs="宋体"/>
                <w:sz w:val="16"/>
                <w:szCs w:val="16"/>
              </w:rPr>
            </w:pPr>
            <w:r w:rsidRPr="00171757">
              <w:rPr>
                <w:rFonts w:ascii="宋体" w:hAnsi="宋体" w:cs="宋体" w:hint="eastAsia"/>
                <w:sz w:val="16"/>
                <w:szCs w:val="16"/>
              </w:rPr>
              <w:t>设计宽度±</w:t>
            </w:r>
            <w:r w:rsidRPr="00171757">
              <w:rPr>
                <w:rFonts w:ascii="宋体" w:hAnsi="宋体" w:cs="宋体"/>
                <w:sz w:val="16"/>
                <w:szCs w:val="16"/>
              </w:rPr>
              <w:t>20mm</w:t>
            </w:r>
          </w:p>
        </w:tc>
        <w:tc>
          <w:tcPr>
            <w:tcW w:w="919" w:type="dxa"/>
            <w:vMerge w:val="restart"/>
            <w:vAlign w:val="center"/>
          </w:tcPr>
          <w:p w14:paraId="05244FEF" w14:textId="77777777" w:rsidR="00097E76" w:rsidRPr="00171757" w:rsidRDefault="00097E76" w:rsidP="00F21A5F">
            <w:pPr>
              <w:widowControl/>
              <w:jc w:val="center"/>
              <w:rPr>
                <w:rFonts w:ascii="宋体" w:hAnsi="宋体" w:cs="宋体"/>
                <w:sz w:val="16"/>
                <w:szCs w:val="16"/>
              </w:rPr>
            </w:pPr>
            <w:r w:rsidRPr="00171757">
              <w:rPr>
                <w:rFonts w:ascii="宋体" w:hAnsi="宋体" w:cs="宋体"/>
                <w:sz w:val="16"/>
                <w:szCs w:val="16"/>
              </w:rPr>
              <w:t>T 0911</w:t>
            </w:r>
          </w:p>
        </w:tc>
      </w:tr>
      <w:tr w:rsidR="00097E76" w:rsidRPr="00171757" w14:paraId="20E06E28" w14:textId="77777777" w:rsidTr="00171757">
        <w:trPr>
          <w:trHeight w:val="287"/>
          <w:jc w:val="center"/>
        </w:trPr>
        <w:tc>
          <w:tcPr>
            <w:tcW w:w="761" w:type="dxa"/>
            <w:vMerge/>
            <w:vAlign w:val="center"/>
          </w:tcPr>
          <w:p w14:paraId="793C2A19" w14:textId="77777777" w:rsidR="00097E76" w:rsidRPr="00171757" w:rsidRDefault="00097E76" w:rsidP="00F21A5F">
            <w:pPr>
              <w:widowControl/>
              <w:jc w:val="center"/>
              <w:rPr>
                <w:rFonts w:ascii="宋体" w:hAnsi="宋体" w:cs="宋体"/>
                <w:sz w:val="16"/>
                <w:szCs w:val="16"/>
              </w:rPr>
            </w:pPr>
          </w:p>
        </w:tc>
        <w:tc>
          <w:tcPr>
            <w:tcW w:w="997" w:type="dxa"/>
            <w:vAlign w:val="center"/>
          </w:tcPr>
          <w:p w14:paraId="1427F0BA" w14:textId="77777777" w:rsidR="00097E76" w:rsidRPr="00171757" w:rsidRDefault="00097E76" w:rsidP="00F21A5F">
            <w:pPr>
              <w:widowControl/>
              <w:jc w:val="center"/>
              <w:rPr>
                <w:rFonts w:ascii="宋体" w:hAnsi="宋体" w:cs="宋体"/>
                <w:sz w:val="16"/>
                <w:szCs w:val="16"/>
              </w:rPr>
            </w:pPr>
            <w:proofErr w:type="gramStart"/>
            <w:r w:rsidRPr="00171757">
              <w:rPr>
                <w:rFonts w:ascii="宋体" w:hAnsi="宋体" w:cs="宋体" w:hint="eastAsia"/>
                <w:sz w:val="16"/>
                <w:szCs w:val="16"/>
              </w:rPr>
              <w:t>无侧石</w:t>
            </w:r>
            <w:proofErr w:type="gramEnd"/>
          </w:p>
        </w:tc>
        <w:tc>
          <w:tcPr>
            <w:tcW w:w="1257" w:type="dxa"/>
            <w:vAlign w:val="center"/>
          </w:tcPr>
          <w:p w14:paraId="5B4ADBEC" w14:textId="77777777" w:rsidR="00097E76" w:rsidRPr="00171757" w:rsidRDefault="00097E76" w:rsidP="00F21A5F">
            <w:pPr>
              <w:widowControl/>
              <w:jc w:val="center"/>
              <w:rPr>
                <w:rFonts w:ascii="宋体" w:hAnsi="宋体" w:cs="宋体"/>
                <w:sz w:val="16"/>
                <w:szCs w:val="16"/>
              </w:rPr>
            </w:pPr>
            <w:r w:rsidRPr="00171757">
              <w:rPr>
                <w:rFonts w:ascii="宋体" w:hAnsi="宋体" w:cs="宋体" w:hint="eastAsia"/>
                <w:sz w:val="16"/>
                <w:szCs w:val="16"/>
              </w:rPr>
              <w:t>随时</w:t>
            </w:r>
          </w:p>
        </w:tc>
        <w:tc>
          <w:tcPr>
            <w:tcW w:w="2480" w:type="dxa"/>
            <w:vAlign w:val="center"/>
          </w:tcPr>
          <w:p w14:paraId="61E3CA18" w14:textId="77777777" w:rsidR="00097E76" w:rsidRPr="00171757" w:rsidRDefault="00097E76" w:rsidP="00F21A5F">
            <w:pPr>
              <w:widowControl/>
              <w:jc w:val="center"/>
              <w:rPr>
                <w:rFonts w:ascii="宋体" w:hAnsi="宋体" w:cs="宋体"/>
                <w:sz w:val="16"/>
                <w:szCs w:val="16"/>
              </w:rPr>
            </w:pPr>
            <w:r w:rsidRPr="00171757">
              <w:rPr>
                <w:rFonts w:ascii="宋体" w:hAnsi="宋体" w:cs="宋体" w:hint="eastAsia"/>
                <w:sz w:val="16"/>
                <w:szCs w:val="16"/>
              </w:rPr>
              <w:t>不小于设计宽度</w:t>
            </w:r>
          </w:p>
        </w:tc>
        <w:tc>
          <w:tcPr>
            <w:tcW w:w="919" w:type="dxa"/>
            <w:vMerge/>
            <w:vAlign w:val="center"/>
          </w:tcPr>
          <w:p w14:paraId="7ACCE0FE" w14:textId="77777777" w:rsidR="00097E76" w:rsidRPr="00171757" w:rsidRDefault="00097E76" w:rsidP="00F21A5F">
            <w:pPr>
              <w:widowControl/>
              <w:jc w:val="left"/>
              <w:rPr>
                <w:rFonts w:ascii="宋体" w:hAnsi="宋体" w:cs="宋体"/>
                <w:sz w:val="16"/>
                <w:szCs w:val="16"/>
              </w:rPr>
            </w:pPr>
          </w:p>
        </w:tc>
      </w:tr>
    </w:tbl>
    <w:p w14:paraId="4B961C0D" w14:textId="77777777" w:rsidR="00097E76" w:rsidRPr="006E7918" w:rsidRDefault="00097E76" w:rsidP="00287CED">
      <w:pPr>
        <w:pStyle w:val="2"/>
      </w:pPr>
      <w:bookmarkStart w:id="150" w:name="_Toc101871680"/>
      <w:bookmarkStart w:id="151" w:name="_Toc103422210"/>
      <w:bookmarkStart w:id="152" w:name="_Toc119752262"/>
      <w:bookmarkStart w:id="153" w:name="_Toc119837552"/>
      <w:r w:rsidRPr="00287CED">
        <w:rPr>
          <w:rFonts w:asciiTheme="minorEastAsia" w:eastAsiaTheme="minorEastAsia" w:hAnsiTheme="minorEastAsia"/>
        </w:rPr>
        <w:lastRenderedPageBreak/>
        <w:t>工程验收</w:t>
      </w:r>
      <w:bookmarkEnd w:id="150"/>
      <w:bookmarkEnd w:id="151"/>
      <w:bookmarkEnd w:id="152"/>
      <w:bookmarkEnd w:id="153"/>
    </w:p>
    <w:p w14:paraId="58BF07B2" w14:textId="271B28E2" w:rsidR="00097E76" w:rsidRPr="006E7918" w:rsidRDefault="00097E76" w:rsidP="00287CED">
      <w:pPr>
        <w:pStyle w:val="3"/>
      </w:pPr>
      <w:r>
        <w:rPr>
          <w:rFonts w:hint="eastAsia"/>
        </w:rPr>
        <w:t>高延弹沥青超薄罩面</w:t>
      </w:r>
      <w:r w:rsidRPr="006E7918">
        <w:t>的工程验收标准应符合</w:t>
      </w:r>
      <w:r>
        <w:rPr>
          <w:rFonts w:hint="eastAsia"/>
        </w:rPr>
        <w:t>表</w:t>
      </w:r>
      <w:r w:rsidR="00287CED">
        <w:t>9.</w:t>
      </w:r>
      <w:r>
        <w:t>4.1</w:t>
      </w:r>
      <w:r w:rsidRPr="006E7918">
        <w:t>的规定。</w:t>
      </w:r>
    </w:p>
    <w:p w14:paraId="339723DD" w14:textId="7F4B3EF7" w:rsidR="00097E76" w:rsidRPr="00DE0E4D" w:rsidRDefault="00097E76" w:rsidP="00DE0E4D">
      <w:pPr>
        <w:pStyle w:val="a4"/>
        <w:numPr>
          <w:ilvl w:val="0"/>
          <w:numId w:val="0"/>
        </w:numPr>
        <w:spacing w:before="156" w:after="156"/>
      </w:pPr>
      <w:r w:rsidRPr="00DE0E4D">
        <w:rPr>
          <w:rFonts w:hint="eastAsia"/>
        </w:rPr>
        <w:t>表</w:t>
      </w:r>
      <w:r w:rsidR="00287CED" w:rsidRPr="00DE0E4D">
        <w:t>9</w:t>
      </w:r>
      <w:r w:rsidRPr="00DE0E4D">
        <w:t xml:space="preserve">.4.1 </w:t>
      </w:r>
      <w:r w:rsidRPr="00DE0E4D">
        <w:rPr>
          <w:rFonts w:hint="eastAsia"/>
        </w:rPr>
        <w:t>高延弹沥青超薄罩面</w:t>
      </w:r>
      <w:r w:rsidRPr="00DE0E4D">
        <w:t>的工程验收标准</w:t>
      </w:r>
    </w:p>
    <w:tbl>
      <w:tblPr>
        <w:tblStyle w:val="af7"/>
        <w:tblW w:w="5000" w:type="pct"/>
        <w:tblLook w:val="04A0" w:firstRow="1" w:lastRow="0" w:firstColumn="1" w:lastColumn="0" w:noHBand="0" w:noVBand="1"/>
      </w:tblPr>
      <w:tblGrid>
        <w:gridCol w:w="934"/>
        <w:gridCol w:w="961"/>
        <w:gridCol w:w="1047"/>
        <w:gridCol w:w="1087"/>
        <w:gridCol w:w="1174"/>
        <w:gridCol w:w="1211"/>
      </w:tblGrid>
      <w:tr w:rsidR="00097E76" w:rsidRPr="00171757" w14:paraId="01A0CD75" w14:textId="77777777" w:rsidTr="00171757">
        <w:tc>
          <w:tcPr>
            <w:tcW w:w="1478" w:type="pct"/>
            <w:gridSpan w:val="2"/>
            <w:vMerge w:val="restart"/>
            <w:vAlign w:val="center"/>
          </w:tcPr>
          <w:p w14:paraId="484793DA" w14:textId="77777777" w:rsidR="00097E76" w:rsidRPr="00171757" w:rsidRDefault="00097E76" w:rsidP="00577A99">
            <w:pPr>
              <w:jc w:val="center"/>
              <w:rPr>
                <w:sz w:val="16"/>
                <w:szCs w:val="16"/>
              </w:rPr>
            </w:pPr>
            <w:r w:rsidRPr="00171757">
              <w:rPr>
                <w:sz w:val="16"/>
                <w:szCs w:val="16"/>
              </w:rPr>
              <w:t>检测项目</w:t>
            </w:r>
          </w:p>
        </w:tc>
        <w:tc>
          <w:tcPr>
            <w:tcW w:w="816" w:type="pct"/>
            <w:vMerge w:val="restart"/>
            <w:vAlign w:val="center"/>
          </w:tcPr>
          <w:p w14:paraId="7CFFDF5E" w14:textId="77777777" w:rsidR="00097E76" w:rsidRPr="00171757" w:rsidRDefault="00097E76" w:rsidP="00577A99">
            <w:pPr>
              <w:jc w:val="center"/>
              <w:rPr>
                <w:sz w:val="16"/>
                <w:szCs w:val="16"/>
              </w:rPr>
            </w:pPr>
            <w:r w:rsidRPr="00171757">
              <w:rPr>
                <w:sz w:val="16"/>
                <w:szCs w:val="16"/>
              </w:rPr>
              <w:t>检测频率</w:t>
            </w:r>
          </w:p>
        </w:tc>
        <w:tc>
          <w:tcPr>
            <w:tcW w:w="1762" w:type="pct"/>
            <w:gridSpan w:val="2"/>
            <w:vAlign w:val="center"/>
          </w:tcPr>
          <w:p w14:paraId="7F291CCB" w14:textId="77777777" w:rsidR="00097E76" w:rsidRPr="00171757" w:rsidRDefault="00097E76" w:rsidP="00577A99">
            <w:pPr>
              <w:jc w:val="center"/>
              <w:rPr>
                <w:sz w:val="16"/>
                <w:szCs w:val="16"/>
              </w:rPr>
            </w:pPr>
            <w:r w:rsidRPr="00171757">
              <w:rPr>
                <w:sz w:val="16"/>
                <w:szCs w:val="16"/>
              </w:rPr>
              <w:t>质量要求或允许偏差</w:t>
            </w:r>
          </w:p>
        </w:tc>
        <w:tc>
          <w:tcPr>
            <w:tcW w:w="944" w:type="pct"/>
            <w:vMerge w:val="restart"/>
            <w:vAlign w:val="center"/>
          </w:tcPr>
          <w:p w14:paraId="67429D7E" w14:textId="23FC6B37" w:rsidR="00097E76" w:rsidRPr="00171757" w:rsidRDefault="00184C94" w:rsidP="00577A99">
            <w:pPr>
              <w:jc w:val="center"/>
              <w:rPr>
                <w:sz w:val="16"/>
                <w:szCs w:val="16"/>
              </w:rPr>
            </w:pPr>
            <w:r w:rsidRPr="00171757">
              <w:rPr>
                <w:rFonts w:ascii="宋体" w:hAnsi="宋体" w:cs="宋体" w:hint="eastAsia"/>
                <w:sz w:val="16"/>
                <w:szCs w:val="16"/>
              </w:rPr>
              <w:t>试验</w:t>
            </w:r>
            <w:r w:rsidR="00097E76" w:rsidRPr="00171757">
              <w:rPr>
                <w:sz w:val="16"/>
                <w:szCs w:val="16"/>
              </w:rPr>
              <w:t>方法</w:t>
            </w:r>
          </w:p>
        </w:tc>
      </w:tr>
      <w:tr w:rsidR="00097E76" w:rsidRPr="00171757" w14:paraId="74863FFB" w14:textId="77777777" w:rsidTr="00171757">
        <w:trPr>
          <w:trHeight w:val="747"/>
        </w:trPr>
        <w:tc>
          <w:tcPr>
            <w:tcW w:w="1478" w:type="pct"/>
            <w:gridSpan w:val="2"/>
            <w:vMerge/>
            <w:vAlign w:val="center"/>
          </w:tcPr>
          <w:p w14:paraId="10F6BD73" w14:textId="77777777" w:rsidR="00097E76" w:rsidRPr="00171757" w:rsidRDefault="00097E76" w:rsidP="00577A9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16" w:type="pct"/>
            <w:vMerge/>
            <w:vAlign w:val="center"/>
          </w:tcPr>
          <w:p w14:paraId="64CEA43E" w14:textId="77777777" w:rsidR="00097E76" w:rsidRPr="00171757" w:rsidRDefault="00097E76" w:rsidP="00577A9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47" w:type="pct"/>
            <w:vAlign w:val="center"/>
          </w:tcPr>
          <w:p w14:paraId="667FBE18" w14:textId="77777777" w:rsidR="00097E76" w:rsidRPr="00171757" w:rsidRDefault="00097E76" w:rsidP="00577A99">
            <w:pPr>
              <w:jc w:val="center"/>
              <w:rPr>
                <w:sz w:val="16"/>
                <w:szCs w:val="16"/>
              </w:rPr>
            </w:pPr>
            <w:r w:rsidRPr="00171757">
              <w:rPr>
                <w:sz w:val="16"/>
                <w:szCs w:val="16"/>
              </w:rPr>
              <w:t>高速及一级公路</w:t>
            </w:r>
          </w:p>
        </w:tc>
        <w:tc>
          <w:tcPr>
            <w:tcW w:w="915" w:type="pct"/>
            <w:vAlign w:val="center"/>
          </w:tcPr>
          <w:p w14:paraId="4DAC7F87" w14:textId="77777777" w:rsidR="00097E76" w:rsidRPr="00171757" w:rsidRDefault="00097E76" w:rsidP="00577A99">
            <w:pPr>
              <w:jc w:val="center"/>
              <w:rPr>
                <w:sz w:val="16"/>
                <w:szCs w:val="16"/>
              </w:rPr>
            </w:pPr>
            <w:r w:rsidRPr="00171757">
              <w:rPr>
                <w:sz w:val="16"/>
                <w:szCs w:val="16"/>
              </w:rPr>
              <w:t>其他等级公路</w:t>
            </w:r>
          </w:p>
        </w:tc>
        <w:tc>
          <w:tcPr>
            <w:tcW w:w="944" w:type="pct"/>
            <w:vMerge/>
            <w:vAlign w:val="center"/>
          </w:tcPr>
          <w:p w14:paraId="6DA52B97" w14:textId="77777777" w:rsidR="00097E76" w:rsidRPr="00171757" w:rsidRDefault="00097E76" w:rsidP="00577A99">
            <w:pPr>
              <w:jc w:val="center"/>
              <w:rPr>
                <w:sz w:val="16"/>
                <w:szCs w:val="16"/>
              </w:rPr>
            </w:pPr>
          </w:p>
        </w:tc>
      </w:tr>
      <w:tr w:rsidR="00414627" w:rsidRPr="00171757" w14:paraId="38B82601" w14:textId="77777777" w:rsidTr="00171757">
        <w:tc>
          <w:tcPr>
            <w:tcW w:w="729" w:type="pct"/>
            <w:vMerge w:val="restart"/>
            <w:vAlign w:val="center"/>
          </w:tcPr>
          <w:p w14:paraId="5D517166" w14:textId="77777777" w:rsidR="00414627" w:rsidRPr="00171757" w:rsidRDefault="00414627" w:rsidP="00577A99">
            <w:pPr>
              <w:jc w:val="center"/>
              <w:rPr>
                <w:sz w:val="16"/>
                <w:szCs w:val="16"/>
              </w:rPr>
            </w:pPr>
            <w:r w:rsidRPr="00171757">
              <w:rPr>
                <w:sz w:val="16"/>
                <w:szCs w:val="16"/>
              </w:rPr>
              <w:t>平整度</w:t>
            </w:r>
          </w:p>
        </w:tc>
        <w:tc>
          <w:tcPr>
            <w:tcW w:w="749" w:type="pct"/>
            <w:vAlign w:val="center"/>
          </w:tcPr>
          <w:p w14:paraId="18784194" w14:textId="77777777" w:rsidR="00414627" w:rsidRPr="00171757" w:rsidRDefault="00414627" w:rsidP="00577A99">
            <w:pPr>
              <w:jc w:val="center"/>
              <w:rPr>
                <w:sz w:val="16"/>
                <w:szCs w:val="16"/>
              </w:rPr>
            </w:pPr>
            <w:r w:rsidRPr="00171757">
              <w:rPr>
                <w:rFonts w:eastAsia="黑体"/>
                <w:sz w:val="16"/>
                <w:szCs w:val="16"/>
              </w:rPr>
              <w:t>σ</w:t>
            </w:r>
            <w:r w:rsidRPr="00171757">
              <w:rPr>
                <w:sz w:val="16"/>
                <w:szCs w:val="16"/>
              </w:rPr>
              <w:t>（</w:t>
            </w:r>
            <w:r w:rsidRPr="00171757">
              <w:rPr>
                <w:sz w:val="16"/>
                <w:szCs w:val="16"/>
              </w:rPr>
              <w:t>mm</w:t>
            </w:r>
            <w:r w:rsidRPr="00171757">
              <w:rPr>
                <w:sz w:val="16"/>
                <w:szCs w:val="16"/>
              </w:rPr>
              <w:t>）</w:t>
            </w:r>
          </w:p>
        </w:tc>
        <w:tc>
          <w:tcPr>
            <w:tcW w:w="816" w:type="pct"/>
            <w:vMerge w:val="restart"/>
            <w:vAlign w:val="center"/>
          </w:tcPr>
          <w:p w14:paraId="58789757" w14:textId="77777777" w:rsidR="00414627" w:rsidRPr="00171757" w:rsidRDefault="00414627" w:rsidP="00577A99">
            <w:pPr>
              <w:jc w:val="center"/>
              <w:rPr>
                <w:sz w:val="16"/>
                <w:szCs w:val="16"/>
              </w:rPr>
            </w:pPr>
            <w:r w:rsidRPr="00171757">
              <w:rPr>
                <w:sz w:val="16"/>
                <w:szCs w:val="16"/>
              </w:rPr>
              <w:t>连续检测</w:t>
            </w:r>
          </w:p>
        </w:tc>
        <w:tc>
          <w:tcPr>
            <w:tcW w:w="847" w:type="pct"/>
            <w:vAlign w:val="center"/>
          </w:tcPr>
          <w:p w14:paraId="2552D6E0" w14:textId="77777777" w:rsidR="00414627" w:rsidRPr="00171757" w:rsidRDefault="00414627" w:rsidP="00577A99">
            <w:pPr>
              <w:jc w:val="center"/>
              <w:rPr>
                <w:sz w:val="16"/>
                <w:szCs w:val="16"/>
              </w:rPr>
            </w:pPr>
            <w:r w:rsidRPr="00171757">
              <w:rPr>
                <w:sz w:val="16"/>
                <w:szCs w:val="16"/>
              </w:rPr>
              <w:t>≤1.5</w:t>
            </w:r>
          </w:p>
        </w:tc>
        <w:tc>
          <w:tcPr>
            <w:tcW w:w="915" w:type="pct"/>
            <w:vAlign w:val="center"/>
          </w:tcPr>
          <w:p w14:paraId="760A02EC" w14:textId="77777777" w:rsidR="00414627" w:rsidRPr="00171757" w:rsidRDefault="00414627" w:rsidP="00577A99">
            <w:pPr>
              <w:jc w:val="center"/>
              <w:rPr>
                <w:sz w:val="16"/>
                <w:szCs w:val="16"/>
              </w:rPr>
            </w:pPr>
            <w:r w:rsidRPr="00171757">
              <w:rPr>
                <w:sz w:val="16"/>
                <w:szCs w:val="16"/>
              </w:rPr>
              <w:t>≤2.5</w:t>
            </w:r>
          </w:p>
        </w:tc>
        <w:tc>
          <w:tcPr>
            <w:tcW w:w="944" w:type="pct"/>
            <w:vMerge w:val="restart"/>
            <w:vAlign w:val="center"/>
          </w:tcPr>
          <w:p w14:paraId="791F16BC" w14:textId="77777777" w:rsidR="00414627" w:rsidRPr="00171757" w:rsidRDefault="00414627" w:rsidP="00577A99">
            <w:pPr>
              <w:jc w:val="center"/>
              <w:rPr>
                <w:sz w:val="16"/>
                <w:szCs w:val="16"/>
              </w:rPr>
            </w:pPr>
            <w:r w:rsidRPr="00171757">
              <w:rPr>
                <w:sz w:val="16"/>
                <w:szCs w:val="16"/>
              </w:rPr>
              <w:t>T0932</w:t>
            </w:r>
            <w:r w:rsidRPr="00171757">
              <w:rPr>
                <w:sz w:val="16"/>
                <w:szCs w:val="16"/>
              </w:rPr>
              <w:t>或</w:t>
            </w:r>
            <w:r w:rsidRPr="00171757">
              <w:rPr>
                <w:sz w:val="16"/>
                <w:szCs w:val="16"/>
              </w:rPr>
              <w:t>T0934</w:t>
            </w:r>
          </w:p>
        </w:tc>
      </w:tr>
      <w:tr w:rsidR="00414627" w:rsidRPr="00171757" w14:paraId="7D03DAF8" w14:textId="77777777" w:rsidTr="00171757">
        <w:tc>
          <w:tcPr>
            <w:tcW w:w="729" w:type="pct"/>
            <w:vMerge/>
            <w:vAlign w:val="center"/>
          </w:tcPr>
          <w:p w14:paraId="0B96CA03" w14:textId="77777777" w:rsidR="00414627" w:rsidRPr="00171757" w:rsidRDefault="00414627" w:rsidP="00577A9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49" w:type="pct"/>
            <w:vAlign w:val="center"/>
          </w:tcPr>
          <w:p w14:paraId="32D079CE" w14:textId="77777777" w:rsidR="00414627" w:rsidRPr="00171757" w:rsidRDefault="00414627" w:rsidP="00577A99">
            <w:pPr>
              <w:jc w:val="center"/>
              <w:rPr>
                <w:sz w:val="16"/>
                <w:szCs w:val="16"/>
              </w:rPr>
            </w:pPr>
            <w:r w:rsidRPr="00171757">
              <w:rPr>
                <w:sz w:val="16"/>
                <w:szCs w:val="16"/>
              </w:rPr>
              <w:t>IRI</w:t>
            </w:r>
            <w:r w:rsidRPr="00171757">
              <w:rPr>
                <w:sz w:val="16"/>
                <w:szCs w:val="16"/>
              </w:rPr>
              <w:t>（</w:t>
            </w:r>
            <w:r w:rsidRPr="00171757">
              <w:rPr>
                <w:sz w:val="16"/>
                <w:szCs w:val="16"/>
              </w:rPr>
              <w:t>m/km</w:t>
            </w:r>
            <w:r w:rsidRPr="00171757">
              <w:rPr>
                <w:sz w:val="16"/>
                <w:szCs w:val="16"/>
              </w:rPr>
              <w:t>）</w:t>
            </w:r>
          </w:p>
        </w:tc>
        <w:tc>
          <w:tcPr>
            <w:tcW w:w="816" w:type="pct"/>
            <w:vMerge/>
            <w:vAlign w:val="center"/>
          </w:tcPr>
          <w:p w14:paraId="02DDADD4" w14:textId="77777777" w:rsidR="00414627" w:rsidRPr="00171757" w:rsidRDefault="00414627" w:rsidP="00577A9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47" w:type="pct"/>
            <w:vAlign w:val="center"/>
          </w:tcPr>
          <w:p w14:paraId="0D625744" w14:textId="77777777" w:rsidR="00414627" w:rsidRPr="00171757" w:rsidRDefault="00414627" w:rsidP="00577A99">
            <w:pPr>
              <w:jc w:val="center"/>
              <w:rPr>
                <w:sz w:val="16"/>
                <w:szCs w:val="16"/>
              </w:rPr>
            </w:pPr>
            <w:r w:rsidRPr="00171757">
              <w:rPr>
                <w:sz w:val="16"/>
                <w:szCs w:val="16"/>
              </w:rPr>
              <w:t>≤2.5</w:t>
            </w:r>
          </w:p>
        </w:tc>
        <w:tc>
          <w:tcPr>
            <w:tcW w:w="915" w:type="pct"/>
            <w:vAlign w:val="center"/>
          </w:tcPr>
          <w:p w14:paraId="10BA767E" w14:textId="77777777" w:rsidR="00414627" w:rsidRPr="00171757" w:rsidRDefault="00414627" w:rsidP="00577A99">
            <w:pPr>
              <w:jc w:val="center"/>
              <w:rPr>
                <w:sz w:val="16"/>
                <w:szCs w:val="16"/>
              </w:rPr>
            </w:pPr>
            <w:r w:rsidRPr="00171757">
              <w:rPr>
                <w:sz w:val="16"/>
                <w:szCs w:val="16"/>
              </w:rPr>
              <w:t>≤4.2</w:t>
            </w:r>
          </w:p>
        </w:tc>
        <w:tc>
          <w:tcPr>
            <w:tcW w:w="944" w:type="pct"/>
            <w:vMerge/>
            <w:vAlign w:val="center"/>
          </w:tcPr>
          <w:p w14:paraId="5C607F63" w14:textId="77777777" w:rsidR="00414627" w:rsidRPr="00171757" w:rsidRDefault="00414627" w:rsidP="00577A99">
            <w:pPr>
              <w:jc w:val="center"/>
              <w:rPr>
                <w:sz w:val="16"/>
                <w:szCs w:val="16"/>
              </w:rPr>
            </w:pPr>
          </w:p>
        </w:tc>
      </w:tr>
      <w:tr w:rsidR="00414627" w:rsidRPr="00171757" w14:paraId="4BE62B07" w14:textId="77777777" w:rsidTr="00171757">
        <w:tc>
          <w:tcPr>
            <w:tcW w:w="729" w:type="pct"/>
            <w:vMerge/>
            <w:vAlign w:val="center"/>
          </w:tcPr>
          <w:p w14:paraId="67652057" w14:textId="77777777" w:rsidR="00414627" w:rsidRPr="00171757" w:rsidRDefault="00414627" w:rsidP="0041462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49" w:type="pct"/>
            <w:vAlign w:val="center"/>
          </w:tcPr>
          <w:p w14:paraId="2D96A17E" w14:textId="0324B030" w:rsidR="00414627" w:rsidRPr="00171757" w:rsidRDefault="00414627" w:rsidP="00414627">
            <w:pPr>
              <w:jc w:val="center"/>
              <w:rPr>
                <w:sz w:val="16"/>
                <w:szCs w:val="16"/>
              </w:rPr>
            </w:pPr>
            <w:r w:rsidRPr="00171757">
              <w:rPr>
                <w:rFonts w:hint="eastAsia"/>
                <w:sz w:val="16"/>
                <w:szCs w:val="16"/>
              </w:rPr>
              <w:t>最大间隙</w:t>
            </w:r>
            <w:r w:rsidRPr="00171757">
              <w:rPr>
                <w:sz w:val="16"/>
                <w:szCs w:val="16"/>
              </w:rPr>
              <w:t>(mm)</w:t>
            </w:r>
          </w:p>
        </w:tc>
        <w:tc>
          <w:tcPr>
            <w:tcW w:w="816" w:type="pct"/>
            <w:vAlign w:val="center"/>
          </w:tcPr>
          <w:p w14:paraId="06BE2A3B" w14:textId="3187D297" w:rsidR="00414627" w:rsidRPr="00171757" w:rsidRDefault="00414627" w:rsidP="00414627">
            <w:pPr>
              <w:jc w:val="center"/>
              <w:rPr>
                <w:sz w:val="16"/>
                <w:szCs w:val="16"/>
              </w:rPr>
            </w:pPr>
            <w:r w:rsidRPr="00171757">
              <w:rPr>
                <w:sz w:val="16"/>
                <w:szCs w:val="16"/>
              </w:rPr>
              <w:t>200m</w:t>
            </w:r>
            <w:r w:rsidRPr="00171757">
              <w:rPr>
                <w:rFonts w:hint="eastAsia"/>
                <w:sz w:val="16"/>
                <w:szCs w:val="16"/>
              </w:rPr>
              <w:t>测</w:t>
            </w:r>
            <w:r w:rsidRPr="00171757">
              <w:rPr>
                <w:sz w:val="16"/>
                <w:szCs w:val="16"/>
              </w:rPr>
              <w:t>2</w:t>
            </w:r>
            <w:r w:rsidRPr="00171757">
              <w:rPr>
                <w:rFonts w:hint="eastAsia"/>
                <w:sz w:val="16"/>
                <w:szCs w:val="16"/>
              </w:rPr>
              <w:t>处</w:t>
            </w:r>
            <w:r w:rsidRPr="00171757">
              <w:rPr>
                <w:sz w:val="16"/>
                <w:szCs w:val="16"/>
              </w:rPr>
              <w:sym w:font="Symbol" w:char="F0B4"/>
            </w:r>
            <w:r w:rsidRPr="00171757">
              <w:rPr>
                <w:sz w:val="16"/>
                <w:szCs w:val="16"/>
              </w:rPr>
              <w:t>10</w:t>
            </w:r>
            <w:r w:rsidRPr="00171757">
              <w:rPr>
                <w:rFonts w:hint="eastAsia"/>
                <w:sz w:val="16"/>
                <w:szCs w:val="16"/>
              </w:rPr>
              <w:t>尺</w:t>
            </w:r>
          </w:p>
        </w:tc>
        <w:tc>
          <w:tcPr>
            <w:tcW w:w="1762" w:type="pct"/>
            <w:gridSpan w:val="2"/>
            <w:vAlign w:val="center"/>
          </w:tcPr>
          <w:p w14:paraId="2A4E7E23" w14:textId="7761CF93" w:rsidR="00414627" w:rsidRPr="00171757" w:rsidRDefault="00414627" w:rsidP="00414627">
            <w:pPr>
              <w:jc w:val="center"/>
              <w:rPr>
                <w:sz w:val="16"/>
                <w:szCs w:val="16"/>
              </w:rPr>
            </w:pPr>
            <w:r w:rsidRPr="00171757">
              <w:rPr>
                <w:rFonts w:hint="eastAsia"/>
                <w:sz w:val="16"/>
                <w:szCs w:val="16"/>
              </w:rPr>
              <w:t>＜</w:t>
            </w:r>
            <w:r w:rsidRPr="00171757">
              <w:rPr>
                <w:rFonts w:hint="eastAsia"/>
                <w:sz w:val="16"/>
                <w:szCs w:val="16"/>
              </w:rPr>
              <w:t xml:space="preserve"> </w:t>
            </w:r>
            <w:r w:rsidRPr="00171757">
              <w:rPr>
                <w:sz w:val="16"/>
                <w:szCs w:val="16"/>
              </w:rPr>
              <w:t>5</w:t>
            </w:r>
          </w:p>
        </w:tc>
        <w:tc>
          <w:tcPr>
            <w:tcW w:w="944" w:type="pct"/>
            <w:vAlign w:val="center"/>
          </w:tcPr>
          <w:p w14:paraId="2049D7BD" w14:textId="03075821" w:rsidR="00414627" w:rsidRPr="00171757" w:rsidRDefault="00184C94" w:rsidP="00414627">
            <w:pPr>
              <w:jc w:val="center"/>
              <w:rPr>
                <w:sz w:val="16"/>
                <w:szCs w:val="16"/>
              </w:rPr>
            </w:pPr>
            <w:r w:rsidRPr="00171757">
              <w:rPr>
                <w:rFonts w:hint="eastAsia"/>
                <w:sz w:val="16"/>
                <w:szCs w:val="16"/>
              </w:rPr>
              <w:t>3m</w:t>
            </w:r>
            <w:r w:rsidRPr="00171757">
              <w:rPr>
                <w:rFonts w:hint="eastAsia"/>
                <w:sz w:val="16"/>
                <w:szCs w:val="16"/>
              </w:rPr>
              <w:t>直尺法</w:t>
            </w:r>
            <w:r w:rsidRPr="00171757">
              <w:rPr>
                <w:rFonts w:hint="eastAsia"/>
                <w:sz w:val="16"/>
                <w:szCs w:val="16"/>
              </w:rPr>
              <w:t>:</w:t>
            </w:r>
            <w:r w:rsidRPr="00171757">
              <w:rPr>
                <w:sz w:val="16"/>
                <w:szCs w:val="16"/>
              </w:rPr>
              <w:t xml:space="preserve">T0931 </w:t>
            </w:r>
            <w:r w:rsidRPr="00171757" w:rsidDel="00184C94">
              <w:rPr>
                <w:rFonts w:hint="eastAsia"/>
                <w:sz w:val="16"/>
                <w:szCs w:val="16"/>
              </w:rPr>
              <w:t xml:space="preserve"> </w:t>
            </w:r>
          </w:p>
        </w:tc>
      </w:tr>
      <w:tr w:rsidR="00097E76" w:rsidRPr="00171757" w14:paraId="17F6A692" w14:textId="77777777" w:rsidTr="00171757">
        <w:trPr>
          <w:trHeight w:val="526"/>
        </w:trPr>
        <w:tc>
          <w:tcPr>
            <w:tcW w:w="729" w:type="pct"/>
            <w:vMerge w:val="restart"/>
            <w:vAlign w:val="center"/>
          </w:tcPr>
          <w:p w14:paraId="17F44C6A" w14:textId="77777777" w:rsidR="00097E76" w:rsidRPr="00171757" w:rsidRDefault="00097E76" w:rsidP="00577A99">
            <w:pPr>
              <w:jc w:val="center"/>
              <w:rPr>
                <w:sz w:val="16"/>
                <w:szCs w:val="16"/>
              </w:rPr>
            </w:pPr>
            <w:r w:rsidRPr="00171757">
              <w:rPr>
                <w:sz w:val="16"/>
                <w:szCs w:val="16"/>
              </w:rPr>
              <w:t>厚度（</w:t>
            </w:r>
            <w:r w:rsidRPr="00171757">
              <w:rPr>
                <w:sz w:val="16"/>
                <w:szCs w:val="16"/>
              </w:rPr>
              <w:t>mm</w:t>
            </w:r>
            <w:r w:rsidRPr="00171757">
              <w:rPr>
                <w:sz w:val="16"/>
                <w:szCs w:val="16"/>
              </w:rPr>
              <w:t>）</w:t>
            </w:r>
          </w:p>
        </w:tc>
        <w:tc>
          <w:tcPr>
            <w:tcW w:w="749" w:type="pct"/>
            <w:vAlign w:val="center"/>
          </w:tcPr>
          <w:p w14:paraId="12243CC7" w14:textId="77777777" w:rsidR="00097E76" w:rsidRPr="00171757" w:rsidRDefault="00097E76" w:rsidP="00577A99">
            <w:pPr>
              <w:jc w:val="center"/>
              <w:rPr>
                <w:sz w:val="16"/>
                <w:szCs w:val="16"/>
              </w:rPr>
            </w:pPr>
            <w:r w:rsidRPr="00171757">
              <w:rPr>
                <w:sz w:val="16"/>
                <w:szCs w:val="16"/>
              </w:rPr>
              <w:t>均值</w:t>
            </w:r>
          </w:p>
        </w:tc>
        <w:tc>
          <w:tcPr>
            <w:tcW w:w="816" w:type="pct"/>
            <w:vMerge w:val="restart"/>
            <w:vAlign w:val="center"/>
          </w:tcPr>
          <w:p w14:paraId="133C4F99" w14:textId="77777777" w:rsidR="00097E76" w:rsidRPr="00171757" w:rsidRDefault="00097E76" w:rsidP="00577A99">
            <w:pPr>
              <w:jc w:val="center"/>
              <w:rPr>
                <w:sz w:val="16"/>
                <w:szCs w:val="16"/>
              </w:rPr>
            </w:pPr>
            <w:r w:rsidRPr="00171757">
              <w:rPr>
                <w:sz w:val="16"/>
                <w:szCs w:val="16"/>
              </w:rPr>
              <w:t>5</w:t>
            </w:r>
            <w:r w:rsidRPr="00171757">
              <w:rPr>
                <w:sz w:val="16"/>
                <w:szCs w:val="16"/>
              </w:rPr>
              <w:t>个点</w:t>
            </w:r>
            <w:r w:rsidRPr="00171757">
              <w:rPr>
                <w:sz w:val="16"/>
                <w:szCs w:val="16"/>
              </w:rPr>
              <w:t>/km</w:t>
            </w:r>
          </w:p>
        </w:tc>
        <w:tc>
          <w:tcPr>
            <w:tcW w:w="1762" w:type="pct"/>
            <w:gridSpan w:val="2"/>
            <w:vAlign w:val="center"/>
          </w:tcPr>
          <w:p w14:paraId="0BC667FE" w14:textId="77777777" w:rsidR="00097E76" w:rsidRPr="00171757" w:rsidRDefault="00097E76" w:rsidP="00577A99">
            <w:pPr>
              <w:jc w:val="center"/>
              <w:rPr>
                <w:sz w:val="16"/>
                <w:szCs w:val="16"/>
              </w:rPr>
            </w:pPr>
            <w:r w:rsidRPr="00171757">
              <w:rPr>
                <w:sz w:val="16"/>
                <w:szCs w:val="16"/>
              </w:rPr>
              <w:t>不小于设计值</w:t>
            </w:r>
          </w:p>
        </w:tc>
        <w:tc>
          <w:tcPr>
            <w:tcW w:w="944" w:type="pct"/>
            <w:vMerge w:val="restart"/>
            <w:vAlign w:val="center"/>
          </w:tcPr>
          <w:p w14:paraId="559032B8" w14:textId="77777777" w:rsidR="00097E76" w:rsidRPr="00171757" w:rsidRDefault="00097E76" w:rsidP="00577A99">
            <w:pPr>
              <w:jc w:val="center"/>
              <w:rPr>
                <w:sz w:val="16"/>
                <w:szCs w:val="16"/>
              </w:rPr>
            </w:pPr>
            <w:r w:rsidRPr="00171757">
              <w:rPr>
                <w:sz w:val="16"/>
                <w:szCs w:val="16"/>
              </w:rPr>
              <w:t>T0912</w:t>
            </w:r>
            <w:r w:rsidRPr="00171757">
              <w:rPr>
                <w:sz w:val="16"/>
                <w:szCs w:val="16"/>
              </w:rPr>
              <w:t>，每个断面挖坑</w:t>
            </w:r>
            <w:r w:rsidRPr="00171757">
              <w:rPr>
                <w:sz w:val="16"/>
                <w:szCs w:val="16"/>
              </w:rPr>
              <w:t>3</w:t>
            </w:r>
            <w:r w:rsidRPr="00171757">
              <w:rPr>
                <w:sz w:val="16"/>
                <w:szCs w:val="16"/>
              </w:rPr>
              <w:t>点</w:t>
            </w:r>
          </w:p>
        </w:tc>
      </w:tr>
      <w:tr w:rsidR="00097E76" w:rsidRPr="00171757" w14:paraId="0ABC605D" w14:textId="77777777" w:rsidTr="00171757">
        <w:tc>
          <w:tcPr>
            <w:tcW w:w="729" w:type="pct"/>
            <w:vMerge/>
            <w:vAlign w:val="center"/>
          </w:tcPr>
          <w:p w14:paraId="6C60EDD4" w14:textId="77777777" w:rsidR="00097E76" w:rsidRPr="00171757" w:rsidRDefault="00097E76" w:rsidP="00577A9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49" w:type="pct"/>
            <w:vAlign w:val="center"/>
          </w:tcPr>
          <w:p w14:paraId="5D90C018" w14:textId="77777777" w:rsidR="00097E76" w:rsidRPr="00171757" w:rsidRDefault="00097E76" w:rsidP="00577A99">
            <w:pPr>
              <w:jc w:val="center"/>
              <w:rPr>
                <w:sz w:val="16"/>
                <w:szCs w:val="16"/>
              </w:rPr>
            </w:pPr>
            <w:proofErr w:type="gramStart"/>
            <w:r w:rsidRPr="00171757">
              <w:rPr>
                <w:sz w:val="16"/>
                <w:szCs w:val="16"/>
              </w:rPr>
              <w:t>合格值</w:t>
            </w:r>
            <w:proofErr w:type="gramEnd"/>
          </w:p>
        </w:tc>
        <w:tc>
          <w:tcPr>
            <w:tcW w:w="816" w:type="pct"/>
            <w:vMerge/>
            <w:vAlign w:val="center"/>
          </w:tcPr>
          <w:p w14:paraId="15265015" w14:textId="77777777" w:rsidR="00097E76" w:rsidRPr="00171757" w:rsidRDefault="00097E76" w:rsidP="00577A9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62" w:type="pct"/>
            <w:gridSpan w:val="2"/>
            <w:vAlign w:val="center"/>
          </w:tcPr>
          <w:p w14:paraId="79DAF6AA" w14:textId="77777777" w:rsidR="00097E76" w:rsidRPr="00171757" w:rsidRDefault="00097E76" w:rsidP="00577A99">
            <w:pPr>
              <w:jc w:val="center"/>
              <w:rPr>
                <w:sz w:val="16"/>
                <w:szCs w:val="16"/>
              </w:rPr>
            </w:pPr>
            <w:r w:rsidRPr="00171757">
              <w:rPr>
                <w:sz w:val="16"/>
                <w:szCs w:val="16"/>
              </w:rPr>
              <w:t>设计厚度</w:t>
            </w:r>
            <w:r w:rsidRPr="00171757">
              <w:rPr>
                <w:sz w:val="16"/>
                <w:szCs w:val="16"/>
              </w:rPr>
              <w:t>-10%</w:t>
            </w:r>
          </w:p>
        </w:tc>
        <w:tc>
          <w:tcPr>
            <w:tcW w:w="944" w:type="pct"/>
            <w:vMerge/>
            <w:vAlign w:val="center"/>
          </w:tcPr>
          <w:p w14:paraId="6035CB12" w14:textId="77777777" w:rsidR="00097E76" w:rsidRPr="00171757" w:rsidRDefault="00097E76" w:rsidP="00577A99">
            <w:pPr>
              <w:jc w:val="center"/>
              <w:rPr>
                <w:sz w:val="16"/>
                <w:szCs w:val="16"/>
              </w:rPr>
            </w:pPr>
          </w:p>
        </w:tc>
      </w:tr>
      <w:tr w:rsidR="00097E76" w:rsidRPr="00171757" w14:paraId="0C350CFA" w14:textId="77777777" w:rsidTr="00171757">
        <w:tc>
          <w:tcPr>
            <w:tcW w:w="729" w:type="pct"/>
            <w:vMerge w:val="restart"/>
            <w:vAlign w:val="center"/>
          </w:tcPr>
          <w:p w14:paraId="4CD8B02B" w14:textId="77777777" w:rsidR="00097E76" w:rsidRPr="00171757" w:rsidRDefault="00097E76" w:rsidP="00577A99">
            <w:pPr>
              <w:jc w:val="center"/>
              <w:rPr>
                <w:sz w:val="16"/>
                <w:szCs w:val="16"/>
              </w:rPr>
            </w:pPr>
            <w:r w:rsidRPr="00171757">
              <w:rPr>
                <w:sz w:val="16"/>
                <w:szCs w:val="16"/>
              </w:rPr>
              <w:t>抗滑性能</w:t>
            </w:r>
          </w:p>
        </w:tc>
        <w:tc>
          <w:tcPr>
            <w:tcW w:w="749" w:type="pct"/>
            <w:vAlign w:val="center"/>
          </w:tcPr>
          <w:p w14:paraId="2FEB4534" w14:textId="77777777" w:rsidR="00097E76" w:rsidRPr="00171757" w:rsidRDefault="00097E76" w:rsidP="00577A99">
            <w:pPr>
              <w:jc w:val="center"/>
              <w:rPr>
                <w:sz w:val="16"/>
                <w:szCs w:val="16"/>
              </w:rPr>
            </w:pPr>
            <w:proofErr w:type="gramStart"/>
            <w:r w:rsidRPr="00171757">
              <w:rPr>
                <w:sz w:val="16"/>
                <w:szCs w:val="16"/>
              </w:rPr>
              <w:t>摆值</w:t>
            </w:r>
            <w:proofErr w:type="gramEnd"/>
            <w:r w:rsidRPr="00171757">
              <w:rPr>
                <w:i/>
                <w:sz w:val="16"/>
                <w:szCs w:val="16"/>
              </w:rPr>
              <w:t>F</w:t>
            </w:r>
            <w:r w:rsidRPr="00171757">
              <w:rPr>
                <w:sz w:val="16"/>
                <w:szCs w:val="16"/>
                <w:vertAlign w:val="subscript"/>
              </w:rPr>
              <w:t>b</w:t>
            </w:r>
          </w:p>
        </w:tc>
        <w:tc>
          <w:tcPr>
            <w:tcW w:w="816" w:type="pct"/>
            <w:vMerge w:val="restart"/>
            <w:vAlign w:val="center"/>
          </w:tcPr>
          <w:p w14:paraId="6FCA9EB9" w14:textId="77777777" w:rsidR="00097E76" w:rsidRPr="00171757" w:rsidRDefault="00097E76" w:rsidP="00577A99">
            <w:pPr>
              <w:jc w:val="center"/>
              <w:rPr>
                <w:sz w:val="16"/>
                <w:szCs w:val="16"/>
              </w:rPr>
            </w:pPr>
            <w:r w:rsidRPr="00171757">
              <w:rPr>
                <w:sz w:val="16"/>
                <w:szCs w:val="16"/>
              </w:rPr>
              <w:t>5</w:t>
            </w:r>
            <w:r w:rsidRPr="00171757">
              <w:rPr>
                <w:sz w:val="16"/>
                <w:szCs w:val="16"/>
              </w:rPr>
              <w:t>个点</w:t>
            </w:r>
            <w:r w:rsidRPr="00171757">
              <w:rPr>
                <w:sz w:val="16"/>
                <w:szCs w:val="16"/>
              </w:rPr>
              <w:t>/km</w:t>
            </w:r>
          </w:p>
        </w:tc>
        <w:tc>
          <w:tcPr>
            <w:tcW w:w="847" w:type="pct"/>
            <w:vAlign w:val="center"/>
          </w:tcPr>
          <w:p w14:paraId="4B38204F" w14:textId="77777777" w:rsidR="00097E76" w:rsidRPr="00171757" w:rsidRDefault="00097E76" w:rsidP="00577A99">
            <w:pPr>
              <w:jc w:val="center"/>
              <w:rPr>
                <w:sz w:val="16"/>
                <w:szCs w:val="16"/>
              </w:rPr>
            </w:pPr>
            <w:r w:rsidRPr="00171757">
              <w:rPr>
                <w:sz w:val="16"/>
                <w:szCs w:val="16"/>
              </w:rPr>
              <w:t>≥45</w:t>
            </w:r>
          </w:p>
        </w:tc>
        <w:tc>
          <w:tcPr>
            <w:tcW w:w="915" w:type="pct"/>
            <w:vMerge w:val="restart"/>
            <w:vAlign w:val="center"/>
          </w:tcPr>
          <w:p w14:paraId="433C4F57" w14:textId="77777777" w:rsidR="00097E76" w:rsidRPr="00171757" w:rsidRDefault="00097E76" w:rsidP="00577A99">
            <w:pPr>
              <w:jc w:val="center"/>
              <w:rPr>
                <w:sz w:val="16"/>
                <w:szCs w:val="16"/>
              </w:rPr>
            </w:pPr>
            <w:r w:rsidRPr="00171757">
              <w:rPr>
                <w:sz w:val="16"/>
                <w:szCs w:val="16"/>
              </w:rPr>
              <w:t>符合设计要求</w:t>
            </w:r>
          </w:p>
        </w:tc>
        <w:tc>
          <w:tcPr>
            <w:tcW w:w="944" w:type="pct"/>
            <w:vAlign w:val="center"/>
          </w:tcPr>
          <w:p w14:paraId="7BBC91DF" w14:textId="77777777" w:rsidR="00097E76" w:rsidRPr="00171757" w:rsidRDefault="00097E76" w:rsidP="00577A99">
            <w:pPr>
              <w:jc w:val="center"/>
              <w:rPr>
                <w:sz w:val="16"/>
                <w:szCs w:val="16"/>
              </w:rPr>
            </w:pPr>
            <w:r w:rsidRPr="00171757">
              <w:rPr>
                <w:sz w:val="16"/>
                <w:szCs w:val="16"/>
              </w:rPr>
              <w:t>摆式仪：</w:t>
            </w:r>
            <w:r w:rsidRPr="00171757">
              <w:rPr>
                <w:sz w:val="16"/>
                <w:szCs w:val="16"/>
              </w:rPr>
              <w:t>T0964</w:t>
            </w:r>
          </w:p>
        </w:tc>
      </w:tr>
      <w:tr w:rsidR="00097E76" w:rsidRPr="00171757" w14:paraId="2729909C" w14:textId="77777777" w:rsidTr="00171757">
        <w:tc>
          <w:tcPr>
            <w:tcW w:w="729" w:type="pct"/>
            <w:vMerge/>
            <w:vAlign w:val="center"/>
          </w:tcPr>
          <w:p w14:paraId="6A3F9B20" w14:textId="77777777" w:rsidR="00097E76" w:rsidRPr="00171757" w:rsidRDefault="00097E76" w:rsidP="00577A9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49" w:type="pct"/>
            <w:vAlign w:val="center"/>
          </w:tcPr>
          <w:p w14:paraId="252EFF55" w14:textId="77777777" w:rsidR="00097E76" w:rsidRPr="00171757" w:rsidRDefault="00097E76" w:rsidP="00577A99">
            <w:pPr>
              <w:jc w:val="center"/>
              <w:rPr>
                <w:sz w:val="16"/>
                <w:szCs w:val="16"/>
              </w:rPr>
            </w:pPr>
            <w:r w:rsidRPr="00171757">
              <w:rPr>
                <w:sz w:val="16"/>
                <w:szCs w:val="16"/>
              </w:rPr>
              <w:t>横向力系数</w:t>
            </w:r>
          </w:p>
        </w:tc>
        <w:tc>
          <w:tcPr>
            <w:tcW w:w="816" w:type="pct"/>
            <w:vMerge/>
            <w:vAlign w:val="center"/>
          </w:tcPr>
          <w:p w14:paraId="17061827" w14:textId="77777777" w:rsidR="00097E76" w:rsidRPr="00171757" w:rsidRDefault="00097E76" w:rsidP="00577A9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47" w:type="pct"/>
            <w:vAlign w:val="center"/>
          </w:tcPr>
          <w:p w14:paraId="5FD95374" w14:textId="77777777" w:rsidR="00097E76" w:rsidRPr="00171757" w:rsidRDefault="00097E76" w:rsidP="00577A99">
            <w:pPr>
              <w:jc w:val="center"/>
              <w:rPr>
                <w:sz w:val="16"/>
                <w:szCs w:val="16"/>
              </w:rPr>
            </w:pPr>
            <w:r w:rsidRPr="00171757">
              <w:rPr>
                <w:sz w:val="16"/>
                <w:szCs w:val="16"/>
              </w:rPr>
              <w:t>≥54</w:t>
            </w:r>
          </w:p>
        </w:tc>
        <w:tc>
          <w:tcPr>
            <w:tcW w:w="915" w:type="pct"/>
            <w:vMerge/>
            <w:vAlign w:val="center"/>
          </w:tcPr>
          <w:p w14:paraId="2F636754" w14:textId="77777777" w:rsidR="00097E76" w:rsidRPr="00171757" w:rsidRDefault="00097E76" w:rsidP="00577A9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44" w:type="pct"/>
            <w:vAlign w:val="center"/>
          </w:tcPr>
          <w:p w14:paraId="137FC15C" w14:textId="77777777" w:rsidR="00097E76" w:rsidRPr="00171757" w:rsidRDefault="00097E76" w:rsidP="00577A99">
            <w:pPr>
              <w:jc w:val="center"/>
              <w:rPr>
                <w:sz w:val="16"/>
                <w:szCs w:val="16"/>
              </w:rPr>
            </w:pPr>
            <w:r w:rsidRPr="00171757">
              <w:rPr>
                <w:sz w:val="16"/>
                <w:szCs w:val="16"/>
              </w:rPr>
              <w:t>T0965</w:t>
            </w:r>
            <w:r w:rsidRPr="00171757">
              <w:rPr>
                <w:sz w:val="16"/>
                <w:szCs w:val="16"/>
              </w:rPr>
              <w:t>或</w:t>
            </w:r>
            <w:r w:rsidRPr="00171757">
              <w:rPr>
                <w:sz w:val="16"/>
                <w:szCs w:val="16"/>
              </w:rPr>
              <w:t>T0967</w:t>
            </w:r>
          </w:p>
        </w:tc>
      </w:tr>
      <w:tr w:rsidR="00097E76" w:rsidRPr="00171757" w14:paraId="0E80AC00" w14:textId="77777777" w:rsidTr="00171757">
        <w:tc>
          <w:tcPr>
            <w:tcW w:w="729" w:type="pct"/>
            <w:vMerge/>
            <w:vAlign w:val="center"/>
          </w:tcPr>
          <w:p w14:paraId="009D6E44" w14:textId="77777777" w:rsidR="00097E76" w:rsidRPr="00171757" w:rsidRDefault="00097E76" w:rsidP="00577A9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49" w:type="pct"/>
            <w:vAlign w:val="center"/>
          </w:tcPr>
          <w:p w14:paraId="329BE605" w14:textId="7AA7768D" w:rsidR="00097E76" w:rsidRPr="00171757" w:rsidRDefault="00097E76" w:rsidP="00577A99">
            <w:pPr>
              <w:jc w:val="center"/>
              <w:rPr>
                <w:sz w:val="16"/>
                <w:szCs w:val="16"/>
              </w:rPr>
            </w:pPr>
            <w:r w:rsidRPr="00171757">
              <w:rPr>
                <w:sz w:val="16"/>
                <w:szCs w:val="16"/>
              </w:rPr>
              <w:t>构造深度</w:t>
            </w:r>
            <w:r w:rsidR="00184C94" w:rsidRPr="00171757">
              <w:rPr>
                <w:rFonts w:hint="eastAsia"/>
                <w:sz w:val="16"/>
                <w:szCs w:val="16"/>
              </w:rPr>
              <w:t>(</w:t>
            </w:r>
            <w:r w:rsidR="00184C94" w:rsidRPr="00171757">
              <w:rPr>
                <w:sz w:val="16"/>
                <w:szCs w:val="16"/>
              </w:rPr>
              <w:t>mm)</w:t>
            </w:r>
          </w:p>
        </w:tc>
        <w:tc>
          <w:tcPr>
            <w:tcW w:w="816" w:type="pct"/>
            <w:vMerge/>
            <w:vAlign w:val="center"/>
          </w:tcPr>
          <w:p w14:paraId="21D413F4" w14:textId="77777777" w:rsidR="00097E76" w:rsidRPr="00171757" w:rsidRDefault="00097E76" w:rsidP="00577A9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47" w:type="pct"/>
            <w:vAlign w:val="center"/>
          </w:tcPr>
          <w:p w14:paraId="600E3737" w14:textId="2CA8716C" w:rsidR="00097E76" w:rsidRPr="00171757" w:rsidRDefault="00097E76" w:rsidP="00577A99">
            <w:pPr>
              <w:jc w:val="center"/>
              <w:rPr>
                <w:sz w:val="16"/>
                <w:szCs w:val="16"/>
              </w:rPr>
            </w:pPr>
            <w:r w:rsidRPr="00171757">
              <w:rPr>
                <w:sz w:val="16"/>
                <w:szCs w:val="16"/>
              </w:rPr>
              <w:t>≥0.6</w:t>
            </w:r>
          </w:p>
        </w:tc>
        <w:tc>
          <w:tcPr>
            <w:tcW w:w="915" w:type="pct"/>
            <w:vMerge/>
            <w:vAlign w:val="center"/>
          </w:tcPr>
          <w:p w14:paraId="1C692AB0" w14:textId="77777777" w:rsidR="00097E76" w:rsidRPr="00171757" w:rsidRDefault="00097E76" w:rsidP="00577A9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44" w:type="pct"/>
            <w:vAlign w:val="center"/>
          </w:tcPr>
          <w:p w14:paraId="09975ABD" w14:textId="77777777" w:rsidR="00097E76" w:rsidRPr="00171757" w:rsidRDefault="00097E76" w:rsidP="00577A99">
            <w:pPr>
              <w:jc w:val="center"/>
              <w:rPr>
                <w:sz w:val="16"/>
                <w:szCs w:val="16"/>
              </w:rPr>
            </w:pPr>
            <w:r w:rsidRPr="00171757">
              <w:rPr>
                <w:sz w:val="16"/>
                <w:szCs w:val="16"/>
              </w:rPr>
              <w:t>T0961</w:t>
            </w:r>
          </w:p>
        </w:tc>
      </w:tr>
      <w:tr w:rsidR="00097E76" w:rsidRPr="00171757" w14:paraId="7A1A3474" w14:textId="77777777" w:rsidTr="00171757">
        <w:tc>
          <w:tcPr>
            <w:tcW w:w="1478" w:type="pct"/>
            <w:gridSpan w:val="2"/>
            <w:vAlign w:val="center"/>
          </w:tcPr>
          <w:p w14:paraId="79533D56" w14:textId="77777777" w:rsidR="00097E76" w:rsidRPr="00171757" w:rsidRDefault="00097E76" w:rsidP="00577A99">
            <w:pPr>
              <w:jc w:val="center"/>
              <w:rPr>
                <w:sz w:val="16"/>
                <w:szCs w:val="16"/>
              </w:rPr>
            </w:pPr>
            <w:r w:rsidRPr="00171757">
              <w:rPr>
                <w:sz w:val="16"/>
                <w:szCs w:val="16"/>
              </w:rPr>
              <w:t>宽度（</w:t>
            </w:r>
            <w:r w:rsidRPr="00171757">
              <w:rPr>
                <w:sz w:val="16"/>
                <w:szCs w:val="16"/>
              </w:rPr>
              <w:t>mm</w:t>
            </w:r>
            <w:r w:rsidRPr="00171757">
              <w:rPr>
                <w:sz w:val="16"/>
                <w:szCs w:val="16"/>
              </w:rPr>
              <w:t>）</w:t>
            </w:r>
          </w:p>
        </w:tc>
        <w:tc>
          <w:tcPr>
            <w:tcW w:w="816" w:type="pct"/>
            <w:vAlign w:val="center"/>
          </w:tcPr>
          <w:p w14:paraId="0964F512" w14:textId="77777777" w:rsidR="00097E76" w:rsidRPr="00171757" w:rsidRDefault="00097E76" w:rsidP="00577A99">
            <w:pPr>
              <w:jc w:val="center"/>
              <w:rPr>
                <w:sz w:val="16"/>
                <w:szCs w:val="16"/>
              </w:rPr>
            </w:pPr>
            <w:r w:rsidRPr="00171757">
              <w:rPr>
                <w:sz w:val="16"/>
                <w:szCs w:val="16"/>
              </w:rPr>
              <w:t>5</w:t>
            </w:r>
            <w:r w:rsidRPr="00171757">
              <w:rPr>
                <w:sz w:val="16"/>
                <w:szCs w:val="16"/>
              </w:rPr>
              <w:t>个点</w:t>
            </w:r>
            <w:r w:rsidRPr="00171757">
              <w:rPr>
                <w:sz w:val="16"/>
                <w:szCs w:val="16"/>
              </w:rPr>
              <w:t>/km</w:t>
            </w:r>
          </w:p>
        </w:tc>
        <w:tc>
          <w:tcPr>
            <w:tcW w:w="1762" w:type="pct"/>
            <w:gridSpan w:val="2"/>
            <w:vAlign w:val="center"/>
          </w:tcPr>
          <w:p w14:paraId="011A6B84" w14:textId="77777777" w:rsidR="00097E76" w:rsidRPr="00171757" w:rsidRDefault="00097E76" w:rsidP="00577A99">
            <w:pPr>
              <w:jc w:val="center"/>
              <w:rPr>
                <w:sz w:val="16"/>
                <w:szCs w:val="16"/>
              </w:rPr>
            </w:pPr>
            <w:r w:rsidRPr="00171757">
              <w:rPr>
                <w:sz w:val="16"/>
                <w:szCs w:val="16"/>
              </w:rPr>
              <w:t>不小于设计值</w:t>
            </w:r>
          </w:p>
        </w:tc>
        <w:tc>
          <w:tcPr>
            <w:tcW w:w="944" w:type="pct"/>
            <w:vAlign w:val="center"/>
          </w:tcPr>
          <w:p w14:paraId="6D9B4E5D" w14:textId="77777777" w:rsidR="00097E76" w:rsidRPr="00171757" w:rsidRDefault="00097E76" w:rsidP="00577A99">
            <w:pPr>
              <w:jc w:val="center"/>
              <w:rPr>
                <w:sz w:val="16"/>
                <w:szCs w:val="16"/>
              </w:rPr>
            </w:pPr>
            <w:r w:rsidRPr="00171757">
              <w:rPr>
                <w:sz w:val="16"/>
                <w:szCs w:val="16"/>
              </w:rPr>
              <w:t>钢卷尺法</w:t>
            </w:r>
          </w:p>
        </w:tc>
      </w:tr>
    </w:tbl>
    <w:p w14:paraId="5A5B3675" w14:textId="77777777" w:rsidR="00097E76" w:rsidRPr="00C450E4" w:rsidRDefault="00097E76" w:rsidP="00097E76">
      <w:pPr>
        <w:ind w:firstLine="420"/>
        <w:rPr>
          <w:sz w:val="18"/>
          <w:szCs w:val="18"/>
        </w:rPr>
      </w:pPr>
      <w:r w:rsidRPr="00C450E4">
        <w:rPr>
          <w:sz w:val="18"/>
          <w:szCs w:val="18"/>
        </w:rPr>
        <w:t>注：任选一个平整度检测指标，且与横向力系数指标均由建设单位确定是否检测。</w:t>
      </w:r>
    </w:p>
    <w:p w14:paraId="78450B21" w14:textId="77777777" w:rsidR="00097E76" w:rsidRPr="006E7918" w:rsidRDefault="00097E76" w:rsidP="00097E76">
      <w:pPr>
        <w:widowControl/>
        <w:spacing w:line="312" w:lineRule="auto"/>
        <w:jc w:val="left"/>
      </w:pPr>
      <w:r w:rsidRPr="006E7918">
        <w:br w:type="page"/>
      </w:r>
    </w:p>
    <w:p w14:paraId="38903B63" w14:textId="77777777" w:rsidR="00BB01EE" w:rsidRPr="00684865" w:rsidRDefault="00BB01EE" w:rsidP="00BB01EE">
      <w:pPr>
        <w:pStyle w:val="1"/>
        <w:numPr>
          <w:ilvl w:val="0"/>
          <w:numId w:val="0"/>
        </w:numPr>
        <w:spacing w:before="120" w:after="0"/>
        <w:ind w:left="492" w:hangingChars="205" w:hanging="492"/>
        <w:rPr>
          <w:rFonts w:ascii="黑体" w:hAnsi="黑体" w:cs="Times New Roman"/>
          <w:b w:val="0"/>
          <w:sz w:val="24"/>
          <w:szCs w:val="24"/>
        </w:rPr>
      </w:pPr>
      <w:bookmarkStart w:id="154" w:name="_Toc119837553"/>
      <w:bookmarkStart w:id="155" w:name="_Toc119752263"/>
      <w:bookmarkStart w:id="156" w:name="_Toc103422211"/>
      <w:bookmarkEnd w:id="140"/>
      <w:r w:rsidRPr="00684865">
        <w:rPr>
          <w:rFonts w:ascii="黑体" w:hAnsi="黑体" w:cs="Times New Roman" w:hint="eastAsia"/>
          <w:b w:val="0"/>
          <w:sz w:val="24"/>
          <w:szCs w:val="24"/>
        </w:rPr>
        <w:lastRenderedPageBreak/>
        <w:t>附录</w:t>
      </w:r>
      <w:r>
        <w:rPr>
          <w:rFonts w:ascii="黑体" w:hAnsi="黑体" w:cs="Times New Roman"/>
          <w:b w:val="0"/>
          <w:sz w:val="24"/>
          <w:szCs w:val="24"/>
        </w:rPr>
        <w:t>A</w:t>
      </w:r>
      <w:bookmarkEnd w:id="154"/>
      <w:r w:rsidRPr="00684865">
        <w:rPr>
          <w:rFonts w:ascii="黑体" w:hAnsi="黑体" w:cs="Times New Roman"/>
          <w:b w:val="0"/>
          <w:sz w:val="24"/>
          <w:szCs w:val="24"/>
        </w:rPr>
        <w:t xml:space="preserve"> </w:t>
      </w:r>
    </w:p>
    <w:p w14:paraId="10432913" w14:textId="77777777" w:rsidR="00BB01EE" w:rsidRPr="00684865" w:rsidRDefault="00BB01EE" w:rsidP="00BB01EE">
      <w:pPr>
        <w:pStyle w:val="1"/>
        <w:numPr>
          <w:ilvl w:val="0"/>
          <w:numId w:val="0"/>
        </w:numPr>
        <w:spacing w:before="120" w:after="0"/>
        <w:ind w:left="492" w:hangingChars="205" w:hanging="492"/>
        <w:rPr>
          <w:rFonts w:ascii="黑体" w:hAnsi="黑体"/>
          <w:b w:val="0"/>
          <w:sz w:val="24"/>
          <w:szCs w:val="24"/>
        </w:rPr>
      </w:pPr>
      <w:bookmarkStart w:id="157" w:name="_Toc119837554"/>
      <w:r w:rsidRPr="00684865">
        <w:rPr>
          <w:rFonts w:ascii="黑体" w:hAnsi="黑体" w:cs="Times New Roman" w:hint="eastAsia"/>
          <w:b w:val="0"/>
          <w:sz w:val="24"/>
          <w:szCs w:val="24"/>
        </w:rPr>
        <w:t>（</w:t>
      </w:r>
      <w:r w:rsidRPr="00684865">
        <w:rPr>
          <w:rFonts w:ascii="黑体" w:hAnsi="黑体" w:hint="eastAsia"/>
          <w:b w:val="0"/>
          <w:sz w:val="24"/>
          <w:szCs w:val="24"/>
        </w:rPr>
        <w:t>规范性附录）</w:t>
      </w:r>
      <w:bookmarkEnd w:id="157"/>
    </w:p>
    <w:p w14:paraId="7A5C2917" w14:textId="6B3FECCD" w:rsidR="00BB01EE" w:rsidRPr="00726F45" w:rsidRDefault="00BB01EE" w:rsidP="00726F45">
      <w:pPr>
        <w:pStyle w:val="1"/>
        <w:numPr>
          <w:ilvl w:val="0"/>
          <w:numId w:val="0"/>
        </w:numPr>
        <w:spacing w:before="120" w:after="0"/>
        <w:ind w:left="492" w:hangingChars="205" w:hanging="492"/>
        <w:rPr>
          <w:rFonts w:ascii="黑体" w:hAnsi="黑体"/>
          <w:b w:val="0"/>
          <w:sz w:val="24"/>
          <w:szCs w:val="24"/>
        </w:rPr>
      </w:pPr>
      <w:bookmarkStart w:id="158" w:name="_Toc119837555"/>
      <w:r w:rsidRPr="00726F45">
        <w:rPr>
          <w:rFonts w:ascii="黑体" w:hAnsi="黑体" w:hint="eastAsia"/>
          <w:b w:val="0"/>
          <w:sz w:val="24"/>
          <w:szCs w:val="24"/>
        </w:rPr>
        <w:t>高</w:t>
      </w:r>
      <w:r w:rsidR="00726F45">
        <w:rPr>
          <w:rFonts w:ascii="黑体" w:hAnsi="黑体" w:hint="eastAsia"/>
          <w:b w:val="0"/>
          <w:sz w:val="24"/>
          <w:szCs w:val="24"/>
        </w:rPr>
        <w:t>延</w:t>
      </w:r>
      <w:r w:rsidRPr="00726F45">
        <w:rPr>
          <w:rFonts w:ascii="黑体" w:hAnsi="黑体" w:hint="eastAsia"/>
          <w:b w:val="0"/>
          <w:sz w:val="24"/>
          <w:szCs w:val="24"/>
        </w:rPr>
        <w:t>弹改性沥青的室内制备方法</w:t>
      </w:r>
      <w:bookmarkEnd w:id="158"/>
    </w:p>
    <w:p w14:paraId="1A84A581" w14:textId="77777777" w:rsidR="00BB01EE" w:rsidRPr="00BB01EE" w:rsidRDefault="00BB01EE" w:rsidP="00726F45">
      <w:pPr>
        <w:pStyle w:val="affff1"/>
        <w:spacing w:line="360" w:lineRule="auto"/>
        <w:ind w:firstLineChars="0" w:firstLine="0"/>
        <w:rPr>
          <w:rFonts w:ascii="Times New Roman"/>
        </w:rPr>
      </w:pPr>
      <w:r w:rsidRPr="00BB01EE">
        <w:rPr>
          <w:rFonts w:ascii="Times New Roman"/>
        </w:rPr>
        <w:t xml:space="preserve">A.1 </w:t>
      </w:r>
      <w:r w:rsidRPr="00BB01EE">
        <w:rPr>
          <w:rFonts w:ascii="Times New Roman" w:hint="eastAsia"/>
        </w:rPr>
        <w:t>室内制备步骤</w:t>
      </w:r>
    </w:p>
    <w:p w14:paraId="7F3AB1AB" w14:textId="2B9C7F11" w:rsidR="00BB01EE" w:rsidRPr="00506B8C" w:rsidRDefault="00BB01EE" w:rsidP="00BB01EE">
      <w:pPr>
        <w:pStyle w:val="affff1"/>
        <w:spacing w:line="360" w:lineRule="auto"/>
        <w:rPr>
          <w:rFonts w:ascii="Times New Roman"/>
        </w:rPr>
      </w:pPr>
      <w:r w:rsidRPr="00BB01EE">
        <w:rPr>
          <w:rFonts w:ascii="Times New Roman"/>
        </w:rPr>
        <w:t>A.1.</w:t>
      </w:r>
      <w:r w:rsidR="00726F45">
        <w:rPr>
          <w:rFonts w:ascii="Times New Roman"/>
        </w:rPr>
        <w:t>1</w:t>
      </w:r>
      <w:r w:rsidRPr="00BB01EE">
        <w:rPr>
          <w:rFonts w:ascii="Times New Roman"/>
        </w:rPr>
        <w:t xml:space="preserve"> </w:t>
      </w:r>
      <w:r w:rsidRPr="00506B8C">
        <w:rPr>
          <w:rFonts w:ascii="Times New Roman" w:hint="eastAsia"/>
        </w:rPr>
        <w:t>室内湿法</w:t>
      </w:r>
    </w:p>
    <w:p w14:paraId="09BEF113" w14:textId="31D00090" w:rsidR="00BB01EE" w:rsidRPr="00506B8C" w:rsidRDefault="00726F45" w:rsidP="00BB01EE">
      <w:pPr>
        <w:pStyle w:val="affff1"/>
        <w:spacing w:line="360" w:lineRule="auto"/>
        <w:rPr>
          <w:rFonts w:ascii="Times New Roman"/>
        </w:rPr>
      </w:pPr>
      <w:r w:rsidRPr="00044F4E">
        <w:rPr>
          <w:rFonts w:hAnsi="宋体" w:cs="宋体" w:hint="eastAsia"/>
        </w:rPr>
        <w:t>①</w:t>
      </w:r>
      <w:r>
        <w:rPr>
          <w:rFonts w:hAnsi="宋体" w:cs="宋体" w:hint="eastAsia"/>
        </w:rPr>
        <w:t xml:space="preserve"> </w:t>
      </w:r>
      <w:r w:rsidR="00BB01EE" w:rsidRPr="00506B8C">
        <w:rPr>
          <w:rFonts w:ascii="Times New Roman" w:hint="eastAsia"/>
        </w:rPr>
        <w:t>改性沥青加热到</w:t>
      </w:r>
      <w:r w:rsidR="00BB01EE" w:rsidRPr="00506B8C">
        <w:rPr>
          <w:rFonts w:ascii="Times New Roman"/>
          <w:color w:val="000000"/>
          <w:szCs w:val="21"/>
        </w:rPr>
        <w:t>18</w:t>
      </w:r>
      <w:r w:rsidR="00BB01EE">
        <w:rPr>
          <w:rFonts w:ascii="Times New Roman"/>
          <w:color w:val="000000"/>
          <w:szCs w:val="21"/>
        </w:rPr>
        <w:t>0</w:t>
      </w:r>
      <w:r w:rsidR="00BB01EE">
        <w:rPr>
          <w:rFonts w:ascii="Times New Roman" w:hint="eastAsia"/>
          <w:color w:val="000000"/>
          <w:szCs w:val="21"/>
        </w:rPr>
        <w:t>℃±</w:t>
      </w:r>
      <w:r w:rsidR="00BB01EE">
        <w:rPr>
          <w:rFonts w:ascii="Times New Roman" w:hint="eastAsia"/>
          <w:color w:val="000000"/>
          <w:szCs w:val="21"/>
        </w:rPr>
        <w:t>5</w:t>
      </w:r>
      <w:r w:rsidR="00BB01EE">
        <w:rPr>
          <w:rFonts w:ascii="Times New Roman" w:hint="eastAsia"/>
          <w:color w:val="000000"/>
          <w:szCs w:val="21"/>
        </w:rPr>
        <w:t>℃</w:t>
      </w:r>
      <w:r w:rsidR="00BB01EE" w:rsidRPr="00506B8C">
        <w:rPr>
          <w:rFonts w:ascii="Times New Roman" w:hint="eastAsia"/>
        </w:rPr>
        <w:t>。</w:t>
      </w:r>
    </w:p>
    <w:p w14:paraId="7D33146E" w14:textId="79AD6DE7" w:rsidR="00BB01EE" w:rsidRPr="00506B8C" w:rsidRDefault="00726F45" w:rsidP="00BB01EE">
      <w:pPr>
        <w:pStyle w:val="affff1"/>
        <w:spacing w:line="360" w:lineRule="auto"/>
        <w:rPr>
          <w:rFonts w:ascii="Times New Roman"/>
        </w:rPr>
      </w:pPr>
      <w:r w:rsidRPr="00044F4E">
        <w:rPr>
          <w:rFonts w:hAnsi="宋体" w:cs="宋体" w:hint="eastAsia"/>
        </w:rPr>
        <w:t>②</w:t>
      </w:r>
      <w:r>
        <w:rPr>
          <w:rFonts w:hAnsi="宋体" w:cs="宋体" w:hint="eastAsia"/>
        </w:rPr>
        <w:t xml:space="preserve"> </w:t>
      </w:r>
      <w:r w:rsidR="00BB01EE" w:rsidRPr="00506B8C">
        <w:rPr>
          <w:rFonts w:ascii="Times New Roman" w:hint="eastAsia"/>
          <w:color w:val="000000"/>
          <w:szCs w:val="21"/>
        </w:rPr>
        <w:t>改性剂按照</w:t>
      </w:r>
      <w:r w:rsidR="00BB01EE">
        <w:rPr>
          <w:rFonts w:ascii="Times New Roman" w:hint="eastAsia"/>
          <w:color w:val="000000"/>
          <w:szCs w:val="21"/>
        </w:rPr>
        <w:t>设计</w:t>
      </w:r>
      <w:r w:rsidR="00BB01EE" w:rsidRPr="00506B8C">
        <w:rPr>
          <w:rFonts w:ascii="Times New Roman" w:hint="eastAsia"/>
          <w:color w:val="000000"/>
          <w:szCs w:val="21"/>
        </w:rPr>
        <w:t>添加量在一分钟内均匀放入</w:t>
      </w:r>
      <w:r w:rsidR="00BB01EE" w:rsidRPr="00506B8C">
        <w:rPr>
          <w:rFonts w:ascii="Times New Roman"/>
          <w:color w:val="000000"/>
          <w:szCs w:val="21"/>
        </w:rPr>
        <w:t>18</w:t>
      </w:r>
      <w:r w:rsidR="00BB01EE">
        <w:rPr>
          <w:rFonts w:ascii="Times New Roman"/>
          <w:color w:val="000000"/>
          <w:szCs w:val="21"/>
        </w:rPr>
        <w:t>0</w:t>
      </w:r>
      <w:r w:rsidR="00BB01EE">
        <w:rPr>
          <w:rFonts w:ascii="Times New Roman" w:hint="eastAsia"/>
          <w:color w:val="000000"/>
          <w:szCs w:val="21"/>
        </w:rPr>
        <w:t>℃±</w:t>
      </w:r>
      <w:r w:rsidR="00BB01EE">
        <w:rPr>
          <w:rFonts w:ascii="Times New Roman" w:hint="eastAsia"/>
          <w:color w:val="000000"/>
          <w:szCs w:val="21"/>
        </w:rPr>
        <w:t>5</w:t>
      </w:r>
      <w:r w:rsidR="00BB01EE">
        <w:rPr>
          <w:rFonts w:ascii="Times New Roman" w:hint="eastAsia"/>
          <w:color w:val="000000"/>
          <w:szCs w:val="21"/>
        </w:rPr>
        <w:t>℃的</w:t>
      </w:r>
      <w:r w:rsidR="00BB01EE" w:rsidRPr="00506B8C">
        <w:rPr>
          <w:rFonts w:ascii="Times New Roman"/>
          <w:color w:val="000000"/>
          <w:szCs w:val="21"/>
        </w:rPr>
        <w:t>SBS</w:t>
      </w:r>
      <w:r w:rsidR="00BB01EE" w:rsidRPr="00506B8C">
        <w:rPr>
          <w:rFonts w:ascii="Times New Roman" w:hint="eastAsia"/>
          <w:color w:val="000000"/>
          <w:szCs w:val="21"/>
        </w:rPr>
        <w:t>改性沥青中，</w:t>
      </w:r>
      <w:r w:rsidR="00BB01EE" w:rsidRPr="00506B8C">
        <w:rPr>
          <w:rFonts w:ascii="Times New Roman" w:hint="eastAsia"/>
          <w:szCs w:val="21"/>
        </w:rPr>
        <w:t>采用强力搅拌机，</w:t>
      </w:r>
      <w:r w:rsidR="00BB01EE">
        <w:rPr>
          <w:rFonts w:ascii="Times New Roman" w:hint="eastAsia"/>
          <w:szCs w:val="21"/>
        </w:rPr>
        <w:t>将</w:t>
      </w:r>
      <w:r w:rsidR="00BB01EE" w:rsidRPr="00506B8C">
        <w:rPr>
          <w:rFonts w:ascii="Times New Roman" w:hint="eastAsia"/>
          <w:szCs w:val="21"/>
        </w:rPr>
        <w:t>转速控制</w:t>
      </w:r>
      <w:r w:rsidR="00BB01EE">
        <w:rPr>
          <w:rFonts w:ascii="Times New Roman" w:hint="eastAsia"/>
          <w:szCs w:val="21"/>
        </w:rPr>
        <w:t>在</w:t>
      </w:r>
      <w:r w:rsidR="00BB01EE" w:rsidRPr="00BB01EE">
        <w:rPr>
          <w:rFonts w:ascii="Times New Roman"/>
          <w:szCs w:val="21"/>
        </w:rPr>
        <w:t>1000~1500</w:t>
      </w:r>
      <w:r w:rsidR="00BB01EE" w:rsidRPr="00BB01EE">
        <w:rPr>
          <w:rFonts w:ascii="Times New Roman"/>
          <w:szCs w:val="21"/>
        </w:rPr>
        <w:t>转</w:t>
      </w:r>
      <w:r w:rsidR="00BB01EE" w:rsidRPr="00BB01EE">
        <w:rPr>
          <w:rFonts w:ascii="Times New Roman"/>
          <w:szCs w:val="21"/>
        </w:rPr>
        <w:t>/</w:t>
      </w:r>
      <w:r w:rsidR="00BB01EE">
        <w:rPr>
          <w:rFonts w:ascii="Times New Roman" w:hint="eastAsia"/>
          <w:szCs w:val="21"/>
        </w:rPr>
        <w:t>分钟</w:t>
      </w:r>
      <w:r w:rsidR="00BB01EE" w:rsidRPr="00506B8C">
        <w:rPr>
          <w:rFonts w:ascii="Times New Roman" w:hint="eastAsia"/>
          <w:szCs w:val="21"/>
        </w:rPr>
        <w:t>。搅拌时间从加入改性剂时开始计算</w:t>
      </w:r>
      <w:r>
        <w:rPr>
          <w:rFonts w:ascii="Times New Roman" w:hint="eastAsia"/>
          <w:szCs w:val="21"/>
        </w:rPr>
        <w:t>，</w:t>
      </w:r>
      <w:r w:rsidRPr="00506B8C">
        <w:rPr>
          <w:rFonts w:ascii="Times New Roman" w:hint="eastAsia"/>
          <w:szCs w:val="21"/>
        </w:rPr>
        <w:t>当</w:t>
      </w:r>
      <w:r w:rsidRPr="00506B8C">
        <w:rPr>
          <w:rFonts w:ascii="Times New Roman"/>
          <w:szCs w:val="21"/>
        </w:rPr>
        <w:t>95%</w:t>
      </w:r>
      <w:r w:rsidRPr="00506B8C">
        <w:rPr>
          <w:rFonts w:ascii="Times New Roman" w:hint="eastAsia"/>
          <w:szCs w:val="21"/>
        </w:rPr>
        <w:t>以上的改性剂颗粒</w:t>
      </w:r>
      <w:r>
        <w:rPr>
          <w:rFonts w:ascii="Times New Roman" w:hint="eastAsia"/>
          <w:szCs w:val="21"/>
        </w:rPr>
        <w:t>粒径</w:t>
      </w:r>
      <w:r w:rsidRPr="00506B8C">
        <w:rPr>
          <w:rFonts w:ascii="Times New Roman" w:hint="eastAsia"/>
          <w:szCs w:val="21"/>
        </w:rPr>
        <w:t>＜</w:t>
      </w:r>
      <w:r w:rsidRPr="00506B8C">
        <w:rPr>
          <w:rFonts w:ascii="Times New Roman"/>
          <w:szCs w:val="21"/>
        </w:rPr>
        <w:t>0.5mm</w:t>
      </w:r>
      <w:r>
        <w:rPr>
          <w:rFonts w:ascii="Times New Roman" w:hint="eastAsia"/>
          <w:szCs w:val="21"/>
        </w:rPr>
        <w:t>时认</w:t>
      </w:r>
      <w:r w:rsidRPr="00506B8C">
        <w:rPr>
          <w:rFonts w:ascii="Times New Roman" w:hint="eastAsia"/>
          <w:szCs w:val="21"/>
        </w:rPr>
        <w:t>为溶解完全</w:t>
      </w:r>
      <w:r>
        <w:rPr>
          <w:rFonts w:ascii="Times New Roman" w:hint="eastAsia"/>
          <w:szCs w:val="21"/>
        </w:rPr>
        <w:t>，这期间的时长记为溶解时间</w:t>
      </w:r>
      <w:r w:rsidR="00BB01EE" w:rsidRPr="00506B8C">
        <w:rPr>
          <w:rFonts w:ascii="Times New Roman" w:hint="eastAsia"/>
          <w:szCs w:val="21"/>
        </w:rPr>
        <w:t>。</w:t>
      </w:r>
    </w:p>
    <w:p w14:paraId="055E582D" w14:textId="59AD1313" w:rsidR="00BB01EE" w:rsidRDefault="00726F45" w:rsidP="00726F45">
      <w:pPr>
        <w:pStyle w:val="affff1"/>
        <w:spacing w:line="360" w:lineRule="auto"/>
        <w:rPr>
          <w:rFonts w:ascii="Times New Roman"/>
        </w:rPr>
      </w:pPr>
      <w:r>
        <w:rPr>
          <w:rFonts w:hAnsi="宋体" w:cs="宋体" w:hint="eastAsia"/>
        </w:rPr>
        <w:t xml:space="preserve">③ </w:t>
      </w:r>
      <w:r>
        <w:rPr>
          <w:rFonts w:ascii="Times New Roman" w:hint="eastAsia"/>
        </w:rPr>
        <w:t>准备沥青试样时，则采用上述方法控制</w:t>
      </w:r>
      <w:r w:rsidR="00BB01EE" w:rsidRPr="00506B8C">
        <w:rPr>
          <w:rFonts w:ascii="Times New Roman" w:hint="eastAsia"/>
        </w:rPr>
        <w:t>搅拌</w:t>
      </w:r>
      <w:r>
        <w:rPr>
          <w:rFonts w:ascii="Times New Roman" w:hint="eastAsia"/>
        </w:rPr>
        <w:t>时间为</w:t>
      </w:r>
      <w:r w:rsidR="00BB01EE" w:rsidRPr="00506B8C">
        <w:rPr>
          <w:rFonts w:ascii="Times New Roman"/>
        </w:rPr>
        <w:t>30</w:t>
      </w:r>
      <w:r w:rsidR="00BB01EE" w:rsidRPr="00506B8C">
        <w:rPr>
          <w:rFonts w:ascii="Times New Roman" w:hint="eastAsia"/>
        </w:rPr>
        <w:t>分钟，</w:t>
      </w:r>
      <w:r>
        <w:rPr>
          <w:rFonts w:ascii="Times New Roman" w:hint="eastAsia"/>
        </w:rPr>
        <w:t>待高延弹改性沥青</w:t>
      </w:r>
      <w:r w:rsidR="00BB01EE" w:rsidRPr="00506B8C">
        <w:rPr>
          <w:rFonts w:ascii="Times New Roman" w:hint="eastAsia"/>
        </w:rPr>
        <w:t>冷却后按照</w:t>
      </w:r>
      <w:r w:rsidR="00BB01EE" w:rsidRPr="00506B8C">
        <w:rPr>
          <w:rFonts w:ascii="Times New Roman"/>
        </w:rPr>
        <w:t>JTG E20</w:t>
      </w:r>
      <w:r w:rsidR="00BB01EE" w:rsidRPr="00506B8C">
        <w:rPr>
          <w:rFonts w:ascii="Times New Roman" w:hint="eastAsia"/>
        </w:rPr>
        <w:t>各试验方法二次加热进行浇样测试。</w:t>
      </w:r>
    </w:p>
    <w:p w14:paraId="7326A8E3" w14:textId="4F1B4163" w:rsidR="00726F45" w:rsidRPr="00506B8C" w:rsidRDefault="00726F45" w:rsidP="00726F45">
      <w:pPr>
        <w:pStyle w:val="affff1"/>
        <w:spacing w:line="360" w:lineRule="auto"/>
        <w:rPr>
          <w:rFonts w:ascii="Times New Roman"/>
        </w:rPr>
      </w:pPr>
      <w:r w:rsidRPr="00BB01EE">
        <w:rPr>
          <w:rFonts w:ascii="Times New Roman"/>
        </w:rPr>
        <w:t>A.1.</w:t>
      </w:r>
      <w:r>
        <w:rPr>
          <w:rFonts w:ascii="Times New Roman"/>
        </w:rPr>
        <w:t>2</w:t>
      </w:r>
      <w:r w:rsidRPr="00506B8C">
        <w:rPr>
          <w:rFonts w:ascii="Times New Roman"/>
        </w:rPr>
        <w:t xml:space="preserve"> </w:t>
      </w:r>
      <w:r w:rsidRPr="00506B8C">
        <w:rPr>
          <w:rFonts w:ascii="Times New Roman" w:hint="eastAsia"/>
        </w:rPr>
        <w:t>室内干法</w:t>
      </w:r>
    </w:p>
    <w:p w14:paraId="2D2A0B05" w14:textId="5B77F659" w:rsidR="00726F45" w:rsidRPr="00506B8C" w:rsidRDefault="00726F45" w:rsidP="00726F45">
      <w:pPr>
        <w:pStyle w:val="affff1"/>
        <w:spacing w:line="360" w:lineRule="auto"/>
        <w:rPr>
          <w:rFonts w:ascii="Times New Roman"/>
        </w:rPr>
      </w:pPr>
      <w:r>
        <w:rPr>
          <w:rFonts w:ascii="Times New Roman" w:hint="eastAsia"/>
        </w:rPr>
        <w:t>①</w:t>
      </w:r>
      <w:r>
        <w:rPr>
          <w:rFonts w:ascii="Times New Roman"/>
        </w:rPr>
        <w:t xml:space="preserve"> </w:t>
      </w:r>
      <w:r w:rsidRPr="00506B8C">
        <w:rPr>
          <w:rFonts w:ascii="Times New Roman" w:hint="eastAsia"/>
        </w:rPr>
        <w:t>拌锅内依次加入石料、高</w:t>
      </w:r>
      <w:r>
        <w:rPr>
          <w:rFonts w:ascii="Times New Roman" w:hint="eastAsia"/>
        </w:rPr>
        <w:t>延</w:t>
      </w:r>
      <w:r w:rsidRPr="00506B8C">
        <w:rPr>
          <w:rFonts w:ascii="Times New Roman" w:hint="eastAsia"/>
        </w:rPr>
        <w:t>弹改性剂、</w:t>
      </w:r>
      <w:r>
        <w:rPr>
          <w:rFonts w:ascii="Times New Roman" w:hint="eastAsia"/>
        </w:rPr>
        <w:t>纤维（如有）、</w:t>
      </w:r>
      <w:r w:rsidRPr="00506B8C">
        <w:rPr>
          <w:rFonts w:ascii="Times New Roman" w:hint="eastAsia"/>
        </w:rPr>
        <w:t>沥青，拌合</w:t>
      </w:r>
      <w:r w:rsidRPr="00506B8C">
        <w:rPr>
          <w:rFonts w:ascii="Times New Roman"/>
        </w:rPr>
        <w:t>120</w:t>
      </w:r>
      <w:r>
        <w:rPr>
          <w:rFonts w:ascii="Times New Roman"/>
        </w:rPr>
        <w:t>s</w:t>
      </w:r>
      <w:r w:rsidRPr="00506B8C">
        <w:rPr>
          <w:rFonts w:ascii="Times New Roman" w:hint="eastAsia"/>
        </w:rPr>
        <w:t>。</w:t>
      </w:r>
    </w:p>
    <w:p w14:paraId="3D1F41A8" w14:textId="0B0B56C9" w:rsidR="00726F45" w:rsidRPr="00726F45" w:rsidRDefault="00726F45" w:rsidP="00726F45">
      <w:pPr>
        <w:pStyle w:val="affff1"/>
        <w:spacing w:line="360" w:lineRule="auto"/>
        <w:rPr>
          <w:rFonts w:ascii="Times New Roman"/>
        </w:rPr>
      </w:pPr>
      <w:r>
        <w:rPr>
          <w:rFonts w:ascii="Times New Roman" w:hint="eastAsia"/>
        </w:rPr>
        <w:t>②</w:t>
      </w:r>
      <w:r>
        <w:rPr>
          <w:rFonts w:ascii="Times New Roman"/>
        </w:rPr>
        <w:t xml:space="preserve"> </w:t>
      </w:r>
      <w:r w:rsidRPr="00506B8C">
        <w:rPr>
          <w:rFonts w:ascii="Times New Roman" w:hint="eastAsia"/>
        </w:rPr>
        <w:t>然后加入矿粉，拌合</w:t>
      </w:r>
      <w:r w:rsidRPr="00506B8C">
        <w:rPr>
          <w:rFonts w:ascii="Times New Roman"/>
        </w:rPr>
        <w:t>30s</w:t>
      </w:r>
      <w:r w:rsidRPr="00506B8C">
        <w:rPr>
          <w:rFonts w:ascii="Times New Roman" w:hint="eastAsia"/>
        </w:rPr>
        <w:t>，成型试件。</w:t>
      </w:r>
    </w:p>
    <w:p w14:paraId="4F019794" w14:textId="0B20F2DE" w:rsidR="00BB01EE" w:rsidRPr="00BB01EE" w:rsidRDefault="00BB01EE" w:rsidP="00460012">
      <w:pPr>
        <w:pStyle w:val="affff1"/>
        <w:spacing w:line="360" w:lineRule="auto"/>
        <w:ind w:firstLine="482"/>
        <w:rPr>
          <w:rFonts w:ascii="黑体" w:hAnsi="黑体"/>
          <w:b/>
          <w:sz w:val="24"/>
          <w:szCs w:val="24"/>
        </w:rPr>
      </w:pPr>
    </w:p>
    <w:p w14:paraId="0A11E9EC" w14:textId="6C47A9D8" w:rsidR="00BB01EE" w:rsidRDefault="00BB01EE">
      <w:pPr>
        <w:widowControl/>
        <w:spacing w:line="312" w:lineRule="auto"/>
        <w:jc w:val="left"/>
      </w:pPr>
      <w:r>
        <w:br w:type="page"/>
      </w:r>
    </w:p>
    <w:p w14:paraId="485A349F" w14:textId="41BE6A27" w:rsidR="00381BBC" w:rsidRPr="00684865" w:rsidRDefault="00381BBC" w:rsidP="00381BBC">
      <w:pPr>
        <w:pStyle w:val="1"/>
        <w:numPr>
          <w:ilvl w:val="0"/>
          <w:numId w:val="0"/>
        </w:numPr>
        <w:spacing w:before="120" w:after="0"/>
        <w:ind w:left="492" w:hangingChars="205" w:hanging="492"/>
        <w:rPr>
          <w:rFonts w:ascii="黑体" w:hAnsi="黑体" w:cs="Times New Roman"/>
          <w:b w:val="0"/>
          <w:sz w:val="24"/>
          <w:szCs w:val="24"/>
        </w:rPr>
      </w:pPr>
      <w:bookmarkStart w:id="159" w:name="_Toc119837556"/>
      <w:r w:rsidRPr="00684865">
        <w:rPr>
          <w:rFonts w:ascii="黑体" w:hAnsi="黑体" w:cs="Times New Roman" w:hint="eastAsia"/>
          <w:b w:val="0"/>
          <w:sz w:val="24"/>
          <w:szCs w:val="24"/>
        </w:rPr>
        <w:lastRenderedPageBreak/>
        <w:t>附录</w:t>
      </w:r>
      <w:bookmarkEnd w:id="155"/>
      <w:r w:rsidR="00726F45">
        <w:rPr>
          <w:rFonts w:ascii="黑体" w:hAnsi="黑体" w:cs="Times New Roman"/>
          <w:b w:val="0"/>
          <w:sz w:val="24"/>
          <w:szCs w:val="24"/>
        </w:rPr>
        <w:t>B</w:t>
      </w:r>
      <w:bookmarkEnd w:id="159"/>
    </w:p>
    <w:p w14:paraId="47A1A036" w14:textId="77777777" w:rsidR="00381BBC" w:rsidRPr="00684865" w:rsidRDefault="00381BBC" w:rsidP="00381BBC">
      <w:pPr>
        <w:pStyle w:val="1"/>
        <w:numPr>
          <w:ilvl w:val="0"/>
          <w:numId w:val="0"/>
        </w:numPr>
        <w:spacing w:before="120" w:after="0"/>
        <w:ind w:left="492" w:hangingChars="205" w:hanging="492"/>
        <w:rPr>
          <w:rFonts w:ascii="黑体" w:hAnsi="黑体"/>
          <w:b w:val="0"/>
          <w:sz w:val="24"/>
          <w:szCs w:val="24"/>
        </w:rPr>
      </w:pPr>
      <w:bookmarkStart w:id="160" w:name="_Toc119752264"/>
      <w:bookmarkStart w:id="161" w:name="_Toc119837557"/>
      <w:r w:rsidRPr="00684865">
        <w:rPr>
          <w:rFonts w:ascii="黑体" w:hAnsi="黑体" w:cs="Times New Roman" w:hint="eastAsia"/>
          <w:b w:val="0"/>
          <w:sz w:val="24"/>
          <w:szCs w:val="24"/>
        </w:rPr>
        <w:t>（</w:t>
      </w:r>
      <w:r w:rsidRPr="00684865">
        <w:rPr>
          <w:rFonts w:ascii="黑体" w:hAnsi="黑体" w:hint="eastAsia"/>
          <w:b w:val="0"/>
          <w:sz w:val="24"/>
          <w:szCs w:val="24"/>
        </w:rPr>
        <w:t>规范性附录）</w:t>
      </w:r>
      <w:bookmarkEnd w:id="160"/>
      <w:bookmarkEnd w:id="161"/>
    </w:p>
    <w:p w14:paraId="1E8C1967" w14:textId="77777777" w:rsidR="00381BBC" w:rsidRPr="007105FB" w:rsidRDefault="00381BBC" w:rsidP="00381BBC">
      <w:pPr>
        <w:pStyle w:val="1"/>
        <w:numPr>
          <w:ilvl w:val="0"/>
          <w:numId w:val="0"/>
        </w:numPr>
        <w:spacing w:before="120" w:after="0"/>
        <w:ind w:left="492" w:hangingChars="205" w:hanging="492"/>
        <w:rPr>
          <w:rFonts w:ascii="黑体" w:hAnsi="黑体" w:cs="Times New Roman"/>
          <w:b w:val="0"/>
          <w:sz w:val="24"/>
          <w:szCs w:val="24"/>
        </w:rPr>
      </w:pPr>
      <w:bookmarkStart w:id="162" w:name="_Toc119752265"/>
      <w:bookmarkStart w:id="163" w:name="_Toc119837558"/>
      <w:r w:rsidRPr="007105FB">
        <w:rPr>
          <w:rFonts w:ascii="黑体" w:hAnsi="黑体" w:cs="Times New Roman" w:hint="eastAsia"/>
          <w:b w:val="0"/>
          <w:sz w:val="24"/>
          <w:szCs w:val="24"/>
        </w:rPr>
        <w:t>时间扫描疲劳</w:t>
      </w:r>
      <w:r w:rsidRPr="007105FB">
        <w:rPr>
          <w:rFonts w:ascii="黑体" w:hAnsi="黑体" w:cs="Times New Roman"/>
          <w:b w:val="0"/>
          <w:sz w:val="24"/>
          <w:szCs w:val="24"/>
        </w:rPr>
        <w:t>-愈合性能检测方法</w:t>
      </w:r>
      <w:bookmarkEnd w:id="162"/>
      <w:bookmarkEnd w:id="163"/>
    </w:p>
    <w:p w14:paraId="7FB73977" w14:textId="015D1303" w:rsidR="00381BBC" w:rsidRDefault="00726F45" w:rsidP="00381BBC">
      <w:pPr>
        <w:rPr>
          <w:rFonts w:ascii="Times New Roman" w:hAnsi="Times New Roman"/>
        </w:rPr>
      </w:pPr>
      <w:r>
        <w:rPr>
          <w:rFonts w:ascii="Times New Roman" w:hAnsi="Times New Roman"/>
        </w:rPr>
        <w:t>B</w:t>
      </w:r>
      <w:r w:rsidR="00381BBC" w:rsidRPr="006E7918">
        <w:rPr>
          <w:rFonts w:ascii="Times New Roman" w:hAnsi="Times New Roman"/>
        </w:rPr>
        <w:t xml:space="preserve">.1 </w:t>
      </w:r>
      <w:r w:rsidR="00381BBC" w:rsidRPr="006E7918">
        <w:rPr>
          <w:rFonts w:ascii="Times New Roman" w:hAnsi="Times New Roman"/>
        </w:rPr>
        <w:t>目的与适用范围</w:t>
      </w:r>
    </w:p>
    <w:p w14:paraId="33247B26" w14:textId="77777777" w:rsidR="00381BBC" w:rsidRPr="006E7918" w:rsidRDefault="00381BBC" w:rsidP="00381BBC">
      <w:pPr>
        <w:rPr>
          <w:rFonts w:ascii="Times New Roman" w:hAnsi="Times New Roman"/>
        </w:rPr>
      </w:pPr>
    </w:p>
    <w:p w14:paraId="19953075" w14:textId="59D617C5" w:rsidR="00381BBC" w:rsidRDefault="00726F45" w:rsidP="00726F45">
      <w:pPr>
        <w:ind w:left="420"/>
        <w:rPr>
          <w:rFonts w:ascii="Times New Roman" w:hAnsi="Times New Roman"/>
        </w:rPr>
      </w:pPr>
      <w:r>
        <w:rPr>
          <w:rFonts w:ascii="Times New Roman" w:hAnsi="Times New Roman"/>
        </w:rPr>
        <w:t>B</w:t>
      </w:r>
      <w:r w:rsidR="00381BBC" w:rsidRPr="006E7918">
        <w:rPr>
          <w:rFonts w:ascii="Times New Roman" w:hAnsi="Times New Roman"/>
        </w:rPr>
        <w:t>.1.1</w:t>
      </w:r>
      <w:r w:rsidR="00381BBC" w:rsidRPr="006E7918">
        <w:rPr>
          <w:rFonts w:ascii="Times New Roman" w:hAnsi="Times New Roman"/>
        </w:rPr>
        <w:t>时间扫描（</w:t>
      </w:r>
      <w:r w:rsidR="00381BBC" w:rsidRPr="006E7918">
        <w:rPr>
          <w:rFonts w:ascii="Times New Roman" w:hAnsi="Times New Roman"/>
        </w:rPr>
        <w:t>Time Sweep, TS</w:t>
      </w:r>
      <w:r w:rsidR="00381BBC" w:rsidRPr="006E7918">
        <w:rPr>
          <w:rFonts w:ascii="Times New Roman" w:hAnsi="Times New Roman"/>
        </w:rPr>
        <w:t>）试验</w:t>
      </w:r>
      <w:r w:rsidR="00381BBC" w:rsidRPr="00733FB3">
        <w:rPr>
          <w:rFonts w:ascii="Times New Roman" w:hAnsi="Times New Roman" w:hint="eastAsia"/>
        </w:rPr>
        <w:t>为在</w:t>
      </w:r>
      <w:r w:rsidR="00381BBC" w:rsidRPr="006E7918">
        <w:rPr>
          <w:rFonts w:ascii="Times New Roman" w:hAnsi="Times New Roman"/>
        </w:rPr>
        <w:t>恒定荷载水平下对沥青的疲劳性能进行评价，通过控制应变</w:t>
      </w:r>
      <w:r w:rsidR="00381BBC" w:rsidRPr="00733FB3">
        <w:rPr>
          <w:rFonts w:ascii="Times New Roman" w:hAnsi="Times New Roman" w:hint="eastAsia"/>
        </w:rPr>
        <w:t>的方式</w:t>
      </w:r>
      <w:r w:rsidR="00381BBC" w:rsidRPr="006E7918">
        <w:rPr>
          <w:rFonts w:ascii="Times New Roman" w:hAnsi="Times New Roman"/>
        </w:rPr>
        <w:t>在</w:t>
      </w:r>
      <w:r w:rsidR="00381BBC" w:rsidRPr="00733FB3">
        <w:rPr>
          <w:rFonts w:ascii="Times New Roman" w:hAnsi="Times New Roman" w:hint="eastAsia"/>
        </w:rPr>
        <w:t>动态剪切流变仪（</w:t>
      </w:r>
      <w:r w:rsidR="00381BBC" w:rsidRPr="00733FB3">
        <w:rPr>
          <w:rFonts w:ascii="Times New Roman" w:hAnsi="Times New Roman"/>
        </w:rPr>
        <w:t>D</w:t>
      </w:r>
      <w:r w:rsidR="00381BBC" w:rsidRPr="006E7918">
        <w:rPr>
          <w:rFonts w:ascii="Times New Roman" w:hAnsi="Times New Roman"/>
        </w:rPr>
        <w:t xml:space="preserve">ynamic Shear Rheometer, </w:t>
      </w:r>
      <w:r w:rsidR="00381BBC" w:rsidRPr="00733FB3">
        <w:rPr>
          <w:rFonts w:ascii="Times New Roman" w:hAnsi="Times New Roman"/>
        </w:rPr>
        <w:t>DSR</w:t>
      </w:r>
      <w:r w:rsidR="00381BBC" w:rsidRPr="00733FB3">
        <w:rPr>
          <w:rFonts w:ascii="Times New Roman" w:hAnsi="Times New Roman" w:hint="eastAsia"/>
        </w:rPr>
        <w:t>）</w:t>
      </w:r>
      <w:r w:rsidR="00381BBC" w:rsidRPr="006E7918">
        <w:rPr>
          <w:rFonts w:ascii="Times New Roman" w:hAnsi="Times New Roman"/>
        </w:rPr>
        <w:t>上进行。</w:t>
      </w:r>
      <w:r w:rsidR="00381BBC" w:rsidRPr="00733FB3">
        <w:rPr>
          <w:rFonts w:ascii="Times New Roman" w:hAnsi="Times New Roman" w:hint="eastAsia"/>
        </w:rPr>
        <w:t>时间扫描</w:t>
      </w:r>
      <w:r w:rsidR="00381BBC" w:rsidRPr="006E7918">
        <w:rPr>
          <w:rFonts w:ascii="Times New Roman" w:hAnsi="Times New Roman"/>
        </w:rPr>
        <w:t>试验是按照材料发生疲劳损伤的定义进行的性能试验，且与沥青混合料的疲劳试验相对应。</w:t>
      </w:r>
    </w:p>
    <w:p w14:paraId="3D5CAD3F" w14:textId="77777777" w:rsidR="00381BBC" w:rsidRPr="006E7918" w:rsidRDefault="00381BBC" w:rsidP="00381BBC">
      <w:pPr>
        <w:rPr>
          <w:rFonts w:ascii="Times New Roman" w:hAnsi="Times New Roman"/>
        </w:rPr>
      </w:pPr>
    </w:p>
    <w:p w14:paraId="7BBEBD59" w14:textId="27E22A03" w:rsidR="00381BBC" w:rsidRDefault="00726F45" w:rsidP="00381BBC">
      <w:pPr>
        <w:rPr>
          <w:rFonts w:ascii="Times New Roman" w:hAnsi="Times New Roman"/>
        </w:rPr>
      </w:pPr>
      <w:r>
        <w:rPr>
          <w:rFonts w:ascii="Times New Roman" w:hAnsi="Times New Roman"/>
        </w:rPr>
        <w:t>B</w:t>
      </w:r>
      <w:r w:rsidR="00381BBC" w:rsidRPr="006E7918">
        <w:rPr>
          <w:rFonts w:ascii="Times New Roman" w:hAnsi="Times New Roman"/>
        </w:rPr>
        <w:t xml:space="preserve">.2 </w:t>
      </w:r>
      <w:proofErr w:type="gramStart"/>
      <w:r w:rsidR="00381BBC" w:rsidRPr="006E7918">
        <w:rPr>
          <w:rFonts w:ascii="Times New Roman" w:hAnsi="Times New Roman"/>
        </w:rPr>
        <w:t>仪具与材料</w:t>
      </w:r>
      <w:proofErr w:type="gramEnd"/>
      <w:r w:rsidR="00381BBC" w:rsidRPr="006E7918">
        <w:rPr>
          <w:rFonts w:ascii="Times New Roman" w:hAnsi="Times New Roman"/>
        </w:rPr>
        <w:t>技术要求及试验准备工作</w:t>
      </w:r>
    </w:p>
    <w:p w14:paraId="5F730A79" w14:textId="77777777" w:rsidR="00381BBC" w:rsidRPr="006E7918" w:rsidRDefault="00381BBC" w:rsidP="00381BBC">
      <w:pPr>
        <w:rPr>
          <w:rFonts w:ascii="Times New Roman" w:hAnsi="Times New Roman"/>
        </w:rPr>
      </w:pPr>
    </w:p>
    <w:p w14:paraId="5B65A9A2" w14:textId="04DCD4ED" w:rsidR="00381BBC" w:rsidRPr="006E7918" w:rsidRDefault="00726F45" w:rsidP="00726F45">
      <w:pPr>
        <w:ind w:leftChars="100" w:left="210"/>
        <w:rPr>
          <w:rFonts w:ascii="Times New Roman" w:hAnsi="Times New Roman"/>
        </w:rPr>
      </w:pPr>
      <w:r>
        <w:rPr>
          <w:rFonts w:ascii="Times New Roman" w:hAnsi="Times New Roman"/>
        </w:rPr>
        <w:t>B</w:t>
      </w:r>
      <w:r w:rsidR="00381BBC" w:rsidRPr="006E7918">
        <w:rPr>
          <w:rFonts w:ascii="Times New Roman" w:hAnsi="Times New Roman"/>
        </w:rPr>
        <w:t xml:space="preserve">.2.1 </w:t>
      </w:r>
      <w:r w:rsidR="00381BBC" w:rsidRPr="00733FB3">
        <w:rPr>
          <w:rFonts w:ascii="Times New Roman" w:hAnsi="Times New Roman" w:hint="eastAsia"/>
        </w:rPr>
        <w:t>试验</w:t>
      </w:r>
      <w:r w:rsidR="00381BBC" w:rsidRPr="006E7918">
        <w:rPr>
          <w:rFonts w:ascii="Times New Roman" w:hAnsi="Times New Roman"/>
        </w:rPr>
        <w:t>仪具</w:t>
      </w:r>
    </w:p>
    <w:p w14:paraId="66299859" w14:textId="373C6203" w:rsidR="00381BBC" w:rsidRPr="006E7918" w:rsidRDefault="00381BBC" w:rsidP="00726F45">
      <w:pPr>
        <w:ind w:leftChars="100" w:left="210" w:firstLine="440"/>
        <w:rPr>
          <w:rFonts w:ascii="Times New Roman" w:hAnsi="Times New Roman"/>
        </w:rPr>
      </w:pPr>
      <w:r w:rsidRPr="00733FB3">
        <w:rPr>
          <w:rFonts w:ascii="Times New Roman" w:hAnsi="Times New Roman" w:hint="eastAsia"/>
        </w:rPr>
        <w:t>动态剪切流变仪（</w:t>
      </w:r>
      <w:r w:rsidRPr="00733FB3">
        <w:rPr>
          <w:rFonts w:ascii="Times New Roman" w:hAnsi="Times New Roman"/>
        </w:rPr>
        <w:t>D</w:t>
      </w:r>
      <w:r w:rsidRPr="006E7918">
        <w:rPr>
          <w:rFonts w:ascii="Times New Roman" w:hAnsi="Times New Roman"/>
        </w:rPr>
        <w:t>SR</w:t>
      </w:r>
      <w:r w:rsidRPr="00733FB3">
        <w:rPr>
          <w:rFonts w:ascii="Times New Roman" w:hAnsi="Times New Roman" w:hint="eastAsia"/>
        </w:rPr>
        <w:t>）、刮刀、电炉。</w:t>
      </w:r>
      <w:r w:rsidR="00184C94" w:rsidRPr="006E7918">
        <w:rPr>
          <w:rFonts w:ascii="Times New Roman" w:hAnsi="Times New Roman"/>
        </w:rPr>
        <w:t>本方法采用的沥青夹具为</w:t>
      </w:r>
      <w:r w:rsidR="00184C94" w:rsidRPr="006E7918">
        <w:rPr>
          <w:rFonts w:ascii="Times New Roman" w:hAnsi="Times New Roman"/>
        </w:rPr>
        <w:t>8mm</w:t>
      </w:r>
      <w:r w:rsidR="00184C94" w:rsidRPr="006E7918">
        <w:rPr>
          <w:rFonts w:ascii="Times New Roman" w:hAnsi="Times New Roman"/>
        </w:rPr>
        <w:t>平行板，平行板间距为</w:t>
      </w:r>
      <w:r w:rsidR="00184C94" w:rsidRPr="006E7918">
        <w:rPr>
          <w:rFonts w:ascii="Times New Roman" w:hAnsi="Times New Roman"/>
        </w:rPr>
        <w:t>2mm</w:t>
      </w:r>
      <w:r w:rsidR="00184C94" w:rsidRPr="00733FB3">
        <w:rPr>
          <w:rFonts w:ascii="Times New Roman" w:hAnsi="Times New Roman" w:hint="eastAsia"/>
        </w:rPr>
        <w:t>。</w:t>
      </w:r>
    </w:p>
    <w:p w14:paraId="64C668C5" w14:textId="77777777" w:rsidR="00381BBC" w:rsidRPr="006E7918" w:rsidRDefault="00381BBC" w:rsidP="00381BBC">
      <w:pPr>
        <w:ind w:firstLine="440"/>
        <w:rPr>
          <w:rFonts w:ascii="Times New Roman" w:hAnsi="Times New Roman"/>
        </w:rPr>
      </w:pPr>
    </w:p>
    <w:p w14:paraId="2AAE30A0" w14:textId="290DAFB5" w:rsidR="00381BBC" w:rsidRPr="006E7918" w:rsidRDefault="00726F45" w:rsidP="00726F45">
      <w:pPr>
        <w:ind w:leftChars="100" w:left="210"/>
        <w:rPr>
          <w:rFonts w:ascii="Times New Roman" w:hAnsi="Times New Roman"/>
        </w:rPr>
      </w:pPr>
      <w:r>
        <w:rPr>
          <w:rFonts w:ascii="Times New Roman" w:hAnsi="Times New Roman"/>
        </w:rPr>
        <w:t>B</w:t>
      </w:r>
      <w:r w:rsidR="00381BBC" w:rsidRPr="006E7918">
        <w:rPr>
          <w:rFonts w:ascii="Times New Roman" w:hAnsi="Times New Roman"/>
        </w:rPr>
        <w:t xml:space="preserve">.2.2 </w:t>
      </w:r>
      <w:r w:rsidR="00381BBC" w:rsidRPr="00733FB3">
        <w:rPr>
          <w:rFonts w:ascii="Times New Roman" w:hAnsi="Times New Roman" w:hint="eastAsia"/>
        </w:rPr>
        <w:t>试验准备工作</w:t>
      </w:r>
    </w:p>
    <w:p w14:paraId="778C228B" w14:textId="13B272E0" w:rsidR="00381BBC" w:rsidRPr="006E7918" w:rsidRDefault="00381BBC" w:rsidP="00726F45">
      <w:pPr>
        <w:ind w:leftChars="100" w:left="210" w:firstLine="440"/>
        <w:rPr>
          <w:rFonts w:ascii="Times New Roman" w:hAnsi="Times New Roman"/>
        </w:rPr>
      </w:pPr>
      <w:r w:rsidRPr="00044F4E">
        <w:rPr>
          <w:rFonts w:ascii="宋体" w:hAnsi="宋体" w:cs="宋体" w:hint="eastAsia"/>
        </w:rPr>
        <w:t>①</w:t>
      </w:r>
      <w:r w:rsidR="00726F45">
        <w:rPr>
          <w:rFonts w:ascii="宋体" w:hAnsi="宋体" w:cs="宋体" w:hint="eastAsia"/>
        </w:rPr>
        <w:t xml:space="preserve"> </w:t>
      </w:r>
      <w:r w:rsidRPr="00733FB3">
        <w:rPr>
          <w:rFonts w:ascii="Times New Roman" w:hAnsi="Times New Roman" w:hint="eastAsia"/>
        </w:rPr>
        <w:t>可采取硅胶模具的方式制备沥青试样，并将试样养</w:t>
      </w:r>
      <w:r>
        <w:rPr>
          <w:rFonts w:ascii="Times New Roman" w:hAnsi="Times New Roman" w:hint="eastAsia"/>
        </w:rPr>
        <w:t>生</w:t>
      </w:r>
      <w:r w:rsidRPr="00733FB3">
        <w:rPr>
          <w:rFonts w:ascii="Times New Roman" w:hAnsi="Times New Roman" w:hint="eastAsia"/>
        </w:rPr>
        <w:t>至常温。</w:t>
      </w:r>
    </w:p>
    <w:p w14:paraId="56162615" w14:textId="3FEDB7B1" w:rsidR="00381BBC" w:rsidRPr="006E7918" w:rsidRDefault="00381BBC" w:rsidP="00726F45">
      <w:pPr>
        <w:ind w:leftChars="100" w:left="210" w:firstLine="440"/>
        <w:rPr>
          <w:rFonts w:ascii="Times New Roman" w:hAnsi="Times New Roman"/>
        </w:rPr>
      </w:pPr>
      <w:r w:rsidRPr="00044F4E">
        <w:rPr>
          <w:rFonts w:ascii="宋体" w:hAnsi="宋体" w:cs="宋体" w:hint="eastAsia"/>
        </w:rPr>
        <w:t>②</w:t>
      </w:r>
      <w:r w:rsidR="00726F45">
        <w:rPr>
          <w:rFonts w:ascii="宋体" w:hAnsi="宋体" w:cs="宋体" w:hint="eastAsia"/>
        </w:rPr>
        <w:t xml:space="preserve"> </w:t>
      </w:r>
      <w:r w:rsidRPr="00733FB3">
        <w:rPr>
          <w:rFonts w:ascii="Times New Roman" w:hAnsi="Times New Roman" w:hint="eastAsia"/>
        </w:rPr>
        <w:t>安装好平行板模具后进行相关的校正工作，然后将关闭环境箱（</w:t>
      </w:r>
      <w:r w:rsidRPr="006E7918">
        <w:rPr>
          <w:rFonts w:ascii="Times New Roman" w:hAnsi="Times New Roman"/>
        </w:rPr>
        <w:t>ETC</w:t>
      </w:r>
      <w:r w:rsidRPr="006E7918">
        <w:rPr>
          <w:rFonts w:ascii="Times New Roman" w:hAnsi="Times New Roman"/>
        </w:rPr>
        <w:t>），将</w:t>
      </w:r>
      <w:r w:rsidRPr="006E7918">
        <w:rPr>
          <w:rFonts w:ascii="Times New Roman" w:hAnsi="Times New Roman"/>
        </w:rPr>
        <w:t>DSR</w:t>
      </w:r>
      <w:r w:rsidRPr="006E7918">
        <w:rPr>
          <w:rFonts w:ascii="Times New Roman" w:hAnsi="Times New Roman"/>
        </w:rPr>
        <w:t>预热至</w:t>
      </w:r>
      <w:r w:rsidRPr="006E7918">
        <w:rPr>
          <w:rFonts w:ascii="Times New Roman" w:hAnsi="Times New Roman"/>
        </w:rPr>
        <w:t xml:space="preserve"> 60°C</w:t>
      </w:r>
      <w:r w:rsidRPr="006E7918">
        <w:rPr>
          <w:rFonts w:ascii="Times New Roman" w:hAnsi="Times New Roman"/>
        </w:rPr>
        <w:t>，恒温</w:t>
      </w:r>
      <w:r w:rsidRPr="006E7918">
        <w:rPr>
          <w:rFonts w:ascii="Times New Roman" w:hAnsi="Times New Roman"/>
        </w:rPr>
        <w:t>10</w:t>
      </w:r>
      <w:r w:rsidRPr="006E7918">
        <w:rPr>
          <w:rFonts w:ascii="Times New Roman" w:hAnsi="Times New Roman"/>
        </w:rPr>
        <w:t>分钟</w:t>
      </w:r>
      <w:r w:rsidRPr="00733FB3">
        <w:rPr>
          <w:rFonts w:ascii="Times New Roman" w:hAnsi="Times New Roman" w:hint="eastAsia"/>
        </w:rPr>
        <w:t>。</w:t>
      </w:r>
    </w:p>
    <w:p w14:paraId="2ABFC993" w14:textId="1DACE39C" w:rsidR="00381BBC" w:rsidRPr="006E7918" w:rsidRDefault="00381BBC" w:rsidP="00726F45">
      <w:pPr>
        <w:ind w:leftChars="100" w:left="210" w:firstLine="440"/>
        <w:rPr>
          <w:rFonts w:ascii="Times New Roman" w:hAnsi="Times New Roman"/>
        </w:rPr>
      </w:pPr>
      <w:r w:rsidRPr="00044F4E">
        <w:rPr>
          <w:rFonts w:ascii="宋体" w:hAnsi="宋体" w:cs="宋体" w:hint="eastAsia"/>
        </w:rPr>
        <w:t>③</w:t>
      </w:r>
      <w:r w:rsidR="00726F45">
        <w:rPr>
          <w:rFonts w:ascii="宋体" w:hAnsi="宋体" w:cs="宋体" w:hint="eastAsia"/>
        </w:rPr>
        <w:t xml:space="preserve"> </w:t>
      </w:r>
      <w:r w:rsidRPr="00733FB3">
        <w:rPr>
          <w:rFonts w:ascii="Times New Roman" w:hAnsi="Times New Roman" w:hint="eastAsia"/>
        </w:rPr>
        <w:t>设置试验程序，确定应变控制模式，设置试验时间、温度、频率、保温时间等相关指标。</w:t>
      </w:r>
    </w:p>
    <w:p w14:paraId="1AA4CCFE" w14:textId="77777777" w:rsidR="00381BBC" w:rsidRPr="006E7918" w:rsidRDefault="00381BBC" w:rsidP="00381BBC">
      <w:pPr>
        <w:ind w:firstLine="440"/>
        <w:rPr>
          <w:rFonts w:ascii="Times New Roman" w:hAnsi="Times New Roman"/>
        </w:rPr>
      </w:pPr>
    </w:p>
    <w:p w14:paraId="3F58F5C7" w14:textId="0BF08AC6" w:rsidR="00381BBC" w:rsidRDefault="00726F45" w:rsidP="00381BBC">
      <w:pPr>
        <w:rPr>
          <w:rFonts w:ascii="Times New Roman" w:hAnsi="Times New Roman"/>
        </w:rPr>
      </w:pPr>
      <w:r>
        <w:rPr>
          <w:rFonts w:ascii="Times New Roman" w:hAnsi="Times New Roman"/>
        </w:rPr>
        <w:t>B</w:t>
      </w:r>
      <w:r w:rsidR="00381BBC" w:rsidRPr="006E7918">
        <w:rPr>
          <w:rFonts w:ascii="Times New Roman" w:hAnsi="Times New Roman"/>
        </w:rPr>
        <w:t xml:space="preserve">.3 </w:t>
      </w:r>
      <w:r w:rsidR="00381BBC" w:rsidRPr="006E7918">
        <w:rPr>
          <w:rFonts w:ascii="Times New Roman" w:hAnsi="Times New Roman"/>
        </w:rPr>
        <w:t>方法与步骤</w:t>
      </w:r>
    </w:p>
    <w:p w14:paraId="52D9B466" w14:textId="77777777" w:rsidR="00381BBC" w:rsidRPr="006E7918" w:rsidRDefault="00381BBC" w:rsidP="00381BBC">
      <w:pPr>
        <w:rPr>
          <w:rFonts w:ascii="Times New Roman" w:hAnsi="Times New Roman"/>
        </w:rPr>
      </w:pPr>
    </w:p>
    <w:p w14:paraId="7FC3982B" w14:textId="3D3CBC33" w:rsidR="00184C94" w:rsidRDefault="00726F45" w:rsidP="00726F45">
      <w:pPr>
        <w:ind w:leftChars="100" w:left="210"/>
        <w:rPr>
          <w:rFonts w:ascii="Times New Roman" w:hAnsi="Times New Roman"/>
        </w:rPr>
      </w:pPr>
      <w:r>
        <w:rPr>
          <w:rFonts w:ascii="Times New Roman" w:hAnsi="Times New Roman"/>
        </w:rPr>
        <w:t>B</w:t>
      </w:r>
      <w:r w:rsidR="00381BBC" w:rsidRPr="006E7918">
        <w:rPr>
          <w:rFonts w:ascii="Times New Roman" w:hAnsi="Times New Roman"/>
        </w:rPr>
        <w:t xml:space="preserve">.3.1 </w:t>
      </w:r>
      <w:r w:rsidR="00381BBC" w:rsidRPr="006E7918">
        <w:rPr>
          <w:rFonts w:ascii="Times New Roman" w:hAnsi="Times New Roman"/>
        </w:rPr>
        <w:t>打开环境箱，将准备好的沥青试样转移至下方平行板上，关</w:t>
      </w:r>
      <w:r w:rsidR="00381BBC" w:rsidRPr="006E7918">
        <w:rPr>
          <w:rFonts w:ascii="Times New Roman" w:hAnsi="Times New Roman"/>
        </w:rPr>
        <w:lastRenderedPageBreak/>
        <w:t>闭上方平行板的转动开关，控制上方平行板的高度至</w:t>
      </w:r>
      <w:r>
        <w:rPr>
          <w:rFonts w:ascii="Times New Roman" w:hAnsi="Times New Roman" w:hint="eastAsia"/>
        </w:rPr>
        <w:t>“</w:t>
      </w:r>
      <w:r w:rsidRPr="006E7918">
        <w:rPr>
          <w:rFonts w:ascii="Times New Roman" w:hAnsi="Times New Roman"/>
        </w:rPr>
        <w:t>制样尺寸高度</w:t>
      </w:r>
      <w:r>
        <w:rPr>
          <w:rFonts w:ascii="Times New Roman" w:hAnsi="Times New Roman" w:hint="eastAsia"/>
        </w:rPr>
        <w:t>”为</w:t>
      </w:r>
      <w:r w:rsidR="00381BBC" w:rsidRPr="006E7918">
        <w:rPr>
          <w:rFonts w:ascii="Times New Roman" w:hAnsi="Times New Roman"/>
        </w:rPr>
        <w:t>2050μm</w:t>
      </w:r>
      <w:r w:rsidR="00381BBC" w:rsidRPr="00733FB3">
        <w:rPr>
          <w:rFonts w:ascii="Times New Roman" w:hAnsi="Times New Roman" w:hint="eastAsia"/>
        </w:rPr>
        <w:t>。</w:t>
      </w:r>
    </w:p>
    <w:p w14:paraId="0EA090F0" w14:textId="1FC23820" w:rsidR="00381BBC" w:rsidRPr="006E7918" w:rsidRDefault="00726F45" w:rsidP="00726F45">
      <w:pPr>
        <w:ind w:leftChars="100" w:left="210"/>
        <w:rPr>
          <w:rFonts w:ascii="Times New Roman" w:hAnsi="Times New Roman"/>
        </w:rPr>
      </w:pPr>
      <w:r>
        <w:rPr>
          <w:rFonts w:ascii="Times New Roman" w:hAnsi="Times New Roman"/>
        </w:rPr>
        <w:t>B</w:t>
      </w:r>
      <w:r w:rsidR="00381BBC" w:rsidRPr="006E7918">
        <w:rPr>
          <w:rFonts w:ascii="Times New Roman" w:hAnsi="Times New Roman"/>
        </w:rPr>
        <w:t xml:space="preserve">.3.2 </w:t>
      </w:r>
      <w:r w:rsidR="00381BBC" w:rsidRPr="006E7918">
        <w:rPr>
          <w:rFonts w:ascii="Times New Roman" w:hAnsi="Times New Roman"/>
        </w:rPr>
        <w:t>关闭环境箱，保持</w:t>
      </w:r>
      <w:r w:rsidR="00381BBC" w:rsidRPr="006E7918">
        <w:rPr>
          <w:rFonts w:ascii="Times New Roman" w:hAnsi="Times New Roman"/>
        </w:rPr>
        <w:t>60°C</w:t>
      </w:r>
      <w:r w:rsidR="00381BBC" w:rsidRPr="006E7918">
        <w:rPr>
          <w:rFonts w:ascii="Times New Roman" w:hAnsi="Times New Roman"/>
        </w:rPr>
        <w:t>恒温</w:t>
      </w:r>
      <w:r w:rsidR="00381BBC" w:rsidRPr="006E7918">
        <w:rPr>
          <w:rFonts w:ascii="Times New Roman" w:hAnsi="Times New Roman"/>
        </w:rPr>
        <w:t>10</w:t>
      </w:r>
      <w:r w:rsidR="00381BBC" w:rsidRPr="006E7918">
        <w:rPr>
          <w:rFonts w:ascii="Times New Roman" w:hAnsi="Times New Roman"/>
        </w:rPr>
        <w:t>分钟</w:t>
      </w:r>
      <w:r w:rsidR="00381BBC" w:rsidRPr="00733FB3">
        <w:rPr>
          <w:rFonts w:ascii="Times New Roman" w:hAnsi="Times New Roman" w:hint="eastAsia"/>
        </w:rPr>
        <w:t>。</w:t>
      </w:r>
    </w:p>
    <w:p w14:paraId="40E4F040" w14:textId="77777777" w:rsidR="00381BBC" w:rsidRPr="006E7918" w:rsidRDefault="00381BBC" w:rsidP="00726F45">
      <w:pPr>
        <w:ind w:leftChars="100" w:left="210"/>
        <w:rPr>
          <w:rFonts w:ascii="Times New Roman" w:hAnsi="Times New Roman"/>
        </w:rPr>
      </w:pPr>
    </w:p>
    <w:p w14:paraId="29E18F68" w14:textId="294BD65F" w:rsidR="00381BBC" w:rsidRPr="006E7918" w:rsidRDefault="00726F45" w:rsidP="00726F45">
      <w:pPr>
        <w:ind w:leftChars="100" w:left="210"/>
        <w:rPr>
          <w:rFonts w:ascii="Times New Roman" w:hAnsi="Times New Roman"/>
        </w:rPr>
      </w:pPr>
      <w:r>
        <w:rPr>
          <w:rFonts w:ascii="Times New Roman" w:hAnsi="Times New Roman"/>
        </w:rPr>
        <w:t>B</w:t>
      </w:r>
      <w:r w:rsidR="00381BBC" w:rsidRPr="006E7918">
        <w:rPr>
          <w:rFonts w:ascii="Times New Roman" w:hAnsi="Times New Roman"/>
        </w:rPr>
        <w:t xml:space="preserve">.3.3 </w:t>
      </w:r>
      <w:proofErr w:type="gramStart"/>
      <w:r w:rsidR="00381BBC" w:rsidRPr="006E7918">
        <w:rPr>
          <w:rFonts w:ascii="Times New Roman" w:hAnsi="Times New Roman"/>
        </w:rPr>
        <w:t>降温至制样</w:t>
      </w:r>
      <w:proofErr w:type="gramEnd"/>
      <w:r w:rsidR="00381BBC" w:rsidRPr="006E7918">
        <w:rPr>
          <w:rFonts w:ascii="Times New Roman" w:hAnsi="Times New Roman"/>
        </w:rPr>
        <w:t>温度（</w:t>
      </w:r>
      <w:r w:rsidR="00381BBC" w:rsidRPr="006E7918">
        <w:rPr>
          <w:rFonts w:ascii="Times New Roman" w:hAnsi="Times New Roman"/>
        </w:rPr>
        <w:t>40°C</w:t>
      </w:r>
      <w:r w:rsidR="00381BBC" w:rsidRPr="006E7918">
        <w:rPr>
          <w:rFonts w:ascii="Times New Roman" w:hAnsi="Times New Roman"/>
        </w:rPr>
        <w:t>），打开环境箱，使用刮刀将多余的试样去除，注意保证沥青试样的完整一致</w:t>
      </w:r>
      <w:r w:rsidR="00381BBC" w:rsidRPr="00733FB3">
        <w:rPr>
          <w:rFonts w:ascii="Times New Roman" w:hAnsi="Times New Roman" w:hint="eastAsia"/>
        </w:rPr>
        <w:t>。</w:t>
      </w:r>
    </w:p>
    <w:p w14:paraId="4CB96AE9" w14:textId="77777777" w:rsidR="00184C94" w:rsidRDefault="00184C94" w:rsidP="00726F45">
      <w:pPr>
        <w:ind w:leftChars="100" w:left="210"/>
        <w:rPr>
          <w:rFonts w:ascii="Times New Roman" w:hAnsi="Times New Roman"/>
        </w:rPr>
      </w:pPr>
    </w:p>
    <w:p w14:paraId="0AB20600" w14:textId="090F7CCA" w:rsidR="00184C94" w:rsidRDefault="00726F45" w:rsidP="00726F45">
      <w:pPr>
        <w:ind w:leftChars="100" w:left="210"/>
        <w:rPr>
          <w:rFonts w:ascii="Times New Roman" w:hAnsi="Times New Roman"/>
        </w:rPr>
      </w:pPr>
      <w:r>
        <w:rPr>
          <w:rFonts w:ascii="Times New Roman" w:hAnsi="Times New Roman"/>
        </w:rPr>
        <w:t>B</w:t>
      </w:r>
      <w:r w:rsidR="00184C94">
        <w:rPr>
          <w:rFonts w:ascii="Times New Roman" w:hAnsi="Times New Roman"/>
        </w:rPr>
        <w:t xml:space="preserve">.3.4 </w:t>
      </w:r>
      <w:r w:rsidR="00184C94" w:rsidRPr="006E7918">
        <w:rPr>
          <w:rFonts w:ascii="Times New Roman" w:hAnsi="Times New Roman"/>
        </w:rPr>
        <w:t>试验条件为试验温度</w:t>
      </w:r>
      <w:r w:rsidR="00184C94" w:rsidRPr="006E7918">
        <w:rPr>
          <w:rFonts w:ascii="Times New Roman" w:hAnsi="Times New Roman"/>
        </w:rPr>
        <w:t>20℃±0.5℃</w:t>
      </w:r>
      <w:r w:rsidR="00184C94" w:rsidRPr="006E7918">
        <w:rPr>
          <w:rFonts w:ascii="Times New Roman" w:hAnsi="Times New Roman"/>
        </w:rPr>
        <w:t>，加载频率</w:t>
      </w:r>
      <w:r w:rsidR="00184C94" w:rsidRPr="006E7918">
        <w:rPr>
          <w:rFonts w:ascii="Times New Roman" w:hAnsi="Times New Roman"/>
        </w:rPr>
        <w:t>10Hz±0.1Hz</w:t>
      </w:r>
      <w:r w:rsidR="00184C94" w:rsidRPr="006E7918">
        <w:rPr>
          <w:rFonts w:ascii="Times New Roman" w:hAnsi="Times New Roman"/>
        </w:rPr>
        <w:t>，采用</w:t>
      </w:r>
      <w:r w:rsidR="00184C94" w:rsidRPr="00733FB3">
        <w:rPr>
          <w:rFonts w:ascii="Times New Roman" w:hAnsi="Times New Roman"/>
        </w:rPr>
        <w:t>1</w:t>
      </w:r>
      <w:r w:rsidR="00184C94" w:rsidRPr="006E7918">
        <w:rPr>
          <w:rFonts w:ascii="Times New Roman" w:hAnsi="Times New Roman"/>
        </w:rPr>
        <w:t>0</w:t>
      </w:r>
      <w:r w:rsidR="00184C94" w:rsidRPr="00733FB3">
        <w:rPr>
          <w:rFonts w:ascii="Times New Roman" w:hAnsi="Times New Roman"/>
        </w:rPr>
        <w:t>%</w:t>
      </w:r>
      <w:r w:rsidR="00184C94" w:rsidRPr="006E7918">
        <w:rPr>
          <w:rFonts w:ascii="Times New Roman" w:hAnsi="Times New Roman"/>
        </w:rPr>
        <w:t>应变控制的连续正弦加载模式。沥青的</w:t>
      </w:r>
      <w:r w:rsidR="00184C94" w:rsidRPr="006E7918">
        <w:rPr>
          <w:rFonts w:ascii="Times New Roman" w:hAnsi="Times New Roman"/>
        </w:rPr>
        <w:t>“</w:t>
      </w:r>
      <w:r w:rsidR="00184C94" w:rsidRPr="006E7918">
        <w:rPr>
          <w:rFonts w:ascii="Times New Roman" w:hAnsi="Times New Roman"/>
        </w:rPr>
        <w:t>疲劳</w:t>
      </w:r>
      <w:r w:rsidR="00184C94" w:rsidRPr="006E7918">
        <w:rPr>
          <w:rFonts w:ascii="Times New Roman" w:hAnsi="Times New Roman"/>
        </w:rPr>
        <w:t>-</w:t>
      </w:r>
      <w:r w:rsidR="00184C94" w:rsidRPr="006E7918">
        <w:rPr>
          <w:rFonts w:ascii="Times New Roman" w:hAnsi="Times New Roman"/>
        </w:rPr>
        <w:t>愈合</w:t>
      </w:r>
      <w:r w:rsidR="00184C94" w:rsidRPr="006E7918">
        <w:rPr>
          <w:rFonts w:ascii="Times New Roman" w:hAnsi="Times New Roman"/>
        </w:rPr>
        <w:t>-</w:t>
      </w:r>
      <w:r w:rsidR="00184C94" w:rsidRPr="006E7918">
        <w:rPr>
          <w:rFonts w:ascii="Times New Roman" w:hAnsi="Times New Roman"/>
        </w:rPr>
        <w:t>疲劳</w:t>
      </w:r>
      <w:r w:rsidR="00184C94" w:rsidRPr="006E7918">
        <w:rPr>
          <w:rFonts w:ascii="Times New Roman" w:hAnsi="Times New Roman"/>
        </w:rPr>
        <w:t>”</w:t>
      </w:r>
      <w:r w:rsidR="00184C94" w:rsidRPr="006E7918">
        <w:rPr>
          <w:rFonts w:ascii="Times New Roman" w:hAnsi="Times New Roman"/>
        </w:rPr>
        <w:t>以间断式加载模式实现</w:t>
      </w:r>
      <w:r w:rsidR="00184C94" w:rsidRPr="00733FB3">
        <w:rPr>
          <w:rFonts w:ascii="Times New Roman" w:hAnsi="Times New Roman" w:hint="eastAsia"/>
        </w:rPr>
        <w:t>。</w:t>
      </w:r>
    </w:p>
    <w:p w14:paraId="4D475F8C" w14:textId="77777777" w:rsidR="00381BBC" w:rsidRPr="00184C94" w:rsidRDefault="00381BBC" w:rsidP="00381BBC">
      <w:pPr>
        <w:rPr>
          <w:rFonts w:ascii="Times New Roman" w:hAnsi="Times New Roman"/>
        </w:rPr>
      </w:pPr>
    </w:p>
    <w:p w14:paraId="462964BC" w14:textId="2196F2DC" w:rsidR="00381BBC" w:rsidRPr="006E7918" w:rsidRDefault="00726F45" w:rsidP="00726F45">
      <w:pPr>
        <w:ind w:left="210"/>
        <w:rPr>
          <w:rFonts w:ascii="Times New Roman" w:hAnsi="Times New Roman"/>
        </w:rPr>
      </w:pPr>
      <w:r>
        <w:rPr>
          <w:rFonts w:ascii="Times New Roman" w:hAnsi="Times New Roman"/>
        </w:rPr>
        <w:t>B</w:t>
      </w:r>
      <w:r w:rsidR="00381BBC" w:rsidRPr="006E7918">
        <w:rPr>
          <w:rFonts w:ascii="Times New Roman" w:hAnsi="Times New Roman"/>
        </w:rPr>
        <w:t>.3.</w:t>
      </w:r>
      <w:r w:rsidR="00184C94">
        <w:rPr>
          <w:rFonts w:ascii="Times New Roman" w:hAnsi="Times New Roman"/>
        </w:rPr>
        <w:t>5</w:t>
      </w:r>
      <w:r w:rsidR="00381BBC" w:rsidRPr="006E7918">
        <w:rPr>
          <w:rFonts w:ascii="Times New Roman" w:hAnsi="Times New Roman"/>
        </w:rPr>
        <w:t>制</w:t>
      </w:r>
      <w:proofErr w:type="gramStart"/>
      <w:r w:rsidR="00381BBC" w:rsidRPr="006E7918">
        <w:rPr>
          <w:rFonts w:ascii="Times New Roman" w:hAnsi="Times New Roman"/>
        </w:rPr>
        <w:t>样结束</w:t>
      </w:r>
      <w:proofErr w:type="gramEnd"/>
      <w:r w:rsidR="00381BBC" w:rsidRPr="006E7918">
        <w:rPr>
          <w:rFonts w:ascii="Times New Roman" w:hAnsi="Times New Roman"/>
        </w:rPr>
        <w:t>后，控制上方平行板的</w:t>
      </w:r>
      <w:r w:rsidR="00381BBC" w:rsidRPr="00733FB3">
        <w:rPr>
          <w:rFonts w:ascii="Times New Roman" w:hAnsi="Times New Roman" w:hint="eastAsia"/>
        </w:rPr>
        <w:t>高度至“试验尺寸高度”</w:t>
      </w:r>
      <w:r w:rsidR="00381BBC" w:rsidRPr="006E7918">
        <w:rPr>
          <w:rFonts w:ascii="Times New Roman" w:hAnsi="Times New Roman"/>
        </w:rPr>
        <w:t>2000μm</w:t>
      </w:r>
      <w:r w:rsidR="00381BBC" w:rsidRPr="006E7918">
        <w:rPr>
          <w:rFonts w:ascii="Times New Roman" w:hAnsi="Times New Roman"/>
        </w:rPr>
        <w:t>，关闭环境箱，开始试验</w:t>
      </w:r>
      <w:r w:rsidR="00381BBC" w:rsidRPr="00733FB3">
        <w:rPr>
          <w:rFonts w:ascii="Times New Roman" w:hAnsi="Times New Roman" w:hint="eastAsia"/>
        </w:rPr>
        <w:t>，对沥青试件施加时间扫描疲劳荷载，</w:t>
      </w:r>
      <w:r w:rsidR="00381BBC" w:rsidRPr="006E7918">
        <w:rPr>
          <w:rFonts w:ascii="Times New Roman" w:hAnsi="Times New Roman"/>
        </w:rPr>
        <w:t>复数模量降低到</w:t>
      </w:r>
      <w:r w:rsidR="00AB0409">
        <w:rPr>
          <w:rFonts w:ascii="Times New Roman" w:hAnsi="Times New Roman"/>
        </w:rPr>
        <w:t>50</w:t>
      </w:r>
      <w:r w:rsidR="00381BBC" w:rsidRPr="006E7918">
        <w:rPr>
          <w:rFonts w:ascii="Times New Roman" w:hAnsi="Times New Roman"/>
        </w:rPr>
        <w:t>%</w:t>
      </w:r>
      <w:r w:rsidR="00381BBC" w:rsidRPr="006E7918">
        <w:rPr>
          <w:rFonts w:ascii="Times New Roman" w:hAnsi="Times New Roman"/>
        </w:rPr>
        <w:t>后停止加载</w:t>
      </w:r>
      <w:r w:rsidR="00381BBC" w:rsidRPr="00733FB3">
        <w:rPr>
          <w:rFonts w:ascii="Times New Roman" w:hAnsi="Times New Roman" w:hint="eastAsia"/>
        </w:rPr>
        <w:t>，</w:t>
      </w:r>
      <w:proofErr w:type="gramStart"/>
      <w:r w:rsidR="00381BBC" w:rsidRPr="00733FB3">
        <w:rPr>
          <w:rFonts w:ascii="Times New Roman" w:hAnsi="Times New Roman" w:hint="eastAsia"/>
        </w:rPr>
        <w:t>记此时</w:t>
      </w:r>
      <w:proofErr w:type="gramEnd"/>
      <w:r w:rsidR="00381BBC" w:rsidRPr="00733FB3">
        <w:rPr>
          <w:rFonts w:ascii="Times New Roman" w:hAnsi="Times New Roman" w:hint="eastAsia"/>
        </w:rPr>
        <w:t>试件的复数模量为</w:t>
      </w: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G</m:t>
            </m:r>
          </m:e>
          <m:sub>
            <m:r>
              <w:rPr>
                <w:rFonts w:ascii="Cambria Math" w:hAnsi="Cambria Math"/>
              </w:rPr>
              <m:t>1</m:t>
            </m:r>
          </m:sub>
          <m:sup>
            <m:r>
              <w:rPr>
                <w:rFonts w:ascii="Cambria Math" w:hAnsi="Cambria Math"/>
              </w:rPr>
              <m:t>*</m:t>
            </m:r>
          </m:sup>
        </m:sSubSup>
      </m:oMath>
      <w:r w:rsidR="00381BBC" w:rsidRPr="00733FB3">
        <w:rPr>
          <w:rFonts w:ascii="Times New Roman" w:hAnsi="Times New Roman" w:hint="eastAsia"/>
        </w:rPr>
        <w:t>（如图</w:t>
      </w:r>
      <w:r w:rsidR="00381BBC">
        <w:rPr>
          <w:rFonts w:ascii="Times New Roman" w:hAnsi="Times New Roman"/>
        </w:rPr>
        <w:t>1</w:t>
      </w:r>
      <w:r w:rsidR="00381BBC" w:rsidRPr="00733FB3">
        <w:rPr>
          <w:rFonts w:ascii="Times New Roman" w:hAnsi="Times New Roman" w:hint="eastAsia"/>
        </w:rPr>
        <w:t>所示）。</w:t>
      </w:r>
    </w:p>
    <w:p w14:paraId="3D0A6932" w14:textId="77777777" w:rsidR="00381BBC" w:rsidRPr="006E7918" w:rsidRDefault="00381BBC" w:rsidP="00381BBC">
      <w:pPr>
        <w:rPr>
          <w:rFonts w:ascii="Times New Roman" w:hAnsi="Times New Roman"/>
        </w:rPr>
      </w:pPr>
    </w:p>
    <w:p w14:paraId="53728864" w14:textId="0828BAD1" w:rsidR="00381BBC" w:rsidRPr="006E7918" w:rsidRDefault="00726F45" w:rsidP="00726F45">
      <w:pPr>
        <w:ind w:leftChars="100" w:left="210"/>
        <w:rPr>
          <w:rFonts w:ascii="Times New Roman" w:hAnsi="Times New Roman"/>
        </w:rPr>
      </w:pPr>
      <w:r>
        <w:rPr>
          <w:rFonts w:ascii="Times New Roman" w:hAnsi="Times New Roman"/>
        </w:rPr>
        <w:t>B</w:t>
      </w:r>
      <w:r w:rsidR="00381BBC" w:rsidRPr="006E7918">
        <w:rPr>
          <w:rFonts w:ascii="Times New Roman" w:hAnsi="Times New Roman"/>
        </w:rPr>
        <w:t>.3.</w:t>
      </w:r>
      <w:r w:rsidR="00184C94">
        <w:rPr>
          <w:rFonts w:ascii="Times New Roman" w:hAnsi="Times New Roman"/>
        </w:rPr>
        <w:t>6</w:t>
      </w:r>
      <w:r w:rsidR="00184C94" w:rsidRPr="006E7918">
        <w:rPr>
          <w:rFonts w:ascii="Times New Roman" w:hAnsi="Times New Roman"/>
        </w:rPr>
        <w:t xml:space="preserve"> </w:t>
      </w:r>
      <w:r w:rsidR="00381BBC" w:rsidRPr="00733FB3">
        <w:rPr>
          <w:rFonts w:ascii="Times New Roman" w:hAnsi="Times New Roman" w:hint="eastAsia"/>
        </w:rPr>
        <w:t>暂停实验，保持</w:t>
      </w:r>
      <w:r w:rsidR="00381BBC" w:rsidRPr="006E7918">
        <w:rPr>
          <w:rFonts w:ascii="Times New Roman" w:hAnsi="Times New Roman"/>
        </w:rPr>
        <w:t>20℃</w:t>
      </w:r>
      <w:r w:rsidR="00381BBC" w:rsidRPr="006E7918">
        <w:rPr>
          <w:rFonts w:ascii="Times New Roman" w:hAnsi="Times New Roman"/>
        </w:rPr>
        <w:t>的实验温度，并对试件进行</w:t>
      </w:r>
      <w:r w:rsidR="00381BBC" w:rsidRPr="006E7918">
        <w:rPr>
          <w:rFonts w:ascii="Times New Roman" w:hAnsi="Times New Roman"/>
        </w:rPr>
        <w:t>30</w:t>
      </w:r>
      <w:r w:rsidR="00381BBC" w:rsidRPr="006E7918">
        <w:rPr>
          <w:rFonts w:ascii="Times New Roman" w:hAnsi="Times New Roman"/>
        </w:rPr>
        <w:t>分钟的自愈合养护。</w:t>
      </w:r>
    </w:p>
    <w:p w14:paraId="6BE74D60" w14:textId="77777777" w:rsidR="00381BBC" w:rsidRPr="006E7918" w:rsidRDefault="00381BBC" w:rsidP="00726F45">
      <w:pPr>
        <w:ind w:leftChars="100" w:left="210"/>
        <w:rPr>
          <w:rFonts w:ascii="Times New Roman" w:hAnsi="Times New Roman"/>
        </w:rPr>
      </w:pPr>
    </w:p>
    <w:p w14:paraId="23904F0B" w14:textId="4465E218" w:rsidR="00381BBC" w:rsidRPr="006E7918" w:rsidRDefault="00726F45" w:rsidP="00726F45">
      <w:pPr>
        <w:ind w:leftChars="100" w:left="210"/>
        <w:rPr>
          <w:rFonts w:ascii="Times New Roman" w:hAnsi="Times New Roman"/>
        </w:rPr>
      </w:pPr>
      <w:r>
        <w:rPr>
          <w:rFonts w:ascii="Times New Roman" w:hAnsi="Times New Roman"/>
        </w:rPr>
        <w:t>B</w:t>
      </w:r>
      <w:r w:rsidR="00381BBC" w:rsidRPr="006E7918">
        <w:rPr>
          <w:rFonts w:ascii="Times New Roman" w:hAnsi="Times New Roman"/>
        </w:rPr>
        <w:t>.3.</w:t>
      </w:r>
      <w:r w:rsidR="00184C94">
        <w:rPr>
          <w:rFonts w:ascii="Times New Roman" w:hAnsi="Times New Roman"/>
        </w:rPr>
        <w:t>7</w:t>
      </w:r>
      <w:r w:rsidR="00184C94" w:rsidRPr="006E7918">
        <w:rPr>
          <w:rFonts w:ascii="Times New Roman" w:hAnsi="Times New Roman"/>
        </w:rPr>
        <w:t xml:space="preserve"> </w:t>
      </w:r>
      <w:r w:rsidR="00381BBC" w:rsidRPr="00733FB3">
        <w:rPr>
          <w:rFonts w:ascii="Times New Roman" w:hAnsi="Times New Roman" w:hint="eastAsia"/>
        </w:rPr>
        <w:t>愈合养护期结束后，再次进行时间扫描加载，</w:t>
      </w:r>
      <w:proofErr w:type="gramStart"/>
      <w:r w:rsidR="00381BBC" w:rsidRPr="00733FB3">
        <w:rPr>
          <w:rFonts w:ascii="Times New Roman" w:hAnsi="Times New Roman" w:hint="eastAsia"/>
        </w:rPr>
        <w:t>记再次</w:t>
      </w:r>
      <w:proofErr w:type="gramEnd"/>
      <w:r w:rsidR="00381BBC" w:rsidRPr="00733FB3">
        <w:rPr>
          <w:rFonts w:ascii="Times New Roman" w:hAnsi="Times New Roman" w:hint="eastAsia"/>
        </w:rPr>
        <w:t>加载时的复数模量为</w:t>
      </w: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G</m:t>
            </m:r>
          </m:e>
          <m:sub>
            <m:r>
              <w:rPr>
                <w:rFonts w:ascii="Cambria Math" w:hAnsi="Cambria Math"/>
              </w:rPr>
              <m:t>2</m:t>
            </m:r>
          </m:sub>
          <m:sup>
            <m:r>
              <w:rPr>
                <w:rFonts w:ascii="Cambria Math" w:hAnsi="Cambria Math"/>
              </w:rPr>
              <m:t>*</m:t>
            </m:r>
          </m:sup>
        </m:sSubSup>
      </m:oMath>
      <w:r w:rsidR="00381BBC" w:rsidRPr="00733FB3">
        <w:rPr>
          <w:rFonts w:ascii="Times New Roman" w:hAnsi="Times New Roman" w:hint="eastAsia"/>
        </w:rPr>
        <w:t>。</w:t>
      </w:r>
    </w:p>
    <w:p w14:paraId="72351383" w14:textId="77777777" w:rsidR="00381BBC" w:rsidRPr="006E7918" w:rsidRDefault="00381BBC" w:rsidP="00381BBC">
      <w:pPr>
        <w:rPr>
          <w:rFonts w:ascii="Times New Roman" w:hAnsi="Times New Roman"/>
        </w:rPr>
      </w:pPr>
    </w:p>
    <w:p w14:paraId="793A8378" w14:textId="17E7FB7A" w:rsidR="00381BBC" w:rsidRPr="006E7918" w:rsidRDefault="0030167C" w:rsidP="00381BBC">
      <w:pPr>
        <w:rPr>
          <w:rFonts w:ascii="Times New Roman" w:hAnsi="Times New Roman"/>
        </w:rPr>
      </w:pPr>
      <w:r>
        <w:rPr>
          <w:rFonts w:ascii="Times New Roman" w:hAnsi="Times New Roman"/>
        </w:rPr>
        <w:t>B.</w:t>
      </w:r>
      <w:r w:rsidR="00381BBC" w:rsidRPr="006E7918">
        <w:rPr>
          <w:rFonts w:ascii="Times New Roman" w:hAnsi="Times New Roman"/>
        </w:rPr>
        <w:t xml:space="preserve">4 </w:t>
      </w:r>
      <w:r w:rsidR="00381BBC" w:rsidRPr="006E7918">
        <w:rPr>
          <w:rFonts w:ascii="Times New Roman" w:hAnsi="Times New Roman"/>
        </w:rPr>
        <w:t>计算</w:t>
      </w:r>
    </w:p>
    <w:p w14:paraId="54D28E99" w14:textId="7A3C5F89" w:rsidR="00381BBC" w:rsidRPr="006E7918" w:rsidRDefault="00381BBC" w:rsidP="00381BBC">
      <w:pPr>
        <w:pStyle w:val="afb"/>
        <w:widowControl w:val="0"/>
        <w:autoSpaceDE w:val="0"/>
        <w:autoSpaceDN w:val="0"/>
        <w:adjustRightInd w:val="0"/>
        <w:spacing w:line="240" w:lineRule="auto"/>
        <w:ind w:firstLineChars="0" w:firstLine="0"/>
        <w:jc w:val="both"/>
        <w:rPr>
          <w:rFonts w:cs="Times New Roman"/>
        </w:rPr>
      </w:pPr>
      <w:r w:rsidRPr="006E7918">
        <w:rPr>
          <w:rFonts w:cs="Times New Roman"/>
        </w:rPr>
        <w:tab/>
      </w:r>
      <w:r w:rsidRPr="00733FB3">
        <w:rPr>
          <w:rFonts w:cs="Times New Roman"/>
        </w:rPr>
        <w:t>TS</w:t>
      </w:r>
      <w:r w:rsidRPr="00733FB3">
        <w:rPr>
          <w:rFonts w:cs="Times New Roman" w:hint="eastAsia"/>
        </w:rPr>
        <w:t>实验中</w:t>
      </w:r>
      <w:r w:rsidRPr="006E7918">
        <w:rPr>
          <w:rFonts w:cs="Times New Roman"/>
        </w:rPr>
        <w:t>沥青</w:t>
      </w:r>
      <w:r w:rsidRPr="00733FB3">
        <w:rPr>
          <w:rFonts w:cs="Times New Roman" w:hint="eastAsia"/>
        </w:rPr>
        <w:t>愈合率的计算公式如式（</w:t>
      </w:r>
      <w:r w:rsidR="0030167C">
        <w:rPr>
          <w:rFonts w:cs="Times New Roman"/>
        </w:rPr>
        <w:t>B</w:t>
      </w:r>
      <w:r w:rsidRPr="006E7918">
        <w:rPr>
          <w:rFonts w:cs="Times New Roman"/>
        </w:rPr>
        <w:t>-1</w:t>
      </w:r>
      <w:r w:rsidRPr="00733FB3">
        <w:rPr>
          <w:rFonts w:cs="Times New Roman" w:hint="eastAsia"/>
        </w:rPr>
        <w:t>）所示。每种沥青</w:t>
      </w:r>
      <w:proofErr w:type="gramStart"/>
      <w:r w:rsidRPr="00733FB3">
        <w:rPr>
          <w:rFonts w:cs="Times New Roman" w:hint="eastAsia"/>
        </w:rPr>
        <w:t>试件需</w:t>
      </w:r>
      <w:proofErr w:type="gramEnd"/>
      <w:r w:rsidRPr="00733FB3">
        <w:rPr>
          <w:rFonts w:cs="Times New Roman" w:hint="eastAsia"/>
        </w:rPr>
        <w:t>进行三次平行实验，以将实验的变异系数控制在</w:t>
      </w:r>
      <w:r w:rsidRPr="006E7918">
        <w:rPr>
          <w:rFonts w:cs="Times New Roman"/>
        </w:rPr>
        <w:t>10%</w:t>
      </w:r>
      <w:r w:rsidRPr="006E7918">
        <w:rPr>
          <w:rFonts w:cs="Times New Roman"/>
        </w:rPr>
        <w:t>以内。</w:t>
      </w:r>
    </w:p>
    <w:p w14:paraId="2CB5751A" w14:textId="5D4A0053" w:rsidR="00381BBC" w:rsidRPr="006E7918" w:rsidRDefault="00381BBC" w:rsidP="00381BBC">
      <w:pPr>
        <w:pStyle w:val="afb"/>
        <w:ind w:firstLineChars="0" w:firstLine="0"/>
        <w:jc w:val="right"/>
        <w:rPr>
          <w:rFonts w:cs="Times New Roman"/>
        </w:rPr>
      </w:pPr>
      <m:oMath>
        <m:r>
          <w:rPr>
            <w:rFonts w:ascii="Cambria Math" w:hAnsi="Cambria Math" w:cs="Times New Roman"/>
          </w:rPr>
          <m:t>HI=</m:t>
        </m:r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sSubSup>
              <m:sSubSupPr>
                <m:ctrlPr>
                  <w:rPr>
                    <w:rFonts w:ascii="Cambria Math" w:hAnsi="Cambria Math" w:cs="Times New Roman"/>
                    <w:i/>
                  </w:rPr>
                </m:ctrlPr>
              </m:sSubSupPr>
              <m:e>
                <m:r>
                  <w:rPr>
                    <w:rFonts w:ascii="Cambria Math" w:hAnsi="Cambria Math" w:cs="Times New Roman"/>
                  </w:rPr>
                  <m:t>G</m:t>
                </m:r>
              </m:e>
              <m:sub>
                <m:r>
                  <w:rPr>
                    <w:rFonts w:ascii="Cambria Math" w:hAnsi="Cambria Math" w:cs="Times New Roman"/>
                  </w:rPr>
                  <m:t>2</m:t>
                </m:r>
              </m:sub>
              <m:sup>
                <m:r>
                  <w:rPr>
                    <w:rFonts w:ascii="Cambria Math" w:hAnsi="Cambria Math" w:cs="Times New Roman"/>
                  </w:rPr>
                  <m:t>*</m:t>
                </m:r>
              </m:sup>
            </m:sSubSup>
            <m:r>
              <w:rPr>
                <w:rFonts w:ascii="Cambria Math" w:hAnsi="Cambria Math" w:cs="Times New Roman"/>
              </w:rPr>
              <m:t>-</m:t>
            </m:r>
            <m:sSubSup>
              <m:sSubSupPr>
                <m:ctrlPr>
                  <w:rPr>
                    <w:rFonts w:ascii="Cambria Math" w:hAnsi="Cambria Math" w:cs="Times New Roman"/>
                    <w:i/>
                  </w:rPr>
                </m:ctrlPr>
              </m:sSubSupPr>
              <m:e>
                <m:r>
                  <w:rPr>
                    <w:rFonts w:ascii="Cambria Math" w:hAnsi="Cambria Math" w:cs="Times New Roman"/>
                  </w:rPr>
                  <m:t>G</m:t>
                </m:r>
              </m:e>
              <m:sub>
                <m:r>
                  <w:rPr>
                    <w:rFonts w:ascii="Cambria Math" w:hAnsi="Cambria Math" w:cs="Times New Roman"/>
                  </w:rPr>
                  <m:t>1</m:t>
                </m:r>
              </m:sub>
              <m:sup>
                <m:r>
                  <w:rPr>
                    <w:rFonts w:ascii="Cambria Math" w:hAnsi="Cambria Math" w:cs="Times New Roman"/>
                  </w:rPr>
                  <m:t>*</m:t>
                </m:r>
              </m:sup>
            </m:sSubSup>
          </m:num>
          <m:den>
            <m:sSubSup>
              <m:sSubSupPr>
                <m:ctrlPr>
                  <w:rPr>
                    <w:rFonts w:ascii="Cambria Math" w:hAnsi="Cambria Math" w:cs="Times New Roman"/>
                    <w:i/>
                  </w:rPr>
                </m:ctrlPr>
              </m:sSubSupPr>
              <m:e>
                <m:r>
                  <w:rPr>
                    <w:rFonts w:ascii="Cambria Math" w:hAnsi="Cambria Math" w:cs="Times New Roman"/>
                  </w:rPr>
                  <m:t>G</m:t>
                </m:r>
              </m:e>
              <m:sub>
                <m:r>
                  <w:rPr>
                    <w:rFonts w:ascii="Cambria Math" w:hAnsi="Cambria Math" w:cs="Times New Roman"/>
                  </w:rPr>
                  <m:t>1</m:t>
                </m:r>
              </m:sub>
              <m:sup>
                <m:r>
                  <w:rPr>
                    <w:rFonts w:ascii="Cambria Math" w:hAnsi="Cambria Math" w:cs="Times New Roman"/>
                  </w:rPr>
                  <m:t>*</m:t>
                </m:r>
              </m:sup>
            </m:sSubSup>
          </m:den>
        </m:f>
        <m:r>
          <w:rPr>
            <w:rFonts w:ascii="Cambria Math" w:hAnsi="Cambria Math" w:cs="Times New Roman" w:hint="eastAsia"/>
          </w:rPr>
          <m:t>×</m:t>
        </m:r>
        <m:r>
          <w:rPr>
            <w:rFonts w:ascii="Cambria Math" w:hAnsi="Cambria Math" w:cs="Times New Roman"/>
          </w:rPr>
          <m:t>100%</m:t>
        </m:r>
      </m:oMath>
      <w:r w:rsidRPr="00733FB3">
        <w:rPr>
          <w:rFonts w:cs="Times New Roman"/>
        </w:rPr>
        <w:t xml:space="preserve"> </w:t>
      </w:r>
      <w:r w:rsidRPr="006E7918">
        <w:rPr>
          <w:rFonts w:cs="Times New Roman"/>
        </w:rPr>
        <w:t xml:space="preserve">                            </w:t>
      </w:r>
      <w:r w:rsidRPr="00733FB3">
        <w:rPr>
          <w:rFonts w:cs="Times New Roman" w:hint="eastAsia"/>
        </w:rPr>
        <w:t>（</w:t>
      </w:r>
      <w:r w:rsidR="0030167C">
        <w:rPr>
          <w:rFonts w:cs="Times New Roman"/>
        </w:rPr>
        <w:t>B</w:t>
      </w:r>
      <w:r w:rsidRPr="006E7918">
        <w:rPr>
          <w:rFonts w:cs="Times New Roman"/>
        </w:rPr>
        <w:t>-1</w:t>
      </w:r>
      <w:r w:rsidRPr="00733FB3">
        <w:rPr>
          <w:rFonts w:cs="Times New Roman" w:hint="eastAsia"/>
        </w:rPr>
        <w:t>）</w:t>
      </w:r>
    </w:p>
    <w:p w14:paraId="485A210A" w14:textId="77777777" w:rsidR="00381BBC" w:rsidRPr="006E7918" w:rsidRDefault="00381BBC" w:rsidP="00381BBC">
      <w:pPr>
        <w:pStyle w:val="afb"/>
        <w:spacing w:line="240" w:lineRule="auto"/>
        <w:ind w:firstLineChars="0" w:firstLine="0"/>
        <w:jc w:val="both"/>
        <w:rPr>
          <w:rFonts w:cs="Times New Roman"/>
        </w:rPr>
      </w:pPr>
      <w:r w:rsidRPr="006E7918">
        <w:rPr>
          <w:rFonts w:cs="Times New Roman"/>
        </w:rPr>
        <w:t>式中</w:t>
      </w:r>
      <w:r w:rsidRPr="006E7918">
        <w:rPr>
          <w:rFonts w:cs="Times New Roman"/>
        </w:rPr>
        <w:t>,</w:t>
      </w:r>
    </w:p>
    <w:p w14:paraId="44B2581F" w14:textId="77777777" w:rsidR="00381BBC" w:rsidRPr="006E7918" w:rsidRDefault="00381BBC" w:rsidP="00381BBC">
      <w:pPr>
        <w:pStyle w:val="afb"/>
        <w:spacing w:line="240" w:lineRule="auto"/>
        <w:ind w:firstLineChars="0" w:firstLine="0"/>
        <w:jc w:val="both"/>
        <w:rPr>
          <w:rFonts w:cs="Times New Roman"/>
        </w:rPr>
      </w:pPr>
      <w:r w:rsidRPr="006E7918">
        <w:rPr>
          <w:rFonts w:cs="Times New Roman"/>
          <w:i/>
          <w:iCs/>
        </w:rPr>
        <w:lastRenderedPageBreak/>
        <w:t>HI</w:t>
      </w:r>
      <w:r w:rsidRPr="006E7918">
        <w:rPr>
          <w:rFonts w:cs="Times New Roman"/>
        </w:rPr>
        <w:t>—TS</w:t>
      </w:r>
      <w:r w:rsidRPr="00733FB3">
        <w:rPr>
          <w:rFonts w:cs="Times New Roman" w:hint="eastAsia"/>
        </w:rPr>
        <w:t>实验</w:t>
      </w:r>
      <w:r w:rsidRPr="006E7918">
        <w:rPr>
          <w:rFonts w:cs="Times New Roman"/>
        </w:rPr>
        <w:t>愈合率；</w:t>
      </w:r>
    </w:p>
    <w:p w14:paraId="08EB6ECA" w14:textId="77777777" w:rsidR="00381BBC" w:rsidRPr="006E7918" w:rsidRDefault="00000000" w:rsidP="00381BBC">
      <w:pPr>
        <w:pStyle w:val="afb"/>
        <w:spacing w:line="240" w:lineRule="auto"/>
        <w:ind w:firstLineChars="0" w:firstLine="0"/>
        <w:jc w:val="both"/>
        <w:rPr>
          <w:rFonts w:cs="Times New Roman"/>
        </w:rPr>
      </w:pPr>
      <m:oMath>
        <m:sSubSup>
          <m:sSubSupPr>
            <m:ctrlPr>
              <w:rPr>
                <w:rFonts w:ascii="Cambria Math" w:hAnsi="Cambria Math" w:cs="Times New Roman"/>
                <w:i/>
              </w:rPr>
            </m:ctrlPr>
          </m:sSubSupPr>
          <m:e>
            <m:r>
              <w:rPr>
                <w:rFonts w:ascii="Cambria Math" w:hAnsi="Cambria Math" w:cs="Times New Roman"/>
              </w:rPr>
              <m:t>G</m:t>
            </m:r>
          </m:e>
          <m:sub>
            <m:r>
              <w:rPr>
                <w:rFonts w:ascii="Cambria Math" w:hAnsi="Cambria Math" w:cs="Times New Roman"/>
              </w:rPr>
              <m:t>1</m:t>
            </m:r>
          </m:sub>
          <m:sup>
            <m:r>
              <w:rPr>
                <w:rFonts w:ascii="Cambria Math" w:hAnsi="Cambria Math" w:cs="Times New Roman"/>
              </w:rPr>
              <m:t>*</m:t>
            </m:r>
          </m:sup>
        </m:sSubSup>
      </m:oMath>
      <w:r w:rsidR="00381BBC" w:rsidRPr="006E7918">
        <w:rPr>
          <w:rFonts w:cs="Times New Roman"/>
        </w:rPr>
        <w:t>—</w:t>
      </w:r>
      <w:r w:rsidR="00381BBC" w:rsidRPr="006E7918">
        <w:rPr>
          <w:rFonts w:cs="Times New Roman"/>
        </w:rPr>
        <w:t>愈合</w:t>
      </w:r>
      <w:r w:rsidR="00381BBC" w:rsidRPr="00733FB3">
        <w:rPr>
          <w:rFonts w:cs="Times New Roman" w:hint="eastAsia"/>
        </w:rPr>
        <w:t>期前的复数模量（</w:t>
      </w:r>
      <w:r w:rsidR="00381BBC" w:rsidRPr="00733FB3">
        <w:rPr>
          <w:rFonts w:cs="Times New Roman"/>
        </w:rPr>
        <w:t>MPa</w:t>
      </w:r>
      <w:r w:rsidR="00381BBC" w:rsidRPr="00733FB3">
        <w:rPr>
          <w:rFonts w:cs="Times New Roman" w:hint="eastAsia"/>
        </w:rPr>
        <w:t>）</w:t>
      </w:r>
      <w:r w:rsidR="00381BBC" w:rsidRPr="006E7918">
        <w:rPr>
          <w:rFonts w:cs="Times New Roman"/>
        </w:rPr>
        <w:t>；</w:t>
      </w:r>
    </w:p>
    <w:p w14:paraId="4B05E079" w14:textId="77777777" w:rsidR="00381BBC" w:rsidRPr="006E7918" w:rsidRDefault="00000000" w:rsidP="00381BBC">
      <w:pPr>
        <w:pStyle w:val="afb"/>
        <w:spacing w:line="240" w:lineRule="auto"/>
        <w:ind w:firstLineChars="0" w:firstLine="0"/>
        <w:jc w:val="both"/>
        <w:rPr>
          <w:rFonts w:cs="Times New Roman"/>
        </w:rPr>
      </w:pPr>
      <m:oMath>
        <m:sSubSup>
          <m:sSubSupPr>
            <m:ctrlPr>
              <w:rPr>
                <w:rFonts w:ascii="Cambria Math" w:hAnsi="Cambria Math" w:cs="Times New Roman"/>
                <w:i/>
              </w:rPr>
            </m:ctrlPr>
          </m:sSubSupPr>
          <m:e>
            <m:r>
              <w:rPr>
                <w:rFonts w:ascii="Cambria Math" w:hAnsi="Cambria Math" w:cs="Times New Roman"/>
              </w:rPr>
              <m:t>G</m:t>
            </m:r>
          </m:e>
          <m:sub>
            <m:r>
              <w:rPr>
                <w:rFonts w:ascii="Cambria Math" w:hAnsi="Cambria Math" w:cs="Times New Roman"/>
              </w:rPr>
              <m:t>2</m:t>
            </m:r>
          </m:sub>
          <m:sup>
            <m:r>
              <w:rPr>
                <w:rFonts w:ascii="Cambria Math" w:hAnsi="Cambria Math" w:cs="Times New Roman"/>
              </w:rPr>
              <m:t>*</m:t>
            </m:r>
          </m:sup>
        </m:sSubSup>
      </m:oMath>
      <w:r w:rsidR="00381BBC" w:rsidRPr="006E7918">
        <w:rPr>
          <w:rFonts w:cs="Times New Roman"/>
        </w:rPr>
        <w:t>—</w:t>
      </w:r>
      <w:r w:rsidR="00381BBC" w:rsidRPr="006E7918">
        <w:rPr>
          <w:rFonts w:cs="Times New Roman"/>
        </w:rPr>
        <w:t>愈合</w:t>
      </w:r>
      <w:r w:rsidR="00381BBC" w:rsidRPr="00733FB3">
        <w:rPr>
          <w:rFonts w:cs="Times New Roman" w:hint="eastAsia"/>
        </w:rPr>
        <w:t>期后的复数模量（</w:t>
      </w:r>
      <w:r w:rsidR="00381BBC" w:rsidRPr="00733FB3">
        <w:rPr>
          <w:rFonts w:cs="Times New Roman"/>
        </w:rPr>
        <w:t>MPa</w:t>
      </w:r>
      <w:r w:rsidR="00381BBC" w:rsidRPr="00733FB3">
        <w:rPr>
          <w:rFonts w:cs="Times New Roman" w:hint="eastAsia"/>
        </w:rPr>
        <w:t>）</w:t>
      </w:r>
      <w:r w:rsidR="00381BBC" w:rsidRPr="006E7918">
        <w:rPr>
          <w:rFonts w:cs="Times New Roman"/>
        </w:rPr>
        <w:t>。</w:t>
      </w:r>
    </w:p>
    <w:p w14:paraId="3B81586D" w14:textId="77777777" w:rsidR="00381BBC" w:rsidRPr="006E7918" w:rsidRDefault="00381BBC" w:rsidP="00381BBC">
      <w:pPr>
        <w:jc w:val="center"/>
        <w:rPr>
          <w:rFonts w:ascii="Times New Roman" w:hAnsi="Times New Roman"/>
        </w:rPr>
      </w:pPr>
      <w:r w:rsidRPr="00AA1098">
        <w:rPr>
          <w:rFonts w:ascii="Times New Roman" w:hAnsi="Times New Roman"/>
          <w:noProof/>
        </w:rPr>
        <w:drawing>
          <wp:inline distT="0" distB="0" distL="0" distR="0" wp14:anchorId="6A35FE12" wp14:editId="3460F838">
            <wp:extent cx="4305300" cy="3096541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391" cy="311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2A1899" w14:textId="7AC71D8F" w:rsidR="00381BBC" w:rsidRPr="00460012" w:rsidRDefault="00381BBC" w:rsidP="00460012">
      <w:pPr>
        <w:pStyle w:val="ae"/>
        <w:rPr>
          <w:rFonts w:asciiTheme="majorEastAsia" w:eastAsiaTheme="majorEastAsia" w:hAnsiTheme="majorEastAsia"/>
          <w:b/>
          <w:bCs/>
        </w:rPr>
      </w:pPr>
      <w:r w:rsidRPr="00460012">
        <w:rPr>
          <w:rFonts w:asciiTheme="majorEastAsia" w:eastAsiaTheme="majorEastAsia" w:hAnsiTheme="majorEastAsia"/>
          <w:b/>
          <w:bCs/>
        </w:rPr>
        <w:t>图1</w:t>
      </w:r>
      <w:r w:rsidRPr="00460012">
        <w:rPr>
          <w:rFonts w:asciiTheme="majorEastAsia" w:eastAsiaTheme="majorEastAsia" w:hAnsiTheme="majorEastAsia"/>
          <w:b/>
          <w:bCs/>
        </w:rPr>
        <w:tab/>
        <w:t xml:space="preserve"> 沥青TS实验</w:t>
      </w:r>
      <w:r w:rsidRPr="00460012">
        <w:rPr>
          <w:rFonts w:asciiTheme="majorEastAsia" w:eastAsiaTheme="majorEastAsia" w:hAnsiTheme="majorEastAsia" w:hint="eastAsia"/>
          <w:b/>
          <w:bCs/>
        </w:rPr>
        <w:t>中</w:t>
      </w:r>
      <w:r w:rsidRPr="00460012">
        <w:rPr>
          <w:rFonts w:asciiTheme="majorEastAsia" w:eastAsiaTheme="majorEastAsia" w:hAnsiTheme="majorEastAsia"/>
          <w:b/>
          <w:bCs/>
        </w:rPr>
        <w:t>自愈合前后动态剪切模量下降示意图</w:t>
      </w:r>
    </w:p>
    <w:p w14:paraId="25FE9EF8" w14:textId="77777777" w:rsidR="00381BBC" w:rsidRPr="006E7918" w:rsidRDefault="00381BBC" w:rsidP="00381BBC">
      <w:pPr>
        <w:pStyle w:val="afb"/>
        <w:spacing w:line="240" w:lineRule="auto"/>
        <w:ind w:firstLineChars="0" w:firstLine="0"/>
        <w:jc w:val="both"/>
        <w:rPr>
          <w:rFonts w:cs="Times New Roman"/>
        </w:rPr>
      </w:pPr>
    </w:p>
    <w:p w14:paraId="34254D76" w14:textId="58FD0D7D" w:rsidR="00381BBC" w:rsidRPr="006E7918" w:rsidRDefault="0030167C" w:rsidP="00381BBC">
      <w:pPr>
        <w:pStyle w:val="aff9"/>
        <w:jc w:val="left"/>
        <w:rPr>
          <w:rFonts w:cs="Times New Roman"/>
        </w:rPr>
      </w:pPr>
      <w:r>
        <w:rPr>
          <w:rFonts w:cs="Times New Roman"/>
        </w:rPr>
        <w:t>B</w:t>
      </w:r>
      <w:r w:rsidR="00381BBC" w:rsidRPr="006E7918">
        <w:rPr>
          <w:rFonts w:cs="Times New Roman"/>
        </w:rPr>
        <w:t xml:space="preserve">.5 </w:t>
      </w:r>
      <w:r w:rsidR="00381BBC" w:rsidRPr="006E7918">
        <w:rPr>
          <w:rFonts w:cs="Times New Roman"/>
        </w:rPr>
        <w:t>报告</w:t>
      </w:r>
    </w:p>
    <w:p w14:paraId="161978A5" w14:textId="70383700" w:rsidR="00381BBC" w:rsidRDefault="00381BBC" w:rsidP="00381BBC">
      <w:pPr>
        <w:ind w:firstLineChars="200" w:firstLine="420"/>
        <w:rPr>
          <w:rFonts w:ascii="Times New Roman" w:hAnsi="Times New Roman"/>
        </w:rPr>
      </w:pPr>
      <w:r w:rsidRPr="006E7918">
        <w:rPr>
          <w:rFonts w:ascii="Times New Roman" w:hAnsi="Times New Roman"/>
        </w:rPr>
        <w:t>同一种</w:t>
      </w:r>
      <w:r w:rsidRPr="00733FB3">
        <w:rPr>
          <w:rFonts w:ascii="Times New Roman" w:hAnsi="Times New Roman" w:hint="eastAsia"/>
        </w:rPr>
        <w:t>沥青试样</w:t>
      </w:r>
      <w:r w:rsidRPr="006E7918">
        <w:rPr>
          <w:rFonts w:ascii="Times New Roman" w:hAnsi="Times New Roman"/>
        </w:rPr>
        <w:t>，在相同试验条件下应至少进行</w:t>
      </w:r>
      <w:r w:rsidRPr="006E7918">
        <w:rPr>
          <w:rFonts w:ascii="Times New Roman" w:hAnsi="Times New Roman"/>
        </w:rPr>
        <w:t>3</w:t>
      </w:r>
      <w:r w:rsidRPr="006E7918">
        <w:rPr>
          <w:rFonts w:ascii="Times New Roman" w:hAnsi="Times New Roman"/>
        </w:rPr>
        <w:t>次平行试验</w:t>
      </w:r>
      <w:r>
        <w:rPr>
          <w:rFonts w:ascii="Times New Roman" w:hAnsi="Times New Roman" w:hint="eastAsia"/>
        </w:rPr>
        <w:t>，</w:t>
      </w:r>
      <w:r w:rsidRPr="00733FB3">
        <w:rPr>
          <w:rFonts w:ascii="Times New Roman" w:hAnsi="Times New Roman" w:hint="eastAsia"/>
        </w:rPr>
        <w:t>记录</w:t>
      </w:r>
      <w:r w:rsidRPr="006E7918">
        <w:t>愈合</w:t>
      </w:r>
      <w:r w:rsidRPr="00733FB3">
        <w:rPr>
          <w:rFonts w:hint="eastAsia"/>
        </w:rPr>
        <w:t>期前</w:t>
      </w:r>
      <w:r>
        <w:rPr>
          <w:rFonts w:hint="eastAsia"/>
        </w:rPr>
        <w:t>、后</w:t>
      </w:r>
      <w:r w:rsidRPr="00733FB3">
        <w:rPr>
          <w:rFonts w:hint="eastAsia"/>
        </w:rPr>
        <w:t>的复数模量</w:t>
      </w:r>
      <w:r w:rsidRPr="00733FB3">
        <w:rPr>
          <w:rFonts w:ascii="Times New Roman" w:hAnsi="Times New Roman" w:hint="eastAsia"/>
        </w:rPr>
        <w:t>，计算</w:t>
      </w:r>
      <w:r w:rsidRPr="006E2C01">
        <w:rPr>
          <w:rFonts w:ascii="Times New Roman" w:hAnsi="Times New Roman" w:hint="eastAsia"/>
          <w:i/>
          <w:iCs/>
        </w:rPr>
        <w:t>H</w:t>
      </w:r>
      <w:r w:rsidRPr="006E2C01">
        <w:rPr>
          <w:rFonts w:ascii="Times New Roman" w:hAnsi="Times New Roman"/>
          <w:i/>
          <w:iCs/>
        </w:rPr>
        <w:t>I</w:t>
      </w:r>
      <w:r>
        <w:rPr>
          <w:rFonts w:ascii="Times New Roman" w:hAnsi="Times New Roman" w:hint="eastAsia"/>
        </w:rPr>
        <w:t>愈合率及其</w:t>
      </w:r>
      <w:r w:rsidRPr="00733FB3">
        <w:rPr>
          <w:rFonts w:ascii="Times New Roman" w:hAnsi="Times New Roman" w:hint="eastAsia"/>
        </w:rPr>
        <w:t>平均值。</w:t>
      </w:r>
    </w:p>
    <w:p w14:paraId="37A2ED7E" w14:textId="007DC33C" w:rsidR="00FD2CAB" w:rsidRDefault="00FD2CAB" w:rsidP="00381BBC">
      <w:pPr>
        <w:ind w:firstLineChars="200" w:firstLine="420"/>
        <w:rPr>
          <w:rFonts w:ascii="Times New Roman" w:hAnsi="Times New Roman"/>
        </w:rPr>
      </w:pPr>
    </w:p>
    <w:p w14:paraId="73B77AB5" w14:textId="60EB6E82" w:rsidR="00FD2CAB" w:rsidRDefault="00FD2CAB" w:rsidP="00381BBC">
      <w:pPr>
        <w:ind w:firstLineChars="200" w:firstLine="420"/>
        <w:rPr>
          <w:rFonts w:ascii="Times New Roman" w:hAnsi="Times New Roman"/>
        </w:rPr>
      </w:pPr>
    </w:p>
    <w:p w14:paraId="42FB673D" w14:textId="41B46C39" w:rsidR="00FD2CAB" w:rsidRDefault="00FD2CAB" w:rsidP="00381BBC">
      <w:pPr>
        <w:ind w:firstLineChars="200" w:firstLine="420"/>
        <w:rPr>
          <w:rFonts w:ascii="Times New Roman" w:hAnsi="Times New Roman"/>
        </w:rPr>
      </w:pPr>
    </w:p>
    <w:p w14:paraId="41A8911C" w14:textId="1EA5C642" w:rsidR="0030167C" w:rsidRDefault="0030167C">
      <w:pPr>
        <w:widowControl/>
        <w:spacing w:line="312" w:lineRule="auto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14:paraId="2217CFD9" w14:textId="096EA501" w:rsidR="00684865" w:rsidRPr="00684865" w:rsidRDefault="00214602" w:rsidP="00684865">
      <w:pPr>
        <w:pStyle w:val="1"/>
        <w:numPr>
          <w:ilvl w:val="0"/>
          <w:numId w:val="0"/>
        </w:numPr>
        <w:spacing w:before="120" w:after="0"/>
        <w:ind w:left="492" w:hangingChars="205" w:hanging="492"/>
        <w:rPr>
          <w:rFonts w:ascii="黑体" w:hAnsi="黑体" w:cs="Times New Roman"/>
          <w:b w:val="0"/>
          <w:sz w:val="24"/>
          <w:szCs w:val="24"/>
        </w:rPr>
      </w:pPr>
      <w:bookmarkStart w:id="164" w:name="_Toc119752266"/>
      <w:bookmarkStart w:id="165" w:name="_Toc119837559"/>
      <w:bookmarkStart w:id="166" w:name="_Hlk112923290"/>
      <w:r w:rsidRPr="00684865">
        <w:rPr>
          <w:rFonts w:ascii="黑体" w:hAnsi="黑体" w:cs="Times New Roman" w:hint="eastAsia"/>
          <w:b w:val="0"/>
          <w:sz w:val="24"/>
          <w:szCs w:val="24"/>
        </w:rPr>
        <w:lastRenderedPageBreak/>
        <w:t>附录</w:t>
      </w:r>
      <w:bookmarkEnd w:id="156"/>
      <w:bookmarkEnd w:id="164"/>
      <w:r w:rsidR="0030167C">
        <w:rPr>
          <w:rFonts w:ascii="黑体" w:hAnsi="黑体" w:cs="Times New Roman"/>
          <w:b w:val="0"/>
          <w:sz w:val="24"/>
          <w:szCs w:val="24"/>
        </w:rPr>
        <w:t>C</w:t>
      </w:r>
      <w:bookmarkEnd w:id="165"/>
    </w:p>
    <w:p w14:paraId="00C1F805" w14:textId="068D8C81" w:rsidR="00684865" w:rsidRPr="00684865" w:rsidRDefault="00684865" w:rsidP="00684865">
      <w:pPr>
        <w:pStyle w:val="1"/>
        <w:numPr>
          <w:ilvl w:val="0"/>
          <w:numId w:val="0"/>
        </w:numPr>
        <w:spacing w:before="120" w:after="0"/>
        <w:ind w:left="492" w:hangingChars="205" w:hanging="492"/>
        <w:rPr>
          <w:rFonts w:ascii="黑体" w:hAnsi="黑体"/>
          <w:b w:val="0"/>
          <w:sz w:val="24"/>
          <w:szCs w:val="24"/>
        </w:rPr>
      </w:pPr>
      <w:bookmarkStart w:id="167" w:name="_Toc103422212"/>
      <w:bookmarkStart w:id="168" w:name="_Toc119752267"/>
      <w:bookmarkStart w:id="169" w:name="_Toc119837560"/>
      <w:r w:rsidRPr="00684865">
        <w:rPr>
          <w:rFonts w:ascii="黑体" w:hAnsi="黑体" w:cs="Times New Roman" w:hint="eastAsia"/>
          <w:b w:val="0"/>
          <w:sz w:val="24"/>
          <w:szCs w:val="24"/>
        </w:rPr>
        <w:t>（</w:t>
      </w:r>
      <w:r w:rsidRPr="00684865">
        <w:rPr>
          <w:rFonts w:ascii="黑体" w:hAnsi="黑体" w:hint="eastAsia"/>
          <w:b w:val="0"/>
          <w:sz w:val="24"/>
          <w:szCs w:val="24"/>
        </w:rPr>
        <w:t>规范性附录）</w:t>
      </w:r>
      <w:bookmarkEnd w:id="167"/>
      <w:bookmarkEnd w:id="168"/>
      <w:bookmarkEnd w:id="169"/>
    </w:p>
    <w:p w14:paraId="3F55C946" w14:textId="775EF8E5" w:rsidR="00214602" w:rsidRPr="00684865" w:rsidRDefault="00214602" w:rsidP="00684865">
      <w:pPr>
        <w:pStyle w:val="1"/>
        <w:numPr>
          <w:ilvl w:val="0"/>
          <w:numId w:val="0"/>
        </w:numPr>
        <w:spacing w:before="120" w:after="0"/>
        <w:ind w:left="492" w:hangingChars="205" w:hanging="492"/>
        <w:rPr>
          <w:rFonts w:ascii="黑体" w:hAnsi="黑体" w:cs="Times New Roman"/>
          <w:b w:val="0"/>
          <w:sz w:val="24"/>
          <w:szCs w:val="24"/>
        </w:rPr>
      </w:pPr>
      <w:bookmarkStart w:id="170" w:name="_Toc103422213"/>
      <w:bookmarkStart w:id="171" w:name="_Toc119752268"/>
      <w:bookmarkStart w:id="172" w:name="_Toc119837561"/>
      <w:r w:rsidRPr="00684865">
        <w:rPr>
          <w:rFonts w:ascii="黑体" w:hAnsi="黑体" w:cs="Times New Roman" w:hint="eastAsia"/>
          <w:b w:val="0"/>
          <w:sz w:val="24"/>
          <w:szCs w:val="24"/>
        </w:rPr>
        <w:t>粘层油</w:t>
      </w:r>
      <w:r w:rsidR="005434A7" w:rsidRPr="00684865">
        <w:rPr>
          <w:rFonts w:ascii="黑体" w:hAnsi="黑体"/>
          <w:b w:val="0"/>
          <w:snapToGrid w:val="0"/>
          <w:sz w:val="24"/>
          <w:szCs w:val="24"/>
        </w:rPr>
        <w:t>粘结强度</w:t>
      </w:r>
      <w:r w:rsidRPr="00684865">
        <w:rPr>
          <w:rFonts w:ascii="黑体" w:hAnsi="黑体" w:cs="Times New Roman" w:hint="eastAsia"/>
          <w:b w:val="0"/>
          <w:sz w:val="24"/>
          <w:szCs w:val="24"/>
        </w:rPr>
        <w:t>检测方法</w:t>
      </w:r>
      <w:bookmarkEnd w:id="170"/>
      <w:bookmarkEnd w:id="171"/>
      <w:bookmarkEnd w:id="172"/>
    </w:p>
    <w:p w14:paraId="3E8669E0" w14:textId="09F7E932" w:rsidR="00840E6F" w:rsidRPr="006E7918" w:rsidRDefault="0030167C" w:rsidP="00214602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="00840E6F" w:rsidRPr="006E7918">
        <w:rPr>
          <w:rFonts w:ascii="Times New Roman" w:hAnsi="Times New Roman"/>
        </w:rPr>
        <w:t xml:space="preserve">.1 </w:t>
      </w:r>
      <w:r w:rsidR="00840E6F" w:rsidRPr="006E7918">
        <w:rPr>
          <w:rFonts w:ascii="Times New Roman" w:hAnsi="Times New Roman"/>
        </w:rPr>
        <w:t>目的与适用范围</w:t>
      </w:r>
    </w:p>
    <w:p w14:paraId="151795B4" w14:textId="21862D99" w:rsidR="00615283" w:rsidRPr="003625B6" w:rsidRDefault="0030167C" w:rsidP="0030167C">
      <w:pPr>
        <w:ind w:left="420"/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="001A6418" w:rsidRPr="006E7918">
        <w:rPr>
          <w:rFonts w:ascii="Times New Roman" w:hAnsi="Times New Roman"/>
        </w:rPr>
        <w:t>.1.1</w:t>
      </w:r>
      <w:r w:rsidR="00615283" w:rsidRPr="003625B6">
        <w:rPr>
          <w:rFonts w:ascii="Times New Roman" w:hAnsi="Times New Roman" w:hint="eastAsia"/>
        </w:rPr>
        <w:t>该试验</w:t>
      </w:r>
      <w:r w:rsidR="0096697D" w:rsidRPr="003625B6">
        <w:rPr>
          <w:rFonts w:ascii="Times New Roman" w:hAnsi="Times New Roman" w:hint="eastAsia"/>
        </w:rPr>
        <w:t>用于量化</w:t>
      </w:r>
      <w:r w:rsidR="003224A8" w:rsidRPr="003625B6">
        <w:rPr>
          <w:rFonts w:ascii="Times New Roman" w:hAnsi="Times New Roman" w:hint="eastAsia"/>
        </w:rPr>
        <w:t>粘层材料的</w:t>
      </w:r>
      <w:r w:rsidR="005434A7">
        <w:rPr>
          <w:rFonts w:ascii="Times New Roman" w:hAnsi="Times New Roman" w:hint="eastAsia"/>
        </w:rPr>
        <w:t>粘结强度</w:t>
      </w:r>
      <w:r w:rsidR="00615283" w:rsidRPr="003625B6">
        <w:rPr>
          <w:rFonts w:ascii="Times New Roman" w:hAnsi="Times New Roman" w:hint="eastAsia"/>
        </w:rPr>
        <w:t>。样品在受控的环境和湿度条件下制备。调节后，使用</w:t>
      </w:r>
      <w:r w:rsidR="001A6418" w:rsidRPr="003625B6">
        <w:rPr>
          <w:rFonts w:ascii="Times New Roman" w:hAnsi="Times New Roman" w:hint="eastAsia"/>
        </w:rPr>
        <w:t>拉拔测试仪</w:t>
      </w:r>
      <w:r w:rsidR="00615283" w:rsidRPr="003625B6">
        <w:rPr>
          <w:rFonts w:ascii="Times New Roman" w:hAnsi="Times New Roman"/>
        </w:rPr>
        <w:t>将载荷施加到拉杆</w:t>
      </w:r>
      <w:r w:rsidR="003224A8" w:rsidRPr="003625B6">
        <w:rPr>
          <w:rFonts w:ascii="Times New Roman" w:hAnsi="Times New Roman" w:hint="eastAsia"/>
        </w:rPr>
        <w:t>传递到试件</w:t>
      </w:r>
      <w:r w:rsidR="00615283" w:rsidRPr="003625B6">
        <w:rPr>
          <w:rFonts w:ascii="Times New Roman" w:hAnsi="Times New Roman"/>
        </w:rPr>
        <w:t>上，</w:t>
      </w:r>
      <w:r w:rsidR="001A6418" w:rsidRPr="003625B6">
        <w:rPr>
          <w:rFonts w:ascii="Times New Roman" w:hAnsi="Times New Roman" w:hint="eastAsia"/>
        </w:rPr>
        <w:t>直至</w:t>
      </w:r>
      <w:r w:rsidR="003224A8" w:rsidRPr="003625B6">
        <w:rPr>
          <w:rFonts w:ascii="Times New Roman" w:hAnsi="Times New Roman" w:hint="eastAsia"/>
        </w:rPr>
        <w:t>最大</w:t>
      </w:r>
      <w:r w:rsidR="005434A7">
        <w:rPr>
          <w:rFonts w:ascii="Times New Roman" w:hAnsi="Times New Roman" w:hint="eastAsia"/>
        </w:rPr>
        <w:t>粘结强度</w:t>
      </w:r>
      <w:r w:rsidR="003224A8" w:rsidRPr="003625B6">
        <w:rPr>
          <w:rFonts w:ascii="Times New Roman" w:hAnsi="Times New Roman" w:hint="eastAsia"/>
        </w:rPr>
        <w:t>，试验终止</w:t>
      </w:r>
      <w:r w:rsidR="00615283" w:rsidRPr="003625B6">
        <w:rPr>
          <w:rFonts w:ascii="Times New Roman" w:hAnsi="Times New Roman"/>
        </w:rPr>
        <w:t>。</w:t>
      </w:r>
    </w:p>
    <w:p w14:paraId="2C0986E4" w14:textId="77777777" w:rsidR="00EB68F3" w:rsidRPr="003625B6" w:rsidRDefault="00EB68F3" w:rsidP="00214602">
      <w:pPr>
        <w:rPr>
          <w:rFonts w:ascii="Times New Roman" w:hAnsi="Times New Roman"/>
        </w:rPr>
      </w:pPr>
    </w:p>
    <w:bookmarkEnd w:id="166"/>
    <w:p w14:paraId="2EAE4642" w14:textId="77777777" w:rsidR="00840E6F" w:rsidRPr="003625B6" w:rsidRDefault="00840E6F" w:rsidP="00214602">
      <w:pPr>
        <w:rPr>
          <w:rFonts w:ascii="Times New Roman" w:hAnsi="Times New Roman"/>
        </w:rPr>
      </w:pPr>
    </w:p>
    <w:p w14:paraId="5A126187" w14:textId="436265DB" w:rsidR="00840E6F" w:rsidRDefault="0030167C" w:rsidP="00214602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="00840E6F" w:rsidRPr="006E7918">
        <w:rPr>
          <w:rFonts w:ascii="Times New Roman" w:hAnsi="Times New Roman"/>
        </w:rPr>
        <w:t xml:space="preserve">.2 </w:t>
      </w:r>
      <w:proofErr w:type="gramStart"/>
      <w:r w:rsidR="00840E6F" w:rsidRPr="006E7918">
        <w:rPr>
          <w:rFonts w:ascii="Times New Roman" w:hAnsi="Times New Roman"/>
        </w:rPr>
        <w:t>仪具与材料</w:t>
      </w:r>
      <w:proofErr w:type="gramEnd"/>
      <w:r w:rsidR="00840E6F" w:rsidRPr="006E7918">
        <w:rPr>
          <w:rFonts w:ascii="Times New Roman" w:hAnsi="Times New Roman"/>
        </w:rPr>
        <w:t>技术要求及试验准备工作</w:t>
      </w:r>
    </w:p>
    <w:p w14:paraId="463E7BB0" w14:textId="77777777" w:rsidR="00184C94" w:rsidRPr="006E7918" w:rsidRDefault="00184C94" w:rsidP="00214602">
      <w:pPr>
        <w:rPr>
          <w:rFonts w:ascii="Times New Roman" w:hAnsi="Times New Roman"/>
        </w:rPr>
      </w:pPr>
    </w:p>
    <w:p w14:paraId="6336BB22" w14:textId="26EDC900" w:rsidR="00184C94" w:rsidRPr="003625B6" w:rsidRDefault="0030167C" w:rsidP="0030167C">
      <w:pPr>
        <w:ind w:left="420"/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="00184C94">
        <w:rPr>
          <w:rFonts w:ascii="Times New Roman" w:hAnsi="Times New Roman"/>
        </w:rPr>
        <w:t xml:space="preserve">.2.1 </w:t>
      </w:r>
      <w:r w:rsidR="00184C94" w:rsidRPr="003625B6">
        <w:rPr>
          <w:rFonts w:ascii="Times New Roman" w:hAnsi="Times New Roman"/>
        </w:rPr>
        <w:t>实验仪器采用液压拉拔仪</w:t>
      </w:r>
      <w:r w:rsidR="00184C94" w:rsidRPr="003625B6">
        <w:rPr>
          <w:rFonts w:ascii="Times New Roman" w:hAnsi="Times New Roman" w:hint="eastAsia"/>
        </w:rPr>
        <w:t>（如图</w:t>
      </w:r>
      <w:r w:rsidR="00184C94">
        <w:rPr>
          <w:rFonts w:ascii="Times New Roman" w:hAnsi="Times New Roman"/>
        </w:rPr>
        <w:t>2</w:t>
      </w:r>
      <w:r w:rsidR="00184C94" w:rsidRPr="003625B6">
        <w:rPr>
          <w:rFonts w:ascii="Times New Roman" w:hAnsi="Times New Roman" w:hint="eastAsia"/>
        </w:rPr>
        <w:t>所示）</w:t>
      </w:r>
      <w:r w:rsidR="00184C94" w:rsidRPr="003625B6">
        <w:rPr>
          <w:rFonts w:ascii="Times New Roman" w:hAnsi="Times New Roman"/>
        </w:rPr>
        <w:t>。所用拔头内径</w:t>
      </w:r>
      <w:r w:rsidR="00184C94" w:rsidRPr="003625B6">
        <w:rPr>
          <w:rFonts w:ascii="Times New Roman" w:hAnsi="Times New Roman" w:hint="eastAsia"/>
        </w:rPr>
        <w:t>为</w:t>
      </w:r>
      <w:r w:rsidR="00184C94" w:rsidRPr="003625B6">
        <w:rPr>
          <w:rFonts w:ascii="Times New Roman" w:hAnsi="Times New Roman"/>
        </w:rPr>
        <w:t>20mm</w:t>
      </w:r>
      <w:r w:rsidR="00184C94" w:rsidRPr="003625B6">
        <w:rPr>
          <w:rFonts w:ascii="Times New Roman" w:hAnsi="Times New Roman"/>
        </w:rPr>
        <w:t>，硅胶圈内</w:t>
      </w:r>
      <w:proofErr w:type="gramStart"/>
      <w:r w:rsidR="00184C94" w:rsidRPr="003625B6">
        <w:rPr>
          <w:rFonts w:ascii="Times New Roman" w:hAnsi="Times New Roman"/>
        </w:rPr>
        <w:t>径</w:t>
      </w:r>
      <w:proofErr w:type="gramEnd"/>
      <w:r w:rsidR="00184C94" w:rsidRPr="003625B6">
        <w:rPr>
          <w:rFonts w:ascii="Times New Roman" w:hAnsi="Times New Roman"/>
        </w:rPr>
        <w:t>21mm</w:t>
      </w:r>
      <w:r w:rsidR="00184C94" w:rsidRPr="003625B6">
        <w:rPr>
          <w:rFonts w:ascii="Times New Roman" w:hAnsi="Times New Roman"/>
        </w:rPr>
        <w:t>，厚度为</w:t>
      </w:r>
      <w:r w:rsidR="00184C94" w:rsidRPr="003625B6">
        <w:rPr>
          <w:rFonts w:ascii="Times New Roman" w:hAnsi="Times New Roman"/>
        </w:rPr>
        <w:t>1mm</w:t>
      </w:r>
      <w:r w:rsidR="00184C94" w:rsidRPr="003625B6">
        <w:rPr>
          <w:rFonts w:ascii="Times New Roman" w:hAnsi="Times New Roman"/>
        </w:rPr>
        <w:t>。</w:t>
      </w:r>
    </w:p>
    <w:p w14:paraId="45B6048F" w14:textId="77777777" w:rsidR="00184C94" w:rsidRPr="003625B6" w:rsidRDefault="00184C94" w:rsidP="00184C94">
      <w:pPr>
        <w:jc w:val="center"/>
        <w:rPr>
          <w:rFonts w:ascii="Times New Roman" w:hAnsi="Times New Roman"/>
        </w:rPr>
      </w:pPr>
      <w:r w:rsidRPr="003625B6">
        <w:rPr>
          <w:rFonts w:ascii="Times New Roman" w:hAnsi="Times New Roman"/>
          <w:noProof/>
        </w:rPr>
        <w:drawing>
          <wp:inline distT="0" distB="0" distL="0" distR="0" wp14:anchorId="2345C5BE" wp14:editId="46BFC956">
            <wp:extent cx="2913185" cy="1811654"/>
            <wp:effectExtent l="0" t="0" r="190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920761" cy="1816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D9A96E" w14:textId="77777777" w:rsidR="00184C94" w:rsidRPr="00460012" w:rsidRDefault="00184C94" w:rsidP="00460012">
      <w:pPr>
        <w:pStyle w:val="ae"/>
        <w:rPr>
          <w:rFonts w:asciiTheme="majorEastAsia" w:eastAsiaTheme="majorEastAsia" w:hAnsiTheme="majorEastAsia"/>
          <w:b/>
          <w:bCs/>
        </w:rPr>
      </w:pPr>
      <w:r w:rsidRPr="00460012">
        <w:rPr>
          <w:rFonts w:asciiTheme="majorEastAsia" w:eastAsiaTheme="majorEastAsia" w:hAnsiTheme="majorEastAsia" w:hint="eastAsia"/>
          <w:b/>
          <w:bCs/>
        </w:rPr>
        <w:t>图</w:t>
      </w:r>
      <w:r w:rsidRPr="00460012">
        <w:rPr>
          <w:rFonts w:asciiTheme="majorEastAsia" w:eastAsiaTheme="majorEastAsia" w:hAnsiTheme="majorEastAsia"/>
          <w:b/>
          <w:bCs/>
        </w:rPr>
        <w:t xml:space="preserve">2 </w:t>
      </w:r>
      <w:r w:rsidRPr="00460012">
        <w:rPr>
          <w:rFonts w:asciiTheme="majorEastAsia" w:eastAsiaTheme="majorEastAsia" w:hAnsiTheme="majorEastAsia" w:hint="eastAsia"/>
          <w:b/>
          <w:bCs/>
        </w:rPr>
        <w:t>拉拔实验仪器</w:t>
      </w:r>
    </w:p>
    <w:p w14:paraId="073B2F77" w14:textId="6903B3DB" w:rsidR="00214602" w:rsidRPr="006E7918" w:rsidRDefault="00214602" w:rsidP="00214602">
      <w:pPr>
        <w:rPr>
          <w:rFonts w:ascii="Times New Roman" w:hAnsi="Times New Roman"/>
        </w:rPr>
      </w:pPr>
      <w:r w:rsidRPr="003625B6">
        <w:rPr>
          <w:rFonts w:ascii="Times New Roman" w:hAnsi="Times New Roman"/>
          <w:szCs w:val="22"/>
        </w:rPr>
        <w:tab/>
      </w:r>
      <w:r w:rsidRPr="003625B6">
        <w:rPr>
          <w:rFonts w:ascii="Times New Roman" w:hAnsi="Times New Roman"/>
          <w:szCs w:val="22"/>
        </w:rPr>
        <w:br w:type="textWrapping" w:clear="all"/>
      </w:r>
      <w:r w:rsidR="0030167C">
        <w:rPr>
          <w:rFonts w:ascii="Times New Roman" w:hAnsi="Times New Roman"/>
        </w:rPr>
        <w:t>C</w:t>
      </w:r>
      <w:r w:rsidR="00840E6F" w:rsidRPr="006E7918">
        <w:rPr>
          <w:rFonts w:ascii="Times New Roman" w:hAnsi="Times New Roman"/>
        </w:rPr>
        <w:t xml:space="preserve">.3 </w:t>
      </w:r>
      <w:r w:rsidR="00840E6F" w:rsidRPr="006E7918">
        <w:rPr>
          <w:rFonts w:ascii="Times New Roman" w:hAnsi="Times New Roman"/>
        </w:rPr>
        <w:t>方法与步骤</w:t>
      </w:r>
    </w:p>
    <w:p w14:paraId="04989411" w14:textId="03A7253B" w:rsidR="00214602" w:rsidRPr="003625B6" w:rsidRDefault="0030167C" w:rsidP="0030167C">
      <w:pPr>
        <w:ind w:leftChars="100" w:left="210"/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="00840E6F" w:rsidRPr="006E7918">
        <w:rPr>
          <w:rFonts w:ascii="Times New Roman" w:hAnsi="Times New Roman"/>
        </w:rPr>
        <w:t>.3.1</w:t>
      </w:r>
      <w:r w:rsidR="00214602" w:rsidRPr="003625B6">
        <w:rPr>
          <w:rFonts w:ascii="Times New Roman" w:hAnsi="Times New Roman"/>
        </w:rPr>
        <w:t>将</w:t>
      </w:r>
      <w:r w:rsidR="00214602" w:rsidRPr="003625B6">
        <w:rPr>
          <w:rFonts w:ascii="Times New Roman" w:hAnsi="Times New Roman"/>
        </w:rPr>
        <w:t xml:space="preserve">10 cm×10 cm×1cm </w:t>
      </w:r>
      <w:r w:rsidR="00214602" w:rsidRPr="003625B6">
        <w:rPr>
          <w:rFonts w:ascii="Times New Roman" w:hAnsi="Times New Roman"/>
        </w:rPr>
        <w:t>尺寸的石板清洗干净，置于</w:t>
      </w:r>
      <w:r w:rsidR="00214602" w:rsidRPr="003625B6">
        <w:rPr>
          <w:rFonts w:ascii="Times New Roman" w:hAnsi="Times New Roman"/>
        </w:rPr>
        <w:t>25℃</w:t>
      </w:r>
      <w:r w:rsidR="00214602" w:rsidRPr="003625B6">
        <w:rPr>
          <w:rFonts w:ascii="Times New Roman" w:hAnsi="Times New Roman"/>
        </w:rPr>
        <w:t>恒温箱中进行烘干</w:t>
      </w:r>
      <w:r w:rsidR="0085548F" w:rsidRPr="003625B6">
        <w:rPr>
          <w:rFonts w:ascii="Times New Roman" w:hAnsi="Times New Roman" w:hint="eastAsia"/>
        </w:rPr>
        <w:t>。</w:t>
      </w:r>
    </w:p>
    <w:p w14:paraId="3D59103E" w14:textId="77777777" w:rsidR="0085548F" w:rsidRPr="003625B6" w:rsidRDefault="0085548F" w:rsidP="0030167C">
      <w:pPr>
        <w:ind w:leftChars="100" w:left="210"/>
        <w:rPr>
          <w:rFonts w:ascii="Times New Roman" w:hAnsi="Times New Roman"/>
        </w:rPr>
      </w:pPr>
    </w:p>
    <w:p w14:paraId="6C750D9D" w14:textId="05733B28" w:rsidR="00214602" w:rsidRPr="003625B6" w:rsidRDefault="0030167C" w:rsidP="0030167C">
      <w:pPr>
        <w:ind w:leftChars="100" w:left="210"/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="0085548F" w:rsidRPr="006E7918">
        <w:rPr>
          <w:rFonts w:ascii="Times New Roman" w:hAnsi="Times New Roman"/>
        </w:rPr>
        <w:t>.3.2</w:t>
      </w:r>
      <w:r w:rsidR="00214602" w:rsidRPr="003625B6">
        <w:rPr>
          <w:rFonts w:ascii="Times New Roman" w:hAnsi="Times New Roman"/>
        </w:rPr>
        <w:t>取出干净石板，放置于平坦桌面上，在石板表面放置</w:t>
      </w:r>
      <w:r w:rsidR="00B30852" w:rsidRPr="003625B6">
        <w:rPr>
          <w:rFonts w:ascii="Times New Roman" w:hAnsi="Times New Roman"/>
        </w:rPr>
        <w:t>3</w:t>
      </w:r>
      <w:r w:rsidR="00214602" w:rsidRPr="003625B6">
        <w:rPr>
          <w:rFonts w:ascii="Times New Roman" w:hAnsi="Times New Roman"/>
        </w:rPr>
        <w:t xml:space="preserve"> </w:t>
      </w:r>
      <w:proofErr w:type="gramStart"/>
      <w:r w:rsidR="00214602" w:rsidRPr="003625B6">
        <w:rPr>
          <w:rFonts w:ascii="Times New Roman" w:hAnsi="Times New Roman"/>
        </w:rPr>
        <w:t>个</w:t>
      </w:r>
      <w:proofErr w:type="gramEnd"/>
      <w:r w:rsidR="00214602" w:rsidRPr="003625B6">
        <w:rPr>
          <w:rFonts w:ascii="Times New Roman" w:hAnsi="Times New Roman"/>
        </w:rPr>
        <w:t>硅胶圈，并向硅胶圈中滴加乳化沥青或粘层油沥青</w:t>
      </w:r>
      <w:r w:rsidR="00B30852" w:rsidRPr="003625B6">
        <w:rPr>
          <w:rFonts w:ascii="Times New Roman" w:hAnsi="Times New Roman" w:hint="eastAsia"/>
        </w:rPr>
        <w:t>（如图</w:t>
      </w:r>
      <w:r w:rsidR="00FD2CAB">
        <w:rPr>
          <w:rFonts w:ascii="Times New Roman" w:hAnsi="Times New Roman"/>
        </w:rPr>
        <w:t>3</w:t>
      </w:r>
      <w:r w:rsidR="00B30852" w:rsidRPr="003625B6">
        <w:rPr>
          <w:rFonts w:ascii="Times New Roman" w:hAnsi="Times New Roman"/>
        </w:rPr>
        <w:t>a</w:t>
      </w:r>
      <w:r w:rsidR="00B30852" w:rsidRPr="003625B6">
        <w:rPr>
          <w:rFonts w:ascii="Times New Roman" w:hAnsi="Times New Roman" w:hint="eastAsia"/>
        </w:rPr>
        <w:t>所示）</w:t>
      </w:r>
      <w:r w:rsidR="0085548F" w:rsidRPr="003625B6">
        <w:rPr>
          <w:rFonts w:ascii="Times New Roman" w:hAnsi="Times New Roman" w:hint="eastAsia"/>
        </w:rPr>
        <w:t>。</w:t>
      </w:r>
    </w:p>
    <w:p w14:paraId="175836D4" w14:textId="77777777" w:rsidR="0085548F" w:rsidRPr="003625B6" w:rsidRDefault="0085548F" w:rsidP="0030167C">
      <w:pPr>
        <w:ind w:leftChars="100" w:left="210"/>
        <w:rPr>
          <w:rFonts w:ascii="Times New Roman" w:hAnsi="Times New Roman"/>
        </w:rPr>
      </w:pPr>
    </w:p>
    <w:p w14:paraId="2894B988" w14:textId="13C55880" w:rsidR="00214602" w:rsidRPr="003625B6" w:rsidRDefault="0030167C" w:rsidP="0030167C">
      <w:pPr>
        <w:ind w:leftChars="100" w:left="210"/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="00840E6F" w:rsidRPr="006E7918">
        <w:rPr>
          <w:rFonts w:ascii="Times New Roman" w:hAnsi="Times New Roman"/>
        </w:rPr>
        <w:t>.3.</w:t>
      </w:r>
      <w:r w:rsidR="0085548F" w:rsidRPr="006E7918">
        <w:rPr>
          <w:rFonts w:ascii="Times New Roman" w:hAnsi="Times New Roman"/>
        </w:rPr>
        <w:t>3</w:t>
      </w:r>
      <w:r w:rsidR="00214602" w:rsidRPr="003625B6">
        <w:rPr>
          <w:rFonts w:ascii="Times New Roman" w:hAnsi="Times New Roman"/>
        </w:rPr>
        <w:t>将上述放有硅胶圈及乳化沥青或粘层油沥青的石板置于</w:t>
      </w:r>
      <w:r w:rsidR="00214602" w:rsidRPr="003625B6">
        <w:rPr>
          <w:rFonts w:ascii="Times New Roman" w:hAnsi="Times New Roman"/>
        </w:rPr>
        <w:t>80℃</w:t>
      </w:r>
      <w:r w:rsidR="00214602" w:rsidRPr="003625B6">
        <w:rPr>
          <w:rFonts w:ascii="Times New Roman" w:hAnsi="Times New Roman"/>
        </w:rPr>
        <w:t>烘箱中进行加热养生，以模拟粘层沥青产生粘结强度，养生时间</w:t>
      </w:r>
      <w:r w:rsidR="00214602" w:rsidRPr="003625B6">
        <w:rPr>
          <w:rFonts w:ascii="Times New Roman" w:hAnsi="Times New Roman"/>
        </w:rPr>
        <w:t xml:space="preserve"> 96h</w:t>
      </w:r>
      <w:r w:rsidR="00214602" w:rsidRPr="003625B6">
        <w:rPr>
          <w:rFonts w:ascii="Times New Roman" w:hAnsi="Times New Roman"/>
        </w:rPr>
        <w:t>。</w:t>
      </w:r>
    </w:p>
    <w:p w14:paraId="43E12466" w14:textId="77777777" w:rsidR="0085548F" w:rsidRPr="003625B6" w:rsidRDefault="0085548F" w:rsidP="0030167C">
      <w:pPr>
        <w:ind w:leftChars="100" w:left="210"/>
        <w:rPr>
          <w:rFonts w:ascii="Times New Roman" w:hAnsi="Times New Roman"/>
        </w:rPr>
      </w:pPr>
    </w:p>
    <w:p w14:paraId="108AC902" w14:textId="11FFF305" w:rsidR="00214602" w:rsidRPr="003625B6" w:rsidRDefault="0030167C" w:rsidP="0030167C">
      <w:pPr>
        <w:ind w:leftChars="100" w:left="210"/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="00840E6F" w:rsidRPr="006E7918">
        <w:rPr>
          <w:rFonts w:ascii="Times New Roman" w:hAnsi="Times New Roman"/>
        </w:rPr>
        <w:t>.3.</w:t>
      </w:r>
      <w:r w:rsidR="008F53ED">
        <w:rPr>
          <w:rFonts w:ascii="Times New Roman" w:hAnsi="Times New Roman" w:hint="eastAsia"/>
        </w:rPr>
        <w:t>4</w:t>
      </w:r>
      <w:r w:rsidR="002A49F0" w:rsidRPr="003625B6">
        <w:rPr>
          <w:rFonts w:ascii="Times New Roman" w:hAnsi="Times New Roman"/>
        </w:rPr>
        <w:t>同时将拔头置于</w:t>
      </w:r>
      <w:r w:rsidR="002A49F0" w:rsidRPr="003625B6">
        <w:rPr>
          <w:rFonts w:ascii="Times New Roman" w:hAnsi="Times New Roman"/>
        </w:rPr>
        <w:t>160℃</w:t>
      </w:r>
      <w:r w:rsidR="002A49F0" w:rsidRPr="003625B6">
        <w:rPr>
          <w:rFonts w:ascii="Times New Roman" w:hAnsi="Times New Roman"/>
        </w:rPr>
        <w:t>烘箱中加热</w:t>
      </w:r>
      <w:r w:rsidR="002A49F0" w:rsidRPr="003625B6">
        <w:rPr>
          <w:rFonts w:ascii="Times New Roman" w:hAnsi="Times New Roman"/>
        </w:rPr>
        <w:t>2</w:t>
      </w:r>
      <w:r w:rsidR="002A49F0" w:rsidRPr="003625B6">
        <w:rPr>
          <w:rFonts w:ascii="Times New Roman" w:hAnsi="Times New Roman" w:hint="eastAsia"/>
        </w:rPr>
        <w:t>小时。</w:t>
      </w:r>
      <w:r w:rsidR="00214602" w:rsidRPr="003625B6">
        <w:rPr>
          <w:rFonts w:ascii="Times New Roman" w:hAnsi="Times New Roman"/>
        </w:rPr>
        <w:t>将石板与拔</w:t>
      </w:r>
      <w:proofErr w:type="gramStart"/>
      <w:r w:rsidR="00214602" w:rsidRPr="003625B6">
        <w:rPr>
          <w:rFonts w:ascii="Times New Roman" w:hAnsi="Times New Roman"/>
        </w:rPr>
        <w:t>头同时</w:t>
      </w:r>
      <w:proofErr w:type="gramEnd"/>
      <w:r w:rsidR="00214602" w:rsidRPr="003625B6">
        <w:rPr>
          <w:rFonts w:ascii="Times New Roman" w:hAnsi="Times New Roman"/>
        </w:rPr>
        <w:t>取出，并将拔头压进硅胶圈中，待多余粘层油沥青从拔头溢流孔中流出后，将其置于</w:t>
      </w:r>
      <w:r w:rsidR="00214602" w:rsidRPr="003625B6">
        <w:rPr>
          <w:rFonts w:ascii="Times New Roman" w:hAnsi="Times New Roman"/>
        </w:rPr>
        <w:t>20℃</w:t>
      </w:r>
      <w:proofErr w:type="gramStart"/>
      <w:r w:rsidR="00214602" w:rsidRPr="003625B6">
        <w:rPr>
          <w:rFonts w:ascii="Times New Roman" w:hAnsi="Times New Roman"/>
        </w:rPr>
        <w:t>温度下静置</w:t>
      </w:r>
      <w:proofErr w:type="gramEnd"/>
      <w:r w:rsidR="00214602" w:rsidRPr="003625B6">
        <w:rPr>
          <w:rFonts w:ascii="Times New Roman" w:hAnsi="Times New Roman"/>
        </w:rPr>
        <w:t>冷却</w:t>
      </w:r>
      <w:r w:rsidR="00B30852" w:rsidRPr="003625B6">
        <w:rPr>
          <w:rFonts w:ascii="Times New Roman" w:hAnsi="Times New Roman" w:hint="eastAsia"/>
        </w:rPr>
        <w:t>（如图</w:t>
      </w:r>
      <w:r w:rsidR="00FD2CAB">
        <w:rPr>
          <w:rFonts w:ascii="Times New Roman" w:hAnsi="Times New Roman"/>
        </w:rPr>
        <w:t>3</w:t>
      </w:r>
      <w:r w:rsidR="00B30852" w:rsidRPr="003625B6">
        <w:rPr>
          <w:rFonts w:ascii="Times New Roman" w:hAnsi="Times New Roman"/>
        </w:rPr>
        <w:t>b</w:t>
      </w:r>
      <w:r w:rsidR="00B30852" w:rsidRPr="003625B6">
        <w:rPr>
          <w:rFonts w:ascii="Times New Roman" w:hAnsi="Times New Roman" w:hint="eastAsia"/>
        </w:rPr>
        <w:t>所示）</w:t>
      </w:r>
      <w:r w:rsidR="0085548F" w:rsidRPr="003625B6">
        <w:rPr>
          <w:rFonts w:ascii="Times New Roman" w:hAnsi="Times New Roman" w:hint="eastAsia"/>
        </w:rPr>
        <w:t>。</w:t>
      </w:r>
    </w:p>
    <w:p w14:paraId="78965233" w14:textId="77777777" w:rsidR="0085548F" w:rsidRPr="003625B6" w:rsidRDefault="0085548F" w:rsidP="0030167C">
      <w:pPr>
        <w:ind w:leftChars="100" w:left="210"/>
        <w:rPr>
          <w:rFonts w:ascii="Times New Roman" w:hAnsi="Times New Roman"/>
        </w:rPr>
      </w:pPr>
    </w:p>
    <w:p w14:paraId="374E0D72" w14:textId="55102DE8" w:rsidR="00214602" w:rsidRPr="006E7918" w:rsidRDefault="0030167C" w:rsidP="0030167C">
      <w:pPr>
        <w:ind w:leftChars="100" w:left="210"/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="00840E6F" w:rsidRPr="006E7918">
        <w:rPr>
          <w:rFonts w:ascii="Times New Roman" w:hAnsi="Times New Roman"/>
        </w:rPr>
        <w:t>.3.</w:t>
      </w:r>
      <w:r w:rsidR="008F53ED">
        <w:rPr>
          <w:rFonts w:ascii="Times New Roman" w:hAnsi="Times New Roman" w:hint="eastAsia"/>
        </w:rPr>
        <w:t>5</w:t>
      </w:r>
      <w:r w:rsidR="00214602" w:rsidRPr="003625B6">
        <w:rPr>
          <w:rFonts w:ascii="Times New Roman" w:hAnsi="Times New Roman"/>
        </w:rPr>
        <w:t>静置冷却</w:t>
      </w:r>
      <w:r w:rsidR="00214602" w:rsidRPr="003625B6">
        <w:rPr>
          <w:rFonts w:ascii="Times New Roman" w:hAnsi="Times New Roman"/>
        </w:rPr>
        <w:t xml:space="preserve">1 </w:t>
      </w:r>
      <w:r w:rsidR="00214602" w:rsidRPr="003625B6">
        <w:rPr>
          <w:rFonts w:ascii="Times New Roman" w:hAnsi="Times New Roman"/>
        </w:rPr>
        <w:t>小时后，取下硅胶圈</w:t>
      </w:r>
      <w:r w:rsidR="0001341E" w:rsidRPr="003625B6">
        <w:rPr>
          <w:rFonts w:ascii="Times New Roman" w:hAnsi="Times New Roman" w:hint="eastAsia"/>
        </w:rPr>
        <w:t>（如图</w:t>
      </w:r>
      <w:r w:rsidR="00FD2CAB">
        <w:rPr>
          <w:rFonts w:ascii="Times New Roman" w:hAnsi="Times New Roman"/>
        </w:rPr>
        <w:t>3</w:t>
      </w:r>
      <w:r w:rsidR="0001341E" w:rsidRPr="003625B6">
        <w:rPr>
          <w:rFonts w:ascii="Times New Roman" w:hAnsi="Times New Roman"/>
        </w:rPr>
        <w:t>c</w:t>
      </w:r>
      <w:r w:rsidR="0001341E" w:rsidRPr="003625B6">
        <w:rPr>
          <w:rFonts w:ascii="Times New Roman" w:hAnsi="Times New Roman" w:hint="eastAsia"/>
        </w:rPr>
        <w:t>所示）</w:t>
      </w:r>
      <w:r w:rsidR="0001341E" w:rsidRPr="00733FB3">
        <w:rPr>
          <w:rFonts w:ascii="Times New Roman" w:hAnsi="Times New Roman" w:hint="eastAsia"/>
        </w:rPr>
        <w:t>，并</w:t>
      </w:r>
      <w:r w:rsidR="00214602" w:rsidRPr="003625B6">
        <w:rPr>
          <w:rFonts w:ascii="Times New Roman" w:hAnsi="Times New Roman"/>
        </w:rPr>
        <w:t>在</w:t>
      </w:r>
      <w:r w:rsidR="00214602" w:rsidRPr="003625B6">
        <w:rPr>
          <w:rFonts w:ascii="Times New Roman" w:hAnsi="Times New Roman"/>
        </w:rPr>
        <w:t>20℃</w:t>
      </w:r>
      <w:r w:rsidR="00214602" w:rsidRPr="003625B6">
        <w:rPr>
          <w:rFonts w:ascii="Times New Roman" w:hAnsi="Times New Roman"/>
        </w:rPr>
        <w:t>温度下利用</w:t>
      </w:r>
      <w:proofErr w:type="spellStart"/>
      <w:r w:rsidR="00214602" w:rsidRPr="003625B6">
        <w:rPr>
          <w:rFonts w:ascii="Times New Roman" w:hAnsi="Times New Roman"/>
        </w:rPr>
        <w:t>Positest</w:t>
      </w:r>
      <w:proofErr w:type="spellEnd"/>
      <w:r w:rsidR="00214602" w:rsidRPr="003625B6">
        <w:rPr>
          <w:rFonts w:ascii="Times New Roman" w:hAnsi="Times New Roman"/>
        </w:rPr>
        <w:t xml:space="preserve"> AT-A </w:t>
      </w:r>
      <w:r w:rsidR="00214602" w:rsidRPr="003625B6">
        <w:rPr>
          <w:rFonts w:ascii="Times New Roman" w:hAnsi="Times New Roman"/>
        </w:rPr>
        <w:t>液压拉拔仪进行</w:t>
      </w:r>
      <w:r w:rsidR="0001341E" w:rsidRPr="006E7918">
        <w:rPr>
          <w:rFonts w:ascii="Times New Roman" w:hAnsi="Times New Roman"/>
        </w:rPr>
        <w:t>拉拔实验，得到</w:t>
      </w:r>
      <w:r w:rsidR="005434A7">
        <w:rPr>
          <w:rFonts w:ascii="Times New Roman" w:hAnsi="Times New Roman"/>
        </w:rPr>
        <w:t>粘结强度</w:t>
      </w:r>
      <w:r w:rsidR="005434A7">
        <w:rPr>
          <w:rFonts w:ascii="Times New Roman" w:hAnsi="Times New Roman" w:hint="eastAsia"/>
        </w:rPr>
        <w:t>（</w:t>
      </w:r>
      <w:r w:rsidR="005434A7">
        <w:rPr>
          <w:rFonts w:ascii="Times New Roman" w:hAnsi="Times New Roman" w:hint="eastAsia"/>
        </w:rPr>
        <w:t>M</w:t>
      </w:r>
      <w:r w:rsidR="005434A7">
        <w:rPr>
          <w:rFonts w:ascii="Times New Roman" w:hAnsi="Times New Roman"/>
        </w:rPr>
        <w:t>P</w:t>
      </w:r>
      <w:r w:rsidR="005434A7">
        <w:rPr>
          <w:rFonts w:ascii="Times New Roman" w:hAnsi="Times New Roman" w:hint="eastAsia"/>
        </w:rPr>
        <w:t>a</w:t>
      </w:r>
      <w:r w:rsidR="005434A7">
        <w:rPr>
          <w:rFonts w:ascii="Times New Roman" w:hAnsi="Times New Roman" w:hint="eastAsia"/>
        </w:rPr>
        <w:t>）。</w:t>
      </w:r>
    </w:p>
    <w:p w14:paraId="339B993B" w14:textId="1224064B" w:rsidR="0045787F" w:rsidRPr="006E7918" w:rsidRDefault="00B30852" w:rsidP="00425D8E">
      <w:pPr>
        <w:jc w:val="center"/>
        <w:rPr>
          <w:rFonts w:ascii="Times New Roman" w:hAnsi="Times New Roman"/>
        </w:rPr>
      </w:pPr>
      <w:r w:rsidRPr="003625B6">
        <w:rPr>
          <w:rFonts w:ascii="Times New Roman" w:hAnsi="Times New Roman"/>
          <w:noProof/>
        </w:rPr>
        <w:drawing>
          <wp:inline distT="0" distB="0" distL="0" distR="0" wp14:anchorId="2B66D17E" wp14:editId="28293E2F">
            <wp:extent cx="4289425" cy="139509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r="25161"/>
                    <a:stretch/>
                  </pic:blipFill>
                  <pic:spPr bwMode="auto">
                    <a:xfrm>
                      <a:off x="0" y="0"/>
                      <a:ext cx="4289425" cy="13950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121655" w14:textId="757587EE" w:rsidR="0001341E" w:rsidRPr="00460012" w:rsidRDefault="0001341E" w:rsidP="00460012">
      <w:pPr>
        <w:pStyle w:val="ae"/>
        <w:rPr>
          <w:rFonts w:asciiTheme="majorEastAsia" w:eastAsiaTheme="majorEastAsia" w:hAnsiTheme="majorEastAsia"/>
          <w:b/>
          <w:bCs/>
        </w:rPr>
      </w:pPr>
      <w:r w:rsidRPr="00460012">
        <w:rPr>
          <w:rFonts w:asciiTheme="majorEastAsia" w:eastAsiaTheme="majorEastAsia" w:hAnsiTheme="majorEastAsia" w:hint="eastAsia"/>
          <w:b/>
          <w:bCs/>
        </w:rPr>
        <w:t>图</w:t>
      </w:r>
      <w:r w:rsidR="00FD2CAB" w:rsidRPr="00460012">
        <w:rPr>
          <w:rFonts w:asciiTheme="majorEastAsia" w:eastAsiaTheme="majorEastAsia" w:hAnsiTheme="majorEastAsia"/>
          <w:b/>
          <w:bCs/>
        </w:rPr>
        <w:t>3</w:t>
      </w:r>
      <w:r w:rsidRPr="00460012">
        <w:rPr>
          <w:rFonts w:asciiTheme="majorEastAsia" w:eastAsiaTheme="majorEastAsia" w:hAnsiTheme="majorEastAsia"/>
          <w:b/>
          <w:bCs/>
        </w:rPr>
        <w:t xml:space="preserve"> </w:t>
      </w:r>
      <w:r w:rsidR="005434A7" w:rsidRPr="00460012">
        <w:rPr>
          <w:rFonts w:asciiTheme="majorEastAsia" w:eastAsiaTheme="majorEastAsia" w:hAnsiTheme="majorEastAsia" w:hint="eastAsia"/>
          <w:b/>
          <w:bCs/>
        </w:rPr>
        <w:t>拉拔</w:t>
      </w:r>
      <w:r w:rsidRPr="00460012">
        <w:rPr>
          <w:rFonts w:asciiTheme="majorEastAsia" w:eastAsiaTheme="majorEastAsia" w:hAnsiTheme="majorEastAsia" w:hint="eastAsia"/>
          <w:b/>
          <w:bCs/>
        </w:rPr>
        <w:t>实验步骤</w:t>
      </w:r>
    </w:p>
    <w:p w14:paraId="1B1C3F9B" w14:textId="5BE084DF" w:rsidR="00C416B4" w:rsidRPr="006E7918" w:rsidRDefault="0030167C" w:rsidP="00C416B4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="00C416B4" w:rsidRPr="006E7918">
        <w:rPr>
          <w:rFonts w:ascii="Times New Roman" w:hAnsi="Times New Roman"/>
        </w:rPr>
        <w:t>.</w:t>
      </w:r>
      <w:r w:rsidR="0045787F" w:rsidRPr="006E7918">
        <w:rPr>
          <w:rFonts w:ascii="Times New Roman" w:hAnsi="Times New Roman"/>
        </w:rPr>
        <w:t>4</w:t>
      </w:r>
      <w:r w:rsidR="00C416B4" w:rsidRPr="006E7918">
        <w:rPr>
          <w:rFonts w:ascii="Times New Roman" w:hAnsi="Times New Roman"/>
        </w:rPr>
        <w:t xml:space="preserve"> </w:t>
      </w:r>
      <w:r w:rsidR="00C416B4" w:rsidRPr="006E7918">
        <w:rPr>
          <w:rFonts w:ascii="Times New Roman" w:hAnsi="Times New Roman"/>
        </w:rPr>
        <w:t>报告</w:t>
      </w:r>
    </w:p>
    <w:p w14:paraId="09DDC228" w14:textId="5C8951AD" w:rsidR="0030167C" w:rsidRPr="007A54E7" w:rsidRDefault="00CB1E15" w:rsidP="007A54E7">
      <w:pPr>
        <w:spacing w:line="312" w:lineRule="auto"/>
        <w:ind w:firstLineChars="200" w:firstLine="420"/>
        <w:rPr>
          <w:rFonts w:ascii="Times New Roman" w:hAnsi="Times New Roman" w:hint="eastAsia"/>
        </w:rPr>
      </w:pPr>
      <w:r w:rsidRPr="006E7918">
        <w:rPr>
          <w:rFonts w:ascii="Times New Roman" w:hAnsi="Times New Roman"/>
        </w:rPr>
        <w:t>同一种</w:t>
      </w:r>
      <w:r w:rsidRPr="00733FB3">
        <w:rPr>
          <w:rFonts w:ascii="Times New Roman" w:hAnsi="Times New Roman" w:hint="eastAsia"/>
        </w:rPr>
        <w:t>沥青试样</w:t>
      </w:r>
      <w:r w:rsidRPr="006E7918">
        <w:rPr>
          <w:rFonts w:ascii="Times New Roman" w:hAnsi="Times New Roman"/>
        </w:rPr>
        <w:t>，在相同试验条件下应至少进行</w:t>
      </w:r>
      <w:r w:rsidR="0001341E" w:rsidRPr="006E7918">
        <w:rPr>
          <w:rFonts w:ascii="Times New Roman" w:hAnsi="Times New Roman"/>
        </w:rPr>
        <w:t>3</w:t>
      </w:r>
      <w:r w:rsidRPr="006E7918">
        <w:rPr>
          <w:rFonts w:ascii="Times New Roman" w:hAnsi="Times New Roman"/>
        </w:rPr>
        <w:t>次平行试验</w:t>
      </w:r>
      <w:r w:rsidRPr="00733FB3">
        <w:rPr>
          <w:rFonts w:ascii="Times New Roman" w:hAnsi="Times New Roman" w:hint="eastAsia"/>
        </w:rPr>
        <w:t>，</w:t>
      </w:r>
      <w:r w:rsidR="00446A03" w:rsidRPr="00733FB3">
        <w:rPr>
          <w:rFonts w:ascii="Times New Roman" w:hAnsi="Times New Roman" w:hint="eastAsia"/>
        </w:rPr>
        <w:t>记录</w:t>
      </w:r>
      <w:r w:rsidR="005434A7">
        <w:rPr>
          <w:rFonts w:ascii="Times New Roman" w:hAnsi="Times New Roman" w:hint="eastAsia"/>
        </w:rPr>
        <w:t>粘结强度</w:t>
      </w:r>
      <w:r w:rsidR="00446A03" w:rsidRPr="00733FB3">
        <w:rPr>
          <w:rFonts w:ascii="Times New Roman" w:hAnsi="Times New Roman" w:hint="eastAsia"/>
        </w:rPr>
        <w:t>值，</w:t>
      </w:r>
      <w:r w:rsidRPr="00733FB3">
        <w:rPr>
          <w:rFonts w:ascii="Times New Roman" w:hAnsi="Times New Roman" w:hint="eastAsia"/>
        </w:rPr>
        <w:t>计算平均值及标准差等指标。</w:t>
      </w:r>
    </w:p>
    <w:p w14:paraId="1A94051C" w14:textId="77777777" w:rsidR="0030167C" w:rsidRDefault="0030167C">
      <w:pPr>
        <w:widowControl/>
        <w:spacing w:line="312" w:lineRule="auto"/>
        <w:jc w:val="left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br w:type="page"/>
      </w:r>
    </w:p>
    <w:p w14:paraId="34459714" w14:textId="2860CEB5" w:rsidR="005A3CD4" w:rsidRPr="00684865" w:rsidRDefault="005A3CD4" w:rsidP="005A3CD4">
      <w:pPr>
        <w:pStyle w:val="1"/>
        <w:numPr>
          <w:ilvl w:val="0"/>
          <w:numId w:val="0"/>
        </w:numPr>
        <w:spacing w:before="120" w:after="0"/>
        <w:ind w:left="492" w:hangingChars="205" w:hanging="492"/>
        <w:rPr>
          <w:rFonts w:ascii="黑体" w:hAnsi="黑体" w:cs="Times New Roman"/>
          <w:b w:val="0"/>
          <w:sz w:val="24"/>
          <w:szCs w:val="24"/>
        </w:rPr>
      </w:pPr>
      <w:bookmarkStart w:id="173" w:name="_Toc119752269"/>
      <w:bookmarkStart w:id="174" w:name="_Toc119837562"/>
      <w:r w:rsidRPr="00684865">
        <w:rPr>
          <w:rFonts w:ascii="黑体" w:hAnsi="黑体" w:cs="Times New Roman" w:hint="eastAsia"/>
          <w:b w:val="0"/>
          <w:sz w:val="24"/>
          <w:szCs w:val="24"/>
        </w:rPr>
        <w:lastRenderedPageBreak/>
        <w:t>附录</w:t>
      </w:r>
      <w:bookmarkEnd w:id="173"/>
      <w:r w:rsidR="0030167C">
        <w:rPr>
          <w:rFonts w:ascii="黑体" w:hAnsi="黑体" w:cs="Times New Roman"/>
          <w:b w:val="0"/>
          <w:sz w:val="24"/>
          <w:szCs w:val="24"/>
        </w:rPr>
        <w:t>D</w:t>
      </w:r>
      <w:bookmarkEnd w:id="174"/>
    </w:p>
    <w:p w14:paraId="6CC19FA6" w14:textId="77777777" w:rsidR="005A3CD4" w:rsidRPr="00684865" w:rsidRDefault="005A3CD4" w:rsidP="005A3CD4">
      <w:pPr>
        <w:pStyle w:val="1"/>
        <w:numPr>
          <w:ilvl w:val="0"/>
          <w:numId w:val="0"/>
        </w:numPr>
        <w:spacing w:before="120" w:after="0"/>
        <w:ind w:left="492" w:hangingChars="205" w:hanging="492"/>
        <w:rPr>
          <w:rFonts w:ascii="黑体" w:hAnsi="黑体"/>
          <w:b w:val="0"/>
          <w:sz w:val="24"/>
          <w:szCs w:val="24"/>
        </w:rPr>
      </w:pPr>
      <w:bookmarkStart w:id="175" w:name="_Toc119752270"/>
      <w:bookmarkStart w:id="176" w:name="_Toc119837563"/>
      <w:r w:rsidRPr="00684865">
        <w:rPr>
          <w:rFonts w:ascii="黑体" w:hAnsi="黑体" w:cs="Times New Roman" w:hint="eastAsia"/>
          <w:b w:val="0"/>
          <w:sz w:val="24"/>
          <w:szCs w:val="24"/>
        </w:rPr>
        <w:t>（</w:t>
      </w:r>
      <w:r w:rsidRPr="00684865">
        <w:rPr>
          <w:rFonts w:ascii="黑体" w:hAnsi="黑体" w:hint="eastAsia"/>
          <w:b w:val="0"/>
          <w:sz w:val="24"/>
          <w:szCs w:val="24"/>
        </w:rPr>
        <w:t>规范性附录）</w:t>
      </w:r>
      <w:bookmarkEnd w:id="175"/>
      <w:bookmarkEnd w:id="176"/>
    </w:p>
    <w:p w14:paraId="5B1684C9" w14:textId="193B87C9" w:rsidR="005A3CD4" w:rsidRPr="00684865" w:rsidRDefault="005A3CD4" w:rsidP="005A3CD4">
      <w:pPr>
        <w:pStyle w:val="1"/>
        <w:numPr>
          <w:ilvl w:val="0"/>
          <w:numId w:val="0"/>
        </w:numPr>
        <w:spacing w:before="120" w:after="0"/>
        <w:ind w:left="492" w:hangingChars="205" w:hanging="492"/>
        <w:rPr>
          <w:rFonts w:ascii="黑体" w:hAnsi="黑体" w:cs="Times New Roman"/>
          <w:b w:val="0"/>
          <w:sz w:val="24"/>
          <w:szCs w:val="24"/>
        </w:rPr>
      </w:pPr>
      <w:bookmarkStart w:id="177" w:name="_Toc119752271"/>
      <w:bookmarkStart w:id="178" w:name="_Toc119837564"/>
      <w:r>
        <w:rPr>
          <w:rFonts w:ascii="黑体" w:hAnsi="黑体" w:cs="Times New Roman" w:hint="eastAsia"/>
          <w:b w:val="0"/>
          <w:sz w:val="24"/>
          <w:szCs w:val="24"/>
        </w:rPr>
        <w:t>混合料层间拉拔检测方法</w:t>
      </w:r>
      <w:bookmarkEnd w:id="177"/>
      <w:bookmarkEnd w:id="178"/>
    </w:p>
    <w:p w14:paraId="09F0F900" w14:textId="41B49A0F" w:rsidR="005A3CD4" w:rsidRPr="006E7918" w:rsidRDefault="0030167C" w:rsidP="005A3CD4">
      <w:pPr>
        <w:rPr>
          <w:rFonts w:ascii="Times New Roman" w:hAnsi="Times New Roman"/>
        </w:rPr>
      </w:pPr>
      <w:r>
        <w:rPr>
          <w:rFonts w:ascii="Times New Roman" w:hAnsi="Times New Roman"/>
        </w:rPr>
        <w:t>D</w:t>
      </w:r>
      <w:r w:rsidR="005A3CD4" w:rsidRPr="006E7918">
        <w:rPr>
          <w:rFonts w:ascii="Times New Roman" w:hAnsi="Times New Roman"/>
        </w:rPr>
        <w:t xml:space="preserve">.1 </w:t>
      </w:r>
      <w:r w:rsidR="005A3CD4" w:rsidRPr="006E7918">
        <w:rPr>
          <w:rFonts w:ascii="Times New Roman" w:hAnsi="Times New Roman"/>
        </w:rPr>
        <w:t>目的与适用范围</w:t>
      </w:r>
    </w:p>
    <w:p w14:paraId="7C8D30A4" w14:textId="01BA312F" w:rsidR="005A3CD4" w:rsidRDefault="0030167C" w:rsidP="00261D5B">
      <w:pPr>
        <w:ind w:leftChars="100" w:left="210"/>
        <w:rPr>
          <w:rFonts w:ascii="Times New Roman" w:hAnsi="Times New Roman"/>
        </w:rPr>
      </w:pPr>
      <w:r>
        <w:rPr>
          <w:rFonts w:ascii="Times New Roman" w:hAnsi="Times New Roman"/>
        </w:rPr>
        <w:t>D</w:t>
      </w:r>
      <w:r w:rsidR="005A3CD4" w:rsidRPr="006E7918">
        <w:rPr>
          <w:rFonts w:ascii="Times New Roman" w:hAnsi="Times New Roman"/>
        </w:rPr>
        <w:t>.1.1</w:t>
      </w:r>
      <w:r w:rsidR="005A3CD4">
        <w:rPr>
          <w:rFonts w:ascii="Times New Roman" w:hAnsi="Times New Roman" w:hint="eastAsia"/>
        </w:rPr>
        <w:t>本方法适用于测定和评价</w:t>
      </w:r>
      <w:r w:rsidR="00A170B5">
        <w:rPr>
          <w:rFonts w:ascii="Times New Roman" w:hAnsi="Times New Roman" w:hint="eastAsia"/>
        </w:rPr>
        <w:t>沥青罩面与</w:t>
      </w:r>
      <w:r w:rsidR="004A2B43">
        <w:rPr>
          <w:rFonts w:ascii="Times New Roman" w:hAnsi="Times New Roman" w:hint="eastAsia"/>
        </w:rPr>
        <w:t>原路面</w:t>
      </w:r>
      <w:r w:rsidR="00A170B5">
        <w:rPr>
          <w:rFonts w:ascii="Times New Roman" w:hAnsi="Times New Roman"/>
        </w:rPr>
        <w:t>之间的层间黏结强度。</w:t>
      </w:r>
    </w:p>
    <w:p w14:paraId="30EF6F28" w14:textId="77777777" w:rsidR="00084490" w:rsidRPr="0030167C" w:rsidRDefault="00084490" w:rsidP="00261D5B">
      <w:pPr>
        <w:ind w:leftChars="100" w:left="210"/>
        <w:rPr>
          <w:rFonts w:ascii="Times New Roman" w:hAnsi="Times New Roman"/>
        </w:rPr>
      </w:pPr>
    </w:p>
    <w:p w14:paraId="2A03979E" w14:textId="42327720" w:rsidR="00A170B5" w:rsidRDefault="0030167C" w:rsidP="00261D5B">
      <w:pPr>
        <w:ind w:leftChars="100" w:left="210"/>
        <w:rPr>
          <w:rFonts w:ascii="Times New Roman" w:hAnsi="Times New Roman"/>
        </w:rPr>
      </w:pPr>
      <w:r>
        <w:rPr>
          <w:rFonts w:ascii="Times New Roman" w:hAnsi="Times New Roman"/>
        </w:rPr>
        <w:t>D</w:t>
      </w:r>
      <w:r w:rsidR="00A170B5">
        <w:rPr>
          <w:rFonts w:ascii="Times New Roman" w:hAnsi="Times New Roman"/>
        </w:rPr>
        <w:t xml:space="preserve">.1.2 </w:t>
      </w:r>
      <w:r w:rsidR="00A170B5">
        <w:rPr>
          <w:rFonts w:ascii="Times New Roman" w:hAnsi="Times New Roman" w:hint="eastAsia"/>
        </w:rPr>
        <w:t>本方法适合</w:t>
      </w:r>
      <w:proofErr w:type="gramStart"/>
      <w:r w:rsidR="00A170B5">
        <w:rPr>
          <w:rFonts w:ascii="Times New Roman" w:hAnsi="Times New Roman" w:hint="eastAsia"/>
        </w:rPr>
        <w:t>现场钻芯试件</w:t>
      </w:r>
      <w:proofErr w:type="gramEnd"/>
      <w:r w:rsidR="00A170B5">
        <w:rPr>
          <w:rFonts w:ascii="Times New Roman" w:hAnsi="Times New Roman" w:hint="eastAsia"/>
        </w:rPr>
        <w:t>进行室内试验。</w:t>
      </w:r>
    </w:p>
    <w:p w14:paraId="3BDB50E1" w14:textId="77777777" w:rsidR="00084490" w:rsidRPr="0030167C" w:rsidRDefault="00084490" w:rsidP="005A3CD4">
      <w:pPr>
        <w:rPr>
          <w:rFonts w:ascii="Times New Roman" w:hAnsi="Times New Roman"/>
        </w:rPr>
      </w:pPr>
    </w:p>
    <w:p w14:paraId="20DDCB02" w14:textId="15856FA0" w:rsidR="00A170B5" w:rsidRPr="003625B6" w:rsidRDefault="0030167C" w:rsidP="005A3CD4">
      <w:pPr>
        <w:rPr>
          <w:rFonts w:ascii="Times New Roman" w:hAnsi="Times New Roman"/>
        </w:rPr>
      </w:pPr>
      <w:r>
        <w:rPr>
          <w:rFonts w:ascii="Times New Roman" w:hAnsi="Times New Roman"/>
        </w:rPr>
        <w:t>D</w:t>
      </w:r>
      <w:r w:rsidR="00A170B5">
        <w:rPr>
          <w:rFonts w:ascii="Times New Roman" w:hAnsi="Times New Roman"/>
        </w:rPr>
        <w:t xml:space="preserve">.2 </w:t>
      </w:r>
      <w:proofErr w:type="gramStart"/>
      <w:r w:rsidR="00A170B5">
        <w:rPr>
          <w:rFonts w:ascii="Times New Roman" w:hAnsi="Times New Roman" w:hint="eastAsia"/>
        </w:rPr>
        <w:t>仪具与材料</w:t>
      </w:r>
      <w:proofErr w:type="gramEnd"/>
      <w:r w:rsidR="00A170B5">
        <w:rPr>
          <w:rFonts w:ascii="Times New Roman" w:hAnsi="Times New Roman" w:hint="eastAsia"/>
        </w:rPr>
        <w:t>技术要求</w:t>
      </w:r>
    </w:p>
    <w:p w14:paraId="01628ED7" w14:textId="77777777" w:rsidR="00261D5B" w:rsidRDefault="00261D5B" w:rsidP="005A3CD4">
      <w:pPr>
        <w:rPr>
          <w:rFonts w:ascii="Times New Roman" w:hAnsi="Times New Roman"/>
        </w:rPr>
      </w:pPr>
    </w:p>
    <w:p w14:paraId="70A58606" w14:textId="77777777" w:rsidR="00084490" w:rsidRPr="0030167C" w:rsidRDefault="00084490" w:rsidP="00261D5B">
      <w:pPr>
        <w:ind w:leftChars="100" w:left="210"/>
        <w:rPr>
          <w:rFonts w:ascii="Times New Roman" w:hAnsi="Times New Roman"/>
        </w:rPr>
      </w:pPr>
    </w:p>
    <w:p w14:paraId="336DDBFB" w14:textId="3436BA1B" w:rsidR="00084490" w:rsidRDefault="0030167C" w:rsidP="00261D5B">
      <w:pPr>
        <w:ind w:leftChars="100" w:left="210"/>
        <w:rPr>
          <w:rFonts w:ascii="Times New Roman" w:hAnsi="Times New Roman"/>
        </w:rPr>
      </w:pPr>
      <w:r>
        <w:rPr>
          <w:rFonts w:ascii="Times New Roman" w:hAnsi="Times New Roman"/>
        </w:rPr>
        <w:t>D</w:t>
      </w:r>
      <w:r w:rsidR="00CE65C8">
        <w:rPr>
          <w:rFonts w:ascii="Times New Roman" w:hAnsi="Times New Roman"/>
        </w:rPr>
        <w:t>.</w:t>
      </w:r>
      <w:r w:rsidR="00084490">
        <w:rPr>
          <w:rFonts w:ascii="Times New Roman" w:hAnsi="Times New Roman"/>
        </w:rPr>
        <w:t xml:space="preserve">2.1 </w:t>
      </w:r>
      <w:r w:rsidR="00084490">
        <w:rPr>
          <w:rFonts w:ascii="Times New Roman" w:hAnsi="Times New Roman" w:hint="eastAsia"/>
        </w:rPr>
        <w:t>拉伸仪主机：一般拉力机，匀速且不颤抖，最大荷载不小于</w:t>
      </w:r>
      <w:r w:rsidR="00084490">
        <w:rPr>
          <w:rFonts w:ascii="Times New Roman" w:hAnsi="Times New Roman" w:hint="eastAsia"/>
        </w:rPr>
        <w:t>3</w:t>
      </w:r>
      <w:r w:rsidR="00084490">
        <w:rPr>
          <w:rFonts w:ascii="Times New Roman" w:hAnsi="Times New Roman"/>
        </w:rPr>
        <w:t>0</w:t>
      </w:r>
      <w:r w:rsidR="00084490">
        <w:rPr>
          <w:rFonts w:ascii="Times New Roman" w:hAnsi="Times New Roman" w:hint="eastAsia"/>
        </w:rPr>
        <w:t>k</w:t>
      </w:r>
      <w:r w:rsidR="00084490">
        <w:rPr>
          <w:rFonts w:ascii="Times New Roman" w:hAnsi="Times New Roman"/>
        </w:rPr>
        <w:t>N;</w:t>
      </w:r>
    </w:p>
    <w:p w14:paraId="78D00A08" w14:textId="77777777" w:rsidR="00084490" w:rsidRPr="003625B6" w:rsidRDefault="00084490" w:rsidP="00261D5B">
      <w:pPr>
        <w:ind w:leftChars="100" w:left="210"/>
        <w:rPr>
          <w:rFonts w:ascii="Times New Roman" w:hAnsi="Times New Roman"/>
        </w:rPr>
      </w:pPr>
    </w:p>
    <w:p w14:paraId="1FA5DA37" w14:textId="1C6BE5AE" w:rsidR="00780EA7" w:rsidRDefault="0030167C" w:rsidP="00261D5B">
      <w:pPr>
        <w:widowControl/>
        <w:spacing w:line="312" w:lineRule="auto"/>
        <w:ind w:leftChars="100" w:left="21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D</w:t>
      </w:r>
      <w:r w:rsidR="00CE65C8">
        <w:rPr>
          <w:rFonts w:ascii="Times New Roman" w:hAnsi="Times New Roman"/>
        </w:rPr>
        <w:t>.</w:t>
      </w:r>
      <w:r w:rsidR="00084490">
        <w:rPr>
          <w:rFonts w:ascii="Times New Roman" w:hAnsi="Times New Roman"/>
        </w:rPr>
        <w:t xml:space="preserve">2.2 </w:t>
      </w:r>
      <w:r w:rsidR="00084490">
        <w:rPr>
          <w:rFonts w:ascii="Times New Roman" w:hAnsi="Times New Roman" w:hint="eastAsia"/>
        </w:rPr>
        <w:t>拉头：</w:t>
      </w:r>
      <w:r w:rsidR="00780EA7">
        <w:rPr>
          <w:rFonts w:ascii="Times New Roman" w:hAnsi="Times New Roman" w:hint="eastAsia"/>
        </w:rPr>
        <w:t>黏结在测试路面或试件表面，便于施加拉力；直径</w:t>
      </w:r>
      <w:r w:rsidR="00780EA7">
        <w:rPr>
          <w:rFonts w:ascii="Times New Roman" w:hAnsi="Times New Roman" w:hint="eastAsia"/>
        </w:rPr>
        <w:t>1</w:t>
      </w:r>
      <w:r w:rsidR="00780EA7">
        <w:rPr>
          <w:rFonts w:ascii="Times New Roman" w:hAnsi="Times New Roman"/>
        </w:rPr>
        <w:t>00</w:t>
      </w:r>
      <w:r w:rsidR="00780EA7">
        <w:rPr>
          <w:rFonts w:ascii="Times New Roman" w:hAnsi="Times New Roman" w:hint="eastAsia"/>
        </w:rPr>
        <w:t>±</w:t>
      </w:r>
      <w:r w:rsidR="00780EA7">
        <w:rPr>
          <w:rFonts w:ascii="Times New Roman" w:hAnsi="Times New Roman"/>
        </w:rPr>
        <w:t>0.1mm</w:t>
      </w:r>
      <w:r w:rsidR="00780EA7">
        <w:rPr>
          <w:rFonts w:ascii="Times New Roman" w:hAnsi="Times New Roman" w:hint="eastAsia"/>
        </w:rPr>
        <w:t>，厚度大于</w:t>
      </w:r>
      <w:r w:rsidR="00780EA7">
        <w:rPr>
          <w:rFonts w:ascii="Times New Roman" w:hAnsi="Times New Roman" w:hint="eastAsia"/>
        </w:rPr>
        <w:t>2</w:t>
      </w:r>
      <w:r w:rsidR="00780EA7">
        <w:rPr>
          <w:rFonts w:ascii="Times New Roman" w:hAnsi="Times New Roman"/>
        </w:rPr>
        <w:t>5</w:t>
      </w:r>
      <w:r w:rsidR="00780EA7">
        <w:rPr>
          <w:rFonts w:ascii="Times New Roman" w:hAnsi="Times New Roman" w:hint="eastAsia"/>
        </w:rPr>
        <w:t>mm</w:t>
      </w:r>
      <w:r w:rsidR="00780EA7">
        <w:rPr>
          <w:rFonts w:ascii="Times New Roman" w:hAnsi="Times New Roman"/>
        </w:rPr>
        <w:t>,</w:t>
      </w:r>
      <w:r w:rsidR="00780EA7">
        <w:rPr>
          <w:rFonts w:ascii="Times New Roman" w:hAnsi="Times New Roman" w:hint="eastAsia"/>
        </w:rPr>
        <w:t>钢质；</w:t>
      </w:r>
    </w:p>
    <w:p w14:paraId="78F4DC50" w14:textId="622683E9" w:rsidR="00820718" w:rsidRDefault="0030167C" w:rsidP="00261D5B">
      <w:pPr>
        <w:widowControl/>
        <w:spacing w:line="312" w:lineRule="auto"/>
        <w:ind w:leftChars="100" w:left="21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D</w:t>
      </w:r>
      <w:r w:rsidR="00CE65C8">
        <w:rPr>
          <w:rFonts w:ascii="Times New Roman" w:hAnsi="Times New Roman"/>
        </w:rPr>
        <w:t>.</w:t>
      </w:r>
      <w:r w:rsidR="00780EA7">
        <w:rPr>
          <w:rFonts w:ascii="Times New Roman" w:hAnsi="Times New Roman"/>
        </w:rPr>
        <w:t xml:space="preserve">2.3 </w:t>
      </w:r>
      <w:r w:rsidR="00780EA7">
        <w:rPr>
          <w:rFonts w:ascii="Times New Roman" w:hAnsi="Times New Roman" w:hint="eastAsia"/>
        </w:rPr>
        <w:t>环形金属板：用于拉力</w:t>
      </w:r>
      <w:proofErr w:type="gramStart"/>
      <w:r w:rsidR="00780EA7">
        <w:rPr>
          <w:rFonts w:ascii="Times New Roman" w:hAnsi="Times New Roman" w:hint="eastAsia"/>
        </w:rPr>
        <w:t>机上升</w:t>
      </w:r>
      <w:proofErr w:type="gramEnd"/>
      <w:r w:rsidR="00780EA7">
        <w:rPr>
          <w:rFonts w:ascii="Times New Roman" w:hAnsi="Times New Roman" w:hint="eastAsia"/>
        </w:rPr>
        <w:t>时限制拉</w:t>
      </w:r>
      <w:proofErr w:type="gramStart"/>
      <w:r w:rsidR="00780EA7">
        <w:rPr>
          <w:rFonts w:ascii="Times New Roman" w:hAnsi="Times New Roman" w:hint="eastAsia"/>
        </w:rPr>
        <w:t>头以下</w:t>
      </w:r>
      <w:proofErr w:type="gramEnd"/>
      <w:r w:rsidR="00780EA7">
        <w:rPr>
          <w:rFonts w:ascii="Times New Roman" w:hAnsi="Times New Roman" w:hint="eastAsia"/>
        </w:rPr>
        <w:t>试件的</w:t>
      </w:r>
      <w:r w:rsidR="00597F82">
        <w:rPr>
          <w:rFonts w:ascii="Times New Roman" w:hAnsi="Times New Roman" w:hint="eastAsia"/>
        </w:rPr>
        <w:t>上移，使得拉头与试件表面分离。内径</w:t>
      </w:r>
      <w:r w:rsidR="00597F82">
        <w:rPr>
          <w:rFonts w:ascii="Times New Roman" w:hAnsi="Times New Roman" w:hint="eastAsia"/>
        </w:rPr>
        <w:t>1</w:t>
      </w:r>
      <w:r w:rsidR="00597F82">
        <w:rPr>
          <w:rFonts w:ascii="Times New Roman" w:hAnsi="Times New Roman"/>
        </w:rPr>
        <w:t>05mm</w:t>
      </w:r>
      <w:r w:rsidR="00597F82">
        <w:rPr>
          <w:rFonts w:ascii="Times New Roman" w:hAnsi="Times New Roman" w:hint="eastAsia"/>
        </w:rPr>
        <w:t>，外径</w:t>
      </w:r>
      <w:r w:rsidR="00597F82">
        <w:rPr>
          <w:rFonts w:ascii="Times New Roman" w:hAnsi="Times New Roman" w:hint="eastAsia"/>
        </w:rPr>
        <w:t>3</w:t>
      </w:r>
      <w:r w:rsidR="00597F82">
        <w:rPr>
          <w:rFonts w:ascii="Times New Roman" w:hAnsi="Times New Roman"/>
        </w:rPr>
        <w:t>00mm</w:t>
      </w:r>
      <w:r w:rsidR="00597F82">
        <w:rPr>
          <w:rFonts w:ascii="Times New Roman" w:hAnsi="Times New Roman" w:hint="eastAsia"/>
        </w:rPr>
        <w:t>，厚度</w:t>
      </w:r>
      <w:r w:rsidR="00597F82">
        <w:rPr>
          <w:rFonts w:ascii="Times New Roman" w:hAnsi="Times New Roman" w:hint="eastAsia"/>
        </w:rPr>
        <w:t>2</w:t>
      </w:r>
      <w:r w:rsidR="00597F82">
        <w:rPr>
          <w:rFonts w:ascii="Times New Roman" w:hAnsi="Times New Roman"/>
        </w:rPr>
        <w:t>5</w:t>
      </w:r>
      <w:r w:rsidR="00597F82">
        <w:rPr>
          <w:rFonts w:ascii="Times New Roman" w:hAnsi="Times New Roman" w:hint="eastAsia"/>
        </w:rPr>
        <w:t>mm</w:t>
      </w:r>
      <w:r w:rsidR="00597F82">
        <w:rPr>
          <w:rFonts w:ascii="Times New Roman" w:hAnsi="Times New Roman" w:hint="eastAsia"/>
        </w:rPr>
        <w:t>以上，钢质；</w:t>
      </w:r>
    </w:p>
    <w:p w14:paraId="05468DED" w14:textId="77777777" w:rsidR="0060289A" w:rsidRDefault="0060289A" w:rsidP="00DE0E4D">
      <w:pPr>
        <w:widowControl/>
        <w:spacing w:line="312" w:lineRule="auto"/>
        <w:jc w:val="left"/>
        <w:rPr>
          <w:rFonts w:ascii="Times New Roman" w:hAnsi="Times New Roman"/>
        </w:rPr>
      </w:pPr>
    </w:p>
    <w:p w14:paraId="57799197" w14:textId="7C609FA4" w:rsidR="00597F82" w:rsidRDefault="0060289A" w:rsidP="0060289A">
      <w:pPr>
        <w:pStyle w:val="afffff"/>
      </w:pPr>
      <w:r>
        <w:rPr>
          <w:rFonts w:hint="eastAsia"/>
        </w:rPr>
        <w:lastRenderedPageBreak/>
        <w:t>·</w:t>
      </w:r>
      <w:r>
        <w:rPr>
          <w:rFonts w:hint="eastAsia"/>
        </w:rPr>
        <w:drawing>
          <wp:inline distT="0" distB="0" distL="0" distR="0" wp14:anchorId="0F8C1081" wp14:editId="40A462BA">
            <wp:extent cx="2735794" cy="2684477"/>
            <wp:effectExtent l="0" t="0" r="7620" b="190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93"/>
                    <a:stretch/>
                  </pic:blipFill>
                  <pic:spPr bwMode="auto">
                    <a:xfrm>
                      <a:off x="0" y="0"/>
                      <a:ext cx="2785388" cy="27331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20A847" w14:textId="79E05D52" w:rsidR="0060289A" w:rsidRPr="00C17376" w:rsidRDefault="0060289A" w:rsidP="0060289A">
      <w:pPr>
        <w:pStyle w:val="a7"/>
        <w:ind w:firstLine="360"/>
        <w:rPr>
          <w:sz w:val="18"/>
          <w:szCs w:val="18"/>
        </w:rPr>
      </w:pPr>
      <w:r w:rsidRPr="00C17376">
        <w:rPr>
          <w:rFonts w:hint="eastAsia"/>
          <w:sz w:val="18"/>
          <w:szCs w:val="18"/>
        </w:rPr>
        <w:t>1</w:t>
      </w:r>
      <w:r w:rsidRPr="00C17376">
        <w:rPr>
          <w:rFonts w:hint="eastAsia"/>
          <w:sz w:val="18"/>
          <w:szCs w:val="18"/>
        </w:rPr>
        <w:t>荷载传感器，</w:t>
      </w:r>
      <w:r w:rsidRPr="00C17376">
        <w:rPr>
          <w:rFonts w:hint="eastAsia"/>
          <w:sz w:val="18"/>
          <w:szCs w:val="18"/>
        </w:rPr>
        <w:t>2</w:t>
      </w:r>
      <w:r w:rsidRPr="00C17376">
        <w:rPr>
          <w:rFonts w:hint="eastAsia"/>
          <w:sz w:val="18"/>
          <w:szCs w:val="18"/>
        </w:rPr>
        <w:t>联合件，</w:t>
      </w:r>
      <w:r w:rsidRPr="00C17376">
        <w:rPr>
          <w:rFonts w:hint="eastAsia"/>
          <w:sz w:val="18"/>
          <w:szCs w:val="18"/>
        </w:rPr>
        <w:t>3</w:t>
      </w:r>
      <w:r w:rsidRPr="00C17376">
        <w:rPr>
          <w:rFonts w:hint="eastAsia"/>
          <w:sz w:val="18"/>
          <w:szCs w:val="18"/>
        </w:rPr>
        <w:t>拉头，</w:t>
      </w:r>
      <w:r w:rsidRPr="00C17376">
        <w:rPr>
          <w:rFonts w:hint="eastAsia"/>
          <w:sz w:val="18"/>
          <w:szCs w:val="18"/>
        </w:rPr>
        <w:t>4</w:t>
      </w:r>
      <w:r w:rsidRPr="00C17376">
        <w:rPr>
          <w:rFonts w:hint="eastAsia"/>
          <w:sz w:val="18"/>
          <w:szCs w:val="18"/>
        </w:rPr>
        <w:t>环形金属板，</w:t>
      </w:r>
      <w:r w:rsidRPr="00C17376">
        <w:rPr>
          <w:rFonts w:hint="eastAsia"/>
          <w:sz w:val="18"/>
          <w:szCs w:val="18"/>
        </w:rPr>
        <w:t>5</w:t>
      </w:r>
      <w:r w:rsidR="00C17376" w:rsidRPr="00C17376">
        <w:rPr>
          <w:rFonts w:hint="eastAsia"/>
          <w:sz w:val="18"/>
          <w:szCs w:val="18"/>
        </w:rPr>
        <w:t>环槽，</w:t>
      </w:r>
      <w:r w:rsidR="00C17376" w:rsidRPr="00C17376">
        <w:rPr>
          <w:rFonts w:hint="eastAsia"/>
          <w:sz w:val="18"/>
          <w:szCs w:val="18"/>
        </w:rPr>
        <w:t>6</w:t>
      </w:r>
      <w:r w:rsidR="00C17376" w:rsidRPr="00C17376">
        <w:rPr>
          <w:rFonts w:hint="eastAsia"/>
          <w:sz w:val="18"/>
          <w:szCs w:val="18"/>
        </w:rPr>
        <w:t>支撑件，</w:t>
      </w:r>
      <w:r w:rsidR="00C17376" w:rsidRPr="00C17376">
        <w:rPr>
          <w:sz w:val="18"/>
          <w:szCs w:val="18"/>
        </w:rPr>
        <w:t>7</w:t>
      </w:r>
      <w:r w:rsidR="00C17376" w:rsidRPr="00C17376">
        <w:rPr>
          <w:rFonts w:hint="eastAsia"/>
          <w:sz w:val="18"/>
          <w:szCs w:val="18"/>
        </w:rPr>
        <w:t>黏结剂，</w:t>
      </w:r>
      <w:r w:rsidR="00C17376" w:rsidRPr="00C17376">
        <w:rPr>
          <w:rFonts w:hint="eastAsia"/>
          <w:sz w:val="18"/>
          <w:szCs w:val="18"/>
        </w:rPr>
        <w:t>8</w:t>
      </w:r>
      <w:r w:rsidR="007A54E7">
        <w:rPr>
          <w:rFonts w:hint="eastAsia"/>
          <w:sz w:val="18"/>
          <w:szCs w:val="18"/>
        </w:rPr>
        <w:t xml:space="preserve"> </w:t>
      </w:r>
      <w:r w:rsidR="00C17376" w:rsidRPr="00C17376">
        <w:rPr>
          <w:rFonts w:hint="eastAsia"/>
          <w:sz w:val="18"/>
          <w:szCs w:val="18"/>
        </w:rPr>
        <w:t>超薄</w:t>
      </w:r>
      <w:r w:rsidR="007A54E7">
        <w:rPr>
          <w:rFonts w:hint="eastAsia"/>
          <w:sz w:val="18"/>
          <w:szCs w:val="18"/>
        </w:rPr>
        <w:t>沥青罩面</w:t>
      </w:r>
      <w:r w:rsidR="00C17376" w:rsidRPr="00C17376">
        <w:rPr>
          <w:rFonts w:hint="eastAsia"/>
          <w:sz w:val="18"/>
          <w:szCs w:val="18"/>
        </w:rPr>
        <w:t>，</w:t>
      </w:r>
      <w:r w:rsidR="00C17376" w:rsidRPr="00C17376">
        <w:rPr>
          <w:rFonts w:hint="eastAsia"/>
          <w:sz w:val="18"/>
          <w:szCs w:val="18"/>
        </w:rPr>
        <w:t>9</w:t>
      </w:r>
      <w:r w:rsidR="007A54E7" w:rsidRPr="00C17376">
        <w:rPr>
          <w:rFonts w:hint="eastAsia"/>
          <w:sz w:val="18"/>
          <w:szCs w:val="18"/>
        </w:rPr>
        <w:t>超薄</w:t>
      </w:r>
      <w:r w:rsidR="007A54E7">
        <w:rPr>
          <w:rFonts w:hint="eastAsia"/>
          <w:sz w:val="18"/>
          <w:szCs w:val="18"/>
        </w:rPr>
        <w:t>沥青罩面</w:t>
      </w:r>
      <w:r w:rsidR="00C17376" w:rsidRPr="00C17376">
        <w:rPr>
          <w:rFonts w:hint="eastAsia"/>
          <w:sz w:val="18"/>
          <w:szCs w:val="18"/>
        </w:rPr>
        <w:t>与下卧层黏结</w:t>
      </w:r>
      <w:r w:rsidR="007A54E7">
        <w:rPr>
          <w:rFonts w:hint="eastAsia"/>
          <w:sz w:val="18"/>
          <w:szCs w:val="18"/>
        </w:rPr>
        <w:t>处</w:t>
      </w:r>
      <w:r w:rsidR="00C17376" w:rsidRPr="00C17376">
        <w:rPr>
          <w:rFonts w:hint="eastAsia"/>
          <w:sz w:val="18"/>
          <w:szCs w:val="18"/>
        </w:rPr>
        <w:t>，</w:t>
      </w:r>
      <w:r w:rsidR="00C17376" w:rsidRPr="00C17376">
        <w:rPr>
          <w:rFonts w:hint="eastAsia"/>
          <w:sz w:val="18"/>
          <w:szCs w:val="18"/>
        </w:rPr>
        <w:t>1</w:t>
      </w:r>
      <w:r w:rsidR="00C17376" w:rsidRPr="00C17376">
        <w:rPr>
          <w:sz w:val="18"/>
          <w:szCs w:val="18"/>
        </w:rPr>
        <w:t>0</w:t>
      </w:r>
      <w:r w:rsidR="00C17376" w:rsidRPr="00C17376">
        <w:rPr>
          <w:rFonts w:hint="eastAsia"/>
          <w:sz w:val="18"/>
          <w:szCs w:val="18"/>
        </w:rPr>
        <w:t>下</w:t>
      </w:r>
      <w:proofErr w:type="gramStart"/>
      <w:r w:rsidR="00C17376" w:rsidRPr="00C17376">
        <w:rPr>
          <w:rFonts w:hint="eastAsia"/>
          <w:sz w:val="18"/>
          <w:szCs w:val="18"/>
        </w:rPr>
        <w:t>卧</w:t>
      </w:r>
      <w:proofErr w:type="gramEnd"/>
      <w:r w:rsidR="00C17376" w:rsidRPr="00C17376">
        <w:rPr>
          <w:rFonts w:hint="eastAsia"/>
          <w:sz w:val="18"/>
          <w:szCs w:val="18"/>
        </w:rPr>
        <w:t>结构层</w:t>
      </w:r>
    </w:p>
    <w:p w14:paraId="6EA6A25E" w14:textId="466755CF" w:rsidR="00C17376" w:rsidRPr="00C12FFB" w:rsidRDefault="00C17376" w:rsidP="00C17376">
      <w:pPr>
        <w:pStyle w:val="ae"/>
        <w:rPr>
          <w:szCs w:val="21"/>
        </w:rPr>
      </w:pPr>
      <w:r w:rsidRPr="00460012">
        <w:rPr>
          <w:rFonts w:asciiTheme="majorEastAsia" w:eastAsiaTheme="majorEastAsia" w:hAnsiTheme="majorEastAsia" w:hint="eastAsia"/>
          <w:b/>
          <w:bCs/>
        </w:rPr>
        <w:t>图</w:t>
      </w:r>
      <w:r w:rsidRPr="00460012">
        <w:rPr>
          <w:rFonts w:asciiTheme="majorEastAsia" w:eastAsiaTheme="majorEastAsia" w:hAnsiTheme="majorEastAsia"/>
          <w:b/>
          <w:bCs/>
        </w:rPr>
        <w:t xml:space="preserve">3 </w:t>
      </w:r>
      <w:r w:rsidRPr="00460012">
        <w:rPr>
          <w:rFonts w:asciiTheme="majorEastAsia" w:eastAsiaTheme="majorEastAsia" w:hAnsiTheme="majorEastAsia" w:hint="eastAsia"/>
          <w:b/>
          <w:bCs/>
        </w:rPr>
        <w:t>室内拉拔试验用拉伸仪构造</w:t>
      </w:r>
    </w:p>
    <w:p w14:paraId="0553CD74" w14:textId="77777777" w:rsidR="00DA0226" w:rsidRDefault="00DA0226" w:rsidP="00C17376">
      <w:pPr>
        <w:pStyle w:val="ae"/>
        <w:rPr>
          <w:sz w:val="18"/>
          <w:szCs w:val="18"/>
        </w:rPr>
      </w:pPr>
    </w:p>
    <w:p w14:paraId="331AAFBE" w14:textId="52C404D5" w:rsidR="00C17376" w:rsidRDefault="00261D5B" w:rsidP="00C17376">
      <w:pPr>
        <w:pStyle w:val="a7"/>
        <w:ind w:firstLine="420"/>
      </w:pPr>
      <w:r>
        <w:t>D</w:t>
      </w:r>
      <w:r w:rsidR="00CE65C8">
        <w:t>.</w:t>
      </w:r>
      <w:r w:rsidR="00847240">
        <w:t xml:space="preserve">2.4 </w:t>
      </w:r>
      <w:r w:rsidR="00847240">
        <w:rPr>
          <w:rFonts w:hint="eastAsia"/>
        </w:rPr>
        <w:t>温度计：最小分辨率</w:t>
      </w:r>
      <w:r w:rsidR="00847240">
        <w:rPr>
          <w:rFonts w:hint="eastAsia"/>
        </w:rPr>
        <w:t>0</w:t>
      </w:r>
      <w:r w:rsidR="00847240">
        <w:t>.1</w:t>
      </w:r>
      <w:r w:rsidR="00847240">
        <w:rPr>
          <w:rFonts w:hint="eastAsia"/>
        </w:rPr>
        <w:t>℃，精度</w:t>
      </w:r>
      <w:r w:rsidR="00847240">
        <w:rPr>
          <w:rFonts w:hint="eastAsia"/>
        </w:rPr>
        <w:t>0</w:t>
      </w:r>
      <w:r w:rsidR="00847240">
        <w:t>.5</w:t>
      </w:r>
      <w:r w:rsidR="00847240">
        <w:rPr>
          <w:rFonts w:hint="eastAsia"/>
        </w:rPr>
        <w:t>℃。</w:t>
      </w:r>
    </w:p>
    <w:p w14:paraId="0B6D2A2C" w14:textId="50A551AB" w:rsidR="00847240" w:rsidRDefault="00261D5B" w:rsidP="00171757">
      <w:pPr>
        <w:pStyle w:val="a7"/>
        <w:ind w:firstLine="420"/>
      </w:pPr>
      <w:r>
        <w:t>D</w:t>
      </w:r>
      <w:r w:rsidR="00CE65C8">
        <w:t>.</w:t>
      </w:r>
      <w:r w:rsidR="00847240">
        <w:t>2</w:t>
      </w:r>
      <w:r w:rsidR="00847240">
        <w:rPr>
          <w:rFonts w:hint="eastAsia"/>
        </w:rPr>
        <w:t>.</w:t>
      </w:r>
      <w:r w:rsidR="00847240">
        <w:t xml:space="preserve">5 </w:t>
      </w:r>
      <w:r w:rsidR="00847240">
        <w:rPr>
          <w:rFonts w:hint="eastAsia"/>
        </w:rPr>
        <w:t>量尺：钢尺，游标卡尺等。</w:t>
      </w:r>
    </w:p>
    <w:p w14:paraId="04E5E3B3" w14:textId="7B59816F" w:rsidR="00847240" w:rsidRDefault="00261D5B" w:rsidP="00171757">
      <w:pPr>
        <w:pStyle w:val="a7"/>
        <w:ind w:firstLine="420"/>
      </w:pPr>
      <w:r>
        <w:t>D</w:t>
      </w:r>
      <w:r w:rsidR="00CE65C8">
        <w:t>.</w:t>
      </w:r>
      <w:r w:rsidR="00847240">
        <w:t>2</w:t>
      </w:r>
      <w:r w:rsidR="00847240">
        <w:rPr>
          <w:rFonts w:hint="eastAsia"/>
        </w:rPr>
        <w:t>.</w:t>
      </w:r>
      <w:r w:rsidR="00847240">
        <w:t xml:space="preserve">6 </w:t>
      </w:r>
      <w:r w:rsidR="00847240">
        <w:rPr>
          <w:rFonts w:hint="eastAsia"/>
        </w:rPr>
        <w:t>秒表：精确至</w:t>
      </w:r>
      <w:r w:rsidR="00847240">
        <w:rPr>
          <w:rFonts w:hint="eastAsia"/>
        </w:rPr>
        <w:t>1</w:t>
      </w:r>
      <w:r w:rsidR="00847240">
        <w:t>s</w:t>
      </w:r>
      <w:r w:rsidR="00847240">
        <w:rPr>
          <w:rFonts w:hint="eastAsia"/>
        </w:rPr>
        <w:t>。</w:t>
      </w:r>
    </w:p>
    <w:p w14:paraId="4B4B14BF" w14:textId="05634797" w:rsidR="005721B8" w:rsidRDefault="00261D5B" w:rsidP="00171757">
      <w:pPr>
        <w:pStyle w:val="a7"/>
        <w:ind w:firstLine="420"/>
      </w:pPr>
      <w:r>
        <w:t>D</w:t>
      </w:r>
      <w:r w:rsidR="00CE65C8">
        <w:t>.</w:t>
      </w:r>
      <w:r w:rsidR="00847240">
        <w:t>2.</w:t>
      </w:r>
      <w:r w:rsidR="005721B8">
        <w:t>7</w:t>
      </w:r>
      <w:r w:rsidR="00847240">
        <w:rPr>
          <w:rFonts w:hint="eastAsia"/>
        </w:rPr>
        <w:t>黏结剂：将拉头</w:t>
      </w:r>
      <w:r w:rsidR="005721B8">
        <w:rPr>
          <w:rFonts w:hint="eastAsia"/>
        </w:rPr>
        <w:t>等黏结剂在测试路面或试件表面，如快凝环氧树脂等。</w:t>
      </w:r>
    </w:p>
    <w:p w14:paraId="3DE7D7FF" w14:textId="3465F5D2" w:rsidR="005721B8" w:rsidRDefault="00261D5B" w:rsidP="00171757">
      <w:pPr>
        <w:pStyle w:val="a7"/>
        <w:ind w:firstLine="420"/>
      </w:pPr>
      <w:r>
        <w:t>D</w:t>
      </w:r>
      <w:r w:rsidR="00CE65C8">
        <w:t>.</w:t>
      </w:r>
      <w:r w:rsidR="005721B8">
        <w:t xml:space="preserve">2.8 </w:t>
      </w:r>
      <w:proofErr w:type="gramStart"/>
      <w:r w:rsidR="005721B8">
        <w:rPr>
          <w:rFonts w:hint="eastAsia"/>
        </w:rPr>
        <w:t>钻芯机</w:t>
      </w:r>
      <w:proofErr w:type="gramEnd"/>
      <w:r w:rsidR="005721B8">
        <w:rPr>
          <w:rFonts w:hint="eastAsia"/>
        </w:rPr>
        <w:t>：直径为</w:t>
      </w:r>
      <w:r w:rsidR="005721B8">
        <w:rPr>
          <w:rFonts w:hint="eastAsia"/>
        </w:rPr>
        <w:t>1</w:t>
      </w:r>
      <w:r w:rsidR="005721B8">
        <w:t>00mm</w:t>
      </w:r>
      <w:r w:rsidR="005721B8">
        <w:rPr>
          <w:rFonts w:hint="eastAsia"/>
        </w:rPr>
        <w:t>或</w:t>
      </w:r>
      <w:r w:rsidR="005721B8">
        <w:rPr>
          <w:rFonts w:hint="eastAsia"/>
        </w:rPr>
        <w:t>1</w:t>
      </w:r>
      <w:r w:rsidR="005721B8">
        <w:t>50mm</w:t>
      </w:r>
      <w:r w:rsidR="005721B8">
        <w:rPr>
          <w:rFonts w:hint="eastAsia"/>
        </w:rPr>
        <w:t>或</w:t>
      </w:r>
      <w:r w:rsidR="005721B8">
        <w:rPr>
          <w:rFonts w:hint="eastAsia"/>
        </w:rPr>
        <w:t>2</w:t>
      </w:r>
      <w:r w:rsidR="005721B8">
        <w:t>00mm</w:t>
      </w:r>
      <w:r w:rsidR="005721B8">
        <w:rPr>
          <w:rFonts w:hint="eastAsia"/>
        </w:rPr>
        <w:t>。</w:t>
      </w:r>
    </w:p>
    <w:p w14:paraId="1172F390" w14:textId="4096E992" w:rsidR="005721B8" w:rsidRDefault="00261D5B" w:rsidP="00171757">
      <w:pPr>
        <w:pStyle w:val="a7"/>
        <w:ind w:firstLine="420"/>
      </w:pPr>
      <w:r>
        <w:t>D</w:t>
      </w:r>
      <w:r w:rsidR="00CE65C8">
        <w:t>.</w:t>
      </w:r>
      <w:r w:rsidR="005721B8">
        <w:t>2.9</w:t>
      </w:r>
      <w:r w:rsidR="005721B8">
        <w:rPr>
          <w:rFonts w:hint="eastAsia"/>
        </w:rPr>
        <w:t>其他：恒温箱、刮刀等。</w:t>
      </w:r>
    </w:p>
    <w:p w14:paraId="00991F34" w14:textId="77777777" w:rsidR="00DA0226" w:rsidRDefault="00DA0226" w:rsidP="005721B8">
      <w:pPr>
        <w:pStyle w:val="a7"/>
        <w:ind w:firstLine="420"/>
      </w:pPr>
    </w:p>
    <w:p w14:paraId="13869ACE" w14:textId="52E26DEA" w:rsidR="005721B8" w:rsidRDefault="00261D5B" w:rsidP="005721B8">
      <w:pPr>
        <w:pStyle w:val="a7"/>
        <w:ind w:firstLine="420"/>
      </w:pPr>
      <w:r>
        <w:lastRenderedPageBreak/>
        <w:t>D</w:t>
      </w:r>
      <w:r w:rsidR="00CE65C8">
        <w:t>.</w:t>
      </w:r>
      <w:r w:rsidR="005721B8">
        <w:t xml:space="preserve">3 </w:t>
      </w:r>
      <w:r w:rsidR="005721B8">
        <w:rPr>
          <w:rFonts w:hint="eastAsia"/>
        </w:rPr>
        <w:t>拉拔试验方法和步骤</w:t>
      </w:r>
    </w:p>
    <w:p w14:paraId="3B5C6138" w14:textId="28081F39" w:rsidR="005721B8" w:rsidRDefault="00261D5B" w:rsidP="00261D5B">
      <w:pPr>
        <w:pStyle w:val="a7"/>
        <w:ind w:leftChars="100" w:left="210" w:firstLine="420"/>
      </w:pPr>
      <w:r>
        <w:t>D</w:t>
      </w:r>
      <w:r w:rsidR="00CE65C8">
        <w:t>.</w:t>
      </w:r>
      <w:r w:rsidR="005721B8">
        <w:t xml:space="preserve">3.1 </w:t>
      </w:r>
      <w:r w:rsidR="006C1078">
        <w:rPr>
          <w:rFonts w:hint="eastAsia"/>
        </w:rPr>
        <w:t>准备工作</w:t>
      </w:r>
    </w:p>
    <w:p w14:paraId="003BC32D" w14:textId="32EC0DC5" w:rsidR="006C1078" w:rsidRPr="00261D5B" w:rsidRDefault="00261D5B" w:rsidP="00261D5B">
      <w:pPr>
        <w:ind w:leftChars="100" w:left="210" w:firstLine="440"/>
        <w:rPr>
          <w:rFonts w:ascii="Times New Roman" w:hAnsi="Times New Roman"/>
        </w:rPr>
      </w:pPr>
      <w:r w:rsidRPr="00261D5B">
        <w:rPr>
          <w:rFonts w:ascii="Times New Roman" w:hAnsi="Times New Roman" w:hint="eastAsia"/>
        </w:rPr>
        <w:t>①</w:t>
      </w:r>
      <w:r w:rsidRPr="00261D5B">
        <w:rPr>
          <w:rFonts w:ascii="Times New Roman" w:hAnsi="Times New Roman" w:hint="eastAsia"/>
        </w:rPr>
        <w:t xml:space="preserve"> </w:t>
      </w:r>
      <w:r w:rsidR="006C1078" w:rsidRPr="00261D5B">
        <w:rPr>
          <w:rFonts w:ascii="Times New Roman" w:hAnsi="Times New Roman" w:hint="eastAsia"/>
        </w:rPr>
        <w:t>在路面材料完全养生后，采用</w:t>
      </w:r>
      <w:proofErr w:type="gramStart"/>
      <w:r w:rsidR="006C1078" w:rsidRPr="00261D5B">
        <w:rPr>
          <w:rFonts w:ascii="Times New Roman" w:hAnsi="Times New Roman" w:hint="eastAsia"/>
        </w:rPr>
        <w:t>钻芯现场钻芯</w:t>
      </w:r>
      <w:proofErr w:type="gramEnd"/>
      <w:r w:rsidR="006C1078" w:rsidRPr="00261D5B">
        <w:rPr>
          <w:rFonts w:ascii="Times New Roman" w:hAnsi="Times New Roman" w:hint="eastAsia"/>
        </w:rPr>
        <w:t>取样。按照图</w:t>
      </w:r>
      <w:r w:rsidR="006C1078" w:rsidRPr="00261D5B">
        <w:rPr>
          <w:rFonts w:ascii="Times New Roman" w:hAnsi="Times New Roman" w:hint="eastAsia"/>
        </w:rPr>
        <w:t>4</w:t>
      </w:r>
      <w:r w:rsidR="006C1078" w:rsidRPr="00261D5B">
        <w:rPr>
          <w:rFonts w:ascii="Times New Roman" w:hAnsi="Times New Roman" w:hint="eastAsia"/>
        </w:rPr>
        <w:t>进行钻芯，需要钻透下卧层，获取完整芯样，试件直径为</w:t>
      </w:r>
      <w:r w:rsidR="006C1078" w:rsidRPr="00261D5B">
        <w:rPr>
          <w:rFonts w:ascii="Times New Roman" w:hAnsi="Times New Roman" w:hint="eastAsia"/>
        </w:rPr>
        <w:t>1</w:t>
      </w:r>
      <w:r w:rsidR="006C1078" w:rsidRPr="00261D5B">
        <w:rPr>
          <w:rFonts w:ascii="Times New Roman" w:hAnsi="Times New Roman"/>
        </w:rPr>
        <w:t>00mm</w:t>
      </w:r>
      <w:r w:rsidR="006C1078" w:rsidRPr="00261D5B">
        <w:rPr>
          <w:rFonts w:ascii="Times New Roman" w:hAnsi="Times New Roman" w:hint="eastAsia"/>
        </w:rPr>
        <w:t>（用于小</w:t>
      </w:r>
      <w:r w:rsidR="00EF270A" w:rsidRPr="00261D5B">
        <w:rPr>
          <w:rFonts w:ascii="Times New Roman" w:hAnsi="Times New Roman" w:hint="eastAsia"/>
        </w:rPr>
        <w:t>拉伸</w:t>
      </w:r>
      <w:r w:rsidR="006C1078" w:rsidRPr="00261D5B">
        <w:rPr>
          <w:rFonts w:ascii="Times New Roman" w:hAnsi="Times New Roman" w:hint="eastAsia"/>
        </w:rPr>
        <w:t>仪）或</w:t>
      </w:r>
      <w:r w:rsidR="006C1078" w:rsidRPr="00261D5B">
        <w:rPr>
          <w:rFonts w:ascii="Times New Roman" w:hAnsi="Times New Roman" w:hint="eastAsia"/>
        </w:rPr>
        <w:t>1</w:t>
      </w:r>
      <w:r w:rsidR="006C1078" w:rsidRPr="00261D5B">
        <w:rPr>
          <w:rFonts w:ascii="Times New Roman" w:hAnsi="Times New Roman"/>
        </w:rPr>
        <w:t>50mm</w:t>
      </w:r>
      <w:r w:rsidR="006C1078" w:rsidRPr="00261D5B">
        <w:rPr>
          <w:rFonts w:ascii="Times New Roman" w:hAnsi="Times New Roman" w:hint="eastAsia"/>
        </w:rPr>
        <w:t>（用于大</w:t>
      </w:r>
      <w:r w:rsidR="00EF270A" w:rsidRPr="00261D5B">
        <w:rPr>
          <w:rFonts w:ascii="Times New Roman" w:hAnsi="Times New Roman" w:hint="eastAsia"/>
        </w:rPr>
        <w:t>拉伸</w:t>
      </w:r>
      <w:r w:rsidR="006C1078" w:rsidRPr="00261D5B">
        <w:rPr>
          <w:rFonts w:ascii="Times New Roman" w:hAnsi="Times New Roman" w:hint="eastAsia"/>
        </w:rPr>
        <w:t>仪）。</w:t>
      </w:r>
    </w:p>
    <w:p w14:paraId="27D6148C" w14:textId="4194D705" w:rsidR="006C1078" w:rsidRPr="00261D5B" w:rsidRDefault="00261D5B" w:rsidP="00261D5B">
      <w:pPr>
        <w:ind w:leftChars="100" w:left="210" w:firstLine="440"/>
        <w:rPr>
          <w:rFonts w:ascii="Times New Roman" w:hAnsi="Times New Roman"/>
        </w:rPr>
      </w:pPr>
      <w:r>
        <w:rPr>
          <w:rFonts w:ascii="Times New Roman" w:hAnsi="Times New Roman" w:hint="eastAsia"/>
        </w:rPr>
        <w:t>②</w:t>
      </w:r>
      <w:r>
        <w:rPr>
          <w:rFonts w:ascii="Times New Roman" w:hAnsi="Times New Roman" w:hint="eastAsia"/>
        </w:rPr>
        <w:t xml:space="preserve"> </w:t>
      </w:r>
      <w:r w:rsidR="003F60A2" w:rsidRPr="00261D5B">
        <w:rPr>
          <w:rFonts w:ascii="Times New Roman" w:hAnsi="Times New Roman" w:hint="eastAsia"/>
        </w:rPr>
        <w:t>室内对钻取的试件进行表面清洗、干燥</w:t>
      </w:r>
      <w:r w:rsidR="003F60A2" w:rsidRPr="00261D5B">
        <w:rPr>
          <w:rFonts w:ascii="Times New Roman" w:hAnsi="Times New Roman" w:hint="eastAsia"/>
        </w:rPr>
        <w:t>2</w:t>
      </w:r>
      <w:r w:rsidR="003F60A2" w:rsidRPr="00261D5B">
        <w:rPr>
          <w:rFonts w:ascii="Times New Roman" w:hAnsi="Times New Roman"/>
        </w:rPr>
        <w:t>4h</w:t>
      </w:r>
      <w:r w:rsidR="003F60A2" w:rsidRPr="00261D5B">
        <w:rPr>
          <w:rFonts w:ascii="Times New Roman" w:hAnsi="Times New Roman" w:hint="eastAsia"/>
        </w:rPr>
        <w:t>，然后将拉头底部涂布一层黏结剂，并快速黏附在试件表面。待黏结剂涂布后应养生、完全固化。</w:t>
      </w:r>
    </w:p>
    <w:p w14:paraId="72E7F5E7" w14:textId="3C47CF82" w:rsidR="003F60A2" w:rsidRPr="00261D5B" w:rsidRDefault="00261D5B" w:rsidP="00261D5B">
      <w:pPr>
        <w:ind w:leftChars="100" w:left="210" w:firstLine="440"/>
        <w:rPr>
          <w:rFonts w:ascii="Times New Roman" w:hAnsi="Times New Roman"/>
        </w:rPr>
      </w:pPr>
      <w:r>
        <w:rPr>
          <w:rFonts w:ascii="Times New Roman" w:hAnsi="Times New Roman" w:hint="eastAsia"/>
        </w:rPr>
        <w:t>③</w:t>
      </w:r>
      <w:r>
        <w:rPr>
          <w:rFonts w:ascii="Times New Roman" w:hAnsi="Times New Roman" w:hint="eastAsia"/>
        </w:rPr>
        <w:t xml:space="preserve"> </w:t>
      </w:r>
      <w:r w:rsidR="003F60A2" w:rsidRPr="00261D5B">
        <w:rPr>
          <w:rFonts w:ascii="Times New Roman" w:hAnsi="Times New Roman" w:hint="eastAsia"/>
        </w:rPr>
        <w:t>采用游标卡尺实际测量试件的直径，准确至</w:t>
      </w:r>
      <w:r w:rsidR="003F60A2" w:rsidRPr="00261D5B">
        <w:rPr>
          <w:rFonts w:ascii="Times New Roman" w:hAnsi="Times New Roman" w:hint="eastAsia"/>
        </w:rPr>
        <w:t>0</w:t>
      </w:r>
      <w:r w:rsidR="003F60A2" w:rsidRPr="00261D5B">
        <w:rPr>
          <w:rFonts w:ascii="Times New Roman" w:hAnsi="Times New Roman"/>
        </w:rPr>
        <w:t>.1</w:t>
      </w:r>
      <w:r w:rsidR="003F60A2" w:rsidRPr="00261D5B">
        <w:rPr>
          <w:rFonts w:ascii="Times New Roman" w:hAnsi="Times New Roman" w:hint="eastAsia"/>
        </w:rPr>
        <w:t>mm</w:t>
      </w:r>
      <w:r w:rsidR="003F60A2" w:rsidRPr="00261D5B">
        <w:rPr>
          <w:rFonts w:ascii="Times New Roman" w:hAnsi="Times New Roman" w:hint="eastAsia"/>
        </w:rPr>
        <w:t>。</w:t>
      </w:r>
    </w:p>
    <w:p w14:paraId="64CDD048" w14:textId="0975FED0" w:rsidR="003F60A2" w:rsidRPr="00261D5B" w:rsidRDefault="00261D5B" w:rsidP="00261D5B">
      <w:pPr>
        <w:ind w:leftChars="100" w:left="210" w:firstLine="440"/>
        <w:rPr>
          <w:rFonts w:ascii="Times New Roman" w:hAnsi="Times New Roman"/>
        </w:rPr>
      </w:pPr>
      <w:r>
        <w:rPr>
          <w:rFonts w:ascii="Times New Roman" w:hAnsi="Times New Roman" w:hint="eastAsia"/>
        </w:rPr>
        <w:t>④</w:t>
      </w:r>
      <w:r>
        <w:rPr>
          <w:rFonts w:ascii="Times New Roman" w:hAnsi="Times New Roman" w:hint="eastAsia"/>
        </w:rPr>
        <w:t xml:space="preserve"> </w:t>
      </w:r>
      <w:r w:rsidR="003F60A2" w:rsidRPr="00261D5B">
        <w:rPr>
          <w:rFonts w:ascii="Times New Roman" w:hAnsi="Times New Roman" w:hint="eastAsia"/>
        </w:rPr>
        <w:t>将拉拔仪和试件一起</w:t>
      </w:r>
      <w:r w:rsidR="003D7B58" w:rsidRPr="00261D5B">
        <w:rPr>
          <w:rFonts w:ascii="Times New Roman" w:hAnsi="Times New Roman" w:hint="eastAsia"/>
        </w:rPr>
        <w:t>置于</w:t>
      </w:r>
      <w:r w:rsidR="003D7B58" w:rsidRPr="00261D5B">
        <w:rPr>
          <w:rFonts w:ascii="Times New Roman" w:hAnsi="Times New Roman" w:hint="eastAsia"/>
        </w:rPr>
        <w:t>2</w:t>
      </w:r>
      <w:r w:rsidR="003D7B58" w:rsidRPr="00261D5B">
        <w:rPr>
          <w:rFonts w:ascii="Times New Roman" w:hAnsi="Times New Roman"/>
        </w:rPr>
        <w:t>0</w:t>
      </w:r>
      <w:r w:rsidR="003D7B58" w:rsidRPr="00261D5B">
        <w:rPr>
          <w:rFonts w:ascii="Times New Roman" w:hAnsi="Times New Roman" w:hint="eastAsia"/>
        </w:rPr>
        <w:t>℃±</w:t>
      </w:r>
      <w:r w:rsidR="003D7B58" w:rsidRPr="00261D5B">
        <w:rPr>
          <w:rFonts w:ascii="Times New Roman" w:hAnsi="Times New Roman" w:hint="eastAsia"/>
        </w:rPr>
        <w:t>1</w:t>
      </w:r>
      <w:r w:rsidR="003D7B58" w:rsidRPr="00261D5B">
        <w:rPr>
          <w:rFonts w:ascii="Times New Roman" w:hAnsi="Times New Roman" w:hint="eastAsia"/>
        </w:rPr>
        <w:t>℃的恒温箱中保温</w:t>
      </w:r>
      <w:r w:rsidR="003D7B58" w:rsidRPr="00261D5B">
        <w:rPr>
          <w:rFonts w:ascii="Times New Roman" w:hAnsi="Times New Roman" w:hint="eastAsia"/>
        </w:rPr>
        <w:t>4</w:t>
      </w:r>
      <w:r w:rsidR="003D7B58" w:rsidRPr="00261D5B">
        <w:rPr>
          <w:rFonts w:ascii="Times New Roman" w:hAnsi="Times New Roman"/>
        </w:rPr>
        <w:t>h</w:t>
      </w:r>
      <w:r w:rsidR="003D7B58" w:rsidRPr="00261D5B">
        <w:rPr>
          <w:rFonts w:ascii="Times New Roman" w:hAnsi="Times New Roman" w:hint="eastAsia"/>
        </w:rPr>
        <w:t>后进行下一步试验。当选择其他温度时，应在报告中注明。</w:t>
      </w:r>
    </w:p>
    <w:p w14:paraId="7FC276DA" w14:textId="07A7B4CD" w:rsidR="00DA0226" w:rsidRPr="00261D5B" w:rsidRDefault="00261D5B" w:rsidP="00261D5B">
      <w:pPr>
        <w:ind w:leftChars="100" w:left="210" w:firstLine="440"/>
        <w:rPr>
          <w:rFonts w:ascii="Times New Roman" w:hAnsi="Times New Roman"/>
        </w:rPr>
      </w:pPr>
      <w:r>
        <w:rPr>
          <w:rFonts w:ascii="Times New Roman" w:hAnsi="Times New Roman" w:hint="eastAsia"/>
        </w:rPr>
        <w:t>⑤</w:t>
      </w:r>
      <w:r>
        <w:rPr>
          <w:rFonts w:ascii="Times New Roman" w:hAnsi="Times New Roman" w:hint="eastAsia"/>
        </w:rPr>
        <w:t xml:space="preserve"> </w:t>
      </w:r>
      <w:r w:rsidR="00DA0226" w:rsidRPr="00261D5B">
        <w:rPr>
          <w:rFonts w:ascii="Times New Roman" w:hAnsi="Times New Roman" w:hint="eastAsia"/>
        </w:rPr>
        <w:t>每个位置需要钻取</w:t>
      </w:r>
      <w:r w:rsidR="00DA0226" w:rsidRPr="00261D5B">
        <w:rPr>
          <w:rFonts w:ascii="Times New Roman" w:hAnsi="Times New Roman" w:hint="eastAsia"/>
        </w:rPr>
        <w:t>3</w:t>
      </w:r>
      <w:r w:rsidR="00DA0226" w:rsidRPr="00261D5B">
        <w:rPr>
          <w:rFonts w:ascii="Times New Roman" w:hAnsi="Times New Roman" w:hint="eastAsia"/>
        </w:rPr>
        <w:t>个试件，每个</w:t>
      </w:r>
      <w:proofErr w:type="gramStart"/>
      <w:r w:rsidR="00DA0226" w:rsidRPr="00261D5B">
        <w:rPr>
          <w:rFonts w:ascii="Times New Roman" w:hAnsi="Times New Roman" w:hint="eastAsia"/>
        </w:rPr>
        <w:t>钻芯位置</w:t>
      </w:r>
      <w:proofErr w:type="gramEnd"/>
      <w:r w:rsidR="00DA0226" w:rsidRPr="00261D5B">
        <w:rPr>
          <w:rFonts w:ascii="Times New Roman" w:hAnsi="Times New Roman" w:hint="eastAsia"/>
        </w:rPr>
        <w:t>间距不小于</w:t>
      </w:r>
      <w:r w:rsidR="00DA0226" w:rsidRPr="00261D5B">
        <w:rPr>
          <w:rFonts w:ascii="Times New Roman" w:hAnsi="Times New Roman"/>
        </w:rPr>
        <w:t>200mm</w:t>
      </w:r>
      <w:r w:rsidR="00DA0226" w:rsidRPr="00261D5B">
        <w:rPr>
          <w:rFonts w:ascii="Times New Roman" w:hAnsi="Times New Roman" w:hint="eastAsia"/>
        </w:rPr>
        <w:t>。</w:t>
      </w:r>
    </w:p>
    <w:p w14:paraId="4B018BFB" w14:textId="77777777" w:rsidR="00DA0226" w:rsidRDefault="00DA0226" w:rsidP="00DA0226">
      <w:pPr>
        <w:pStyle w:val="ae"/>
      </w:pPr>
    </w:p>
    <w:p w14:paraId="2BD3E107" w14:textId="5948701A" w:rsidR="00DA0226" w:rsidRDefault="00DA0226" w:rsidP="00DA0226">
      <w:pPr>
        <w:pStyle w:val="ae"/>
      </w:pPr>
      <w:r w:rsidRPr="00DA0226">
        <w:rPr>
          <w:rFonts w:hint="eastAsia"/>
          <w:noProof/>
        </w:rPr>
        <w:drawing>
          <wp:inline distT="0" distB="0" distL="0" distR="0" wp14:anchorId="0A8DA9FE" wp14:editId="2A7BC936">
            <wp:extent cx="3498574" cy="1738834"/>
            <wp:effectExtent l="0" t="0" r="698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36" t="-1" r="6160" b="3971"/>
                    <a:stretch/>
                  </pic:blipFill>
                  <pic:spPr bwMode="auto">
                    <a:xfrm>
                      <a:off x="0" y="0"/>
                      <a:ext cx="3542248" cy="17605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323432" w14:textId="156403AA" w:rsidR="00DA0226" w:rsidRPr="00460012" w:rsidRDefault="00DA0226" w:rsidP="00DA0226">
      <w:pPr>
        <w:pStyle w:val="ae"/>
        <w:rPr>
          <w:rFonts w:asciiTheme="majorEastAsia" w:eastAsiaTheme="majorEastAsia" w:hAnsiTheme="majorEastAsia"/>
          <w:b/>
          <w:bCs/>
        </w:rPr>
      </w:pPr>
      <w:r w:rsidRPr="00460012">
        <w:rPr>
          <w:rFonts w:asciiTheme="majorEastAsia" w:eastAsiaTheme="majorEastAsia" w:hAnsiTheme="majorEastAsia" w:hint="eastAsia"/>
          <w:b/>
          <w:bCs/>
        </w:rPr>
        <w:t>图4</w:t>
      </w:r>
      <w:r w:rsidRPr="00460012">
        <w:rPr>
          <w:rFonts w:asciiTheme="majorEastAsia" w:eastAsiaTheme="majorEastAsia" w:hAnsiTheme="majorEastAsia"/>
          <w:b/>
          <w:bCs/>
        </w:rPr>
        <w:t xml:space="preserve"> </w:t>
      </w:r>
      <w:r w:rsidRPr="00460012">
        <w:rPr>
          <w:rFonts w:asciiTheme="majorEastAsia" w:eastAsiaTheme="majorEastAsia" w:hAnsiTheme="majorEastAsia" w:hint="eastAsia"/>
          <w:b/>
          <w:bCs/>
        </w:rPr>
        <w:t>结构层-黏结层层间黏结试验时拉头黏结示意图</w:t>
      </w:r>
    </w:p>
    <w:p w14:paraId="38ED3E51" w14:textId="007C6DB1" w:rsidR="00DA0226" w:rsidRDefault="00DA0226" w:rsidP="00DA0226">
      <w:pPr>
        <w:pStyle w:val="ae"/>
      </w:pPr>
    </w:p>
    <w:p w14:paraId="795E44B4" w14:textId="77777777" w:rsidR="00171757" w:rsidRDefault="00171757" w:rsidP="00261D5B">
      <w:pPr>
        <w:pStyle w:val="a7"/>
        <w:ind w:leftChars="100" w:left="210" w:firstLine="420"/>
      </w:pPr>
    </w:p>
    <w:p w14:paraId="4088BE9F" w14:textId="3A70183A" w:rsidR="00DA0226" w:rsidRDefault="00261D5B" w:rsidP="00261D5B">
      <w:pPr>
        <w:pStyle w:val="a7"/>
        <w:ind w:leftChars="100" w:left="210" w:firstLine="420"/>
      </w:pPr>
      <w:r>
        <w:t>D</w:t>
      </w:r>
      <w:r w:rsidR="00CE65C8">
        <w:t>.</w:t>
      </w:r>
      <w:r w:rsidR="005607E9">
        <w:t>3</w:t>
      </w:r>
      <w:r w:rsidR="005607E9">
        <w:rPr>
          <w:rFonts w:hint="eastAsia"/>
        </w:rPr>
        <w:t>.</w:t>
      </w:r>
      <w:r w:rsidR="005607E9">
        <w:t xml:space="preserve">2 </w:t>
      </w:r>
      <w:r w:rsidR="005607E9">
        <w:rPr>
          <w:rFonts w:hint="eastAsia"/>
        </w:rPr>
        <w:t>试验步骤</w:t>
      </w:r>
    </w:p>
    <w:p w14:paraId="7CAC8E69" w14:textId="296CABF9" w:rsidR="005607E9" w:rsidRPr="00261D5B" w:rsidRDefault="00261D5B" w:rsidP="00261D5B">
      <w:pPr>
        <w:ind w:leftChars="100" w:left="210" w:firstLine="440"/>
        <w:rPr>
          <w:rFonts w:ascii="Times New Roman" w:hAnsi="Times New Roman"/>
        </w:rPr>
      </w:pPr>
      <w:r>
        <w:rPr>
          <w:rFonts w:ascii="Times New Roman" w:hAnsi="Times New Roman" w:hint="eastAsia"/>
        </w:rPr>
        <w:lastRenderedPageBreak/>
        <w:t>①</w:t>
      </w:r>
      <w:r>
        <w:rPr>
          <w:rFonts w:ascii="Times New Roman" w:hAnsi="Times New Roman" w:hint="eastAsia"/>
        </w:rPr>
        <w:t xml:space="preserve"> </w:t>
      </w:r>
      <w:r w:rsidR="005607E9" w:rsidRPr="00261D5B">
        <w:rPr>
          <w:rFonts w:ascii="Times New Roman" w:hAnsi="Times New Roman" w:hint="eastAsia"/>
        </w:rPr>
        <w:t>整个试验从试件从环境箱中取出</w:t>
      </w:r>
      <w:proofErr w:type="gramStart"/>
      <w:r w:rsidR="005607E9" w:rsidRPr="00261D5B">
        <w:rPr>
          <w:rFonts w:ascii="Times New Roman" w:hAnsi="Times New Roman" w:hint="eastAsia"/>
        </w:rPr>
        <w:t>至试验</w:t>
      </w:r>
      <w:proofErr w:type="gramEnd"/>
      <w:r w:rsidR="005607E9" w:rsidRPr="00261D5B">
        <w:rPr>
          <w:rFonts w:ascii="Times New Roman" w:hAnsi="Times New Roman" w:hint="eastAsia"/>
        </w:rPr>
        <w:t>结束需要</w:t>
      </w:r>
      <w:r w:rsidR="005607E9" w:rsidRPr="00261D5B">
        <w:rPr>
          <w:rFonts w:ascii="Times New Roman" w:hAnsi="Times New Roman" w:hint="eastAsia"/>
        </w:rPr>
        <w:t>2</w:t>
      </w:r>
      <w:r w:rsidR="005607E9" w:rsidRPr="00261D5B">
        <w:rPr>
          <w:rFonts w:ascii="Times New Roman" w:hAnsi="Times New Roman"/>
        </w:rPr>
        <w:t>min</w:t>
      </w:r>
      <w:r w:rsidR="005607E9" w:rsidRPr="00261D5B">
        <w:rPr>
          <w:rFonts w:ascii="Times New Roman" w:hAnsi="Times New Roman" w:hint="eastAsia"/>
        </w:rPr>
        <w:t>内完成。</w:t>
      </w:r>
    </w:p>
    <w:p w14:paraId="6279C76B" w14:textId="3F1F93D5" w:rsidR="005607E9" w:rsidRPr="00261D5B" w:rsidRDefault="00261D5B" w:rsidP="00261D5B">
      <w:pPr>
        <w:ind w:leftChars="100" w:left="210" w:firstLine="440"/>
        <w:rPr>
          <w:rFonts w:ascii="Times New Roman" w:hAnsi="Times New Roman"/>
        </w:rPr>
      </w:pPr>
      <w:r>
        <w:rPr>
          <w:rFonts w:ascii="Times New Roman" w:hAnsi="Times New Roman" w:hint="eastAsia"/>
        </w:rPr>
        <w:t>②</w:t>
      </w:r>
      <w:r>
        <w:rPr>
          <w:rFonts w:ascii="Times New Roman" w:hAnsi="Times New Roman" w:hint="eastAsia"/>
        </w:rPr>
        <w:t xml:space="preserve"> </w:t>
      </w:r>
      <w:r w:rsidR="005607E9" w:rsidRPr="00261D5B">
        <w:rPr>
          <w:rFonts w:ascii="Times New Roman" w:hAnsi="Times New Roman" w:hint="eastAsia"/>
        </w:rPr>
        <w:t>安装好试件、</w:t>
      </w:r>
      <w:r w:rsidR="00EF270A" w:rsidRPr="00261D5B">
        <w:rPr>
          <w:rFonts w:ascii="Times New Roman" w:hAnsi="Times New Roman" w:hint="eastAsia"/>
        </w:rPr>
        <w:t>拉伸仪</w:t>
      </w:r>
      <w:r w:rsidR="005607E9" w:rsidRPr="00261D5B">
        <w:rPr>
          <w:rFonts w:ascii="Times New Roman" w:hAnsi="Times New Roman" w:hint="eastAsia"/>
        </w:rPr>
        <w:t>，快速进行试验。</w:t>
      </w:r>
    </w:p>
    <w:p w14:paraId="1DA88128" w14:textId="2AB49FDB" w:rsidR="005607E9" w:rsidRPr="00261D5B" w:rsidRDefault="00261D5B" w:rsidP="00261D5B">
      <w:pPr>
        <w:ind w:leftChars="100" w:left="210" w:firstLine="440"/>
        <w:rPr>
          <w:rFonts w:ascii="Times New Roman" w:hAnsi="Times New Roman"/>
        </w:rPr>
      </w:pPr>
      <w:r>
        <w:rPr>
          <w:rFonts w:ascii="Times New Roman" w:hAnsi="Times New Roman" w:hint="eastAsia"/>
        </w:rPr>
        <w:t>③</w:t>
      </w:r>
      <w:r>
        <w:rPr>
          <w:rFonts w:ascii="Times New Roman" w:hAnsi="Times New Roman" w:hint="eastAsia"/>
        </w:rPr>
        <w:t xml:space="preserve"> </w:t>
      </w:r>
      <w:r w:rsidR="005607E9" w:rsidRPr="00261D5B">
        <w:rPr>
          <w:rFonts w:ascii="Times New Roman" w:hAnsi="Times New Roman" w:hint="eastAsia"/>
        </w:rPr>
        <w:t>试验时开动拉拔仪进行拉拔测试。一般拉伸速率采用</w:t>
      </w:r>
      <w:r w:rsidR="00683051" w:rsidRPr="00261D5B">
        <w:rPr>
          <w:rFonts w:ascii="Times New Roman" w:hAnsi="Times New Roman"/>
        </w:rPr>
        <w:t>（</w:t>
      </w:r>
      <w:r w:rsidR="00683051" w:rsidRPr="00261D5B">
        <w:rPr>
          <w:rFonts w:ascii="Times New Roman" w:hAnsi="Times New Roman"/>
        </w:rPr>
        <w:t>25±15</w:t>
      </w:r>
      <w:r w:rsidR="00683051" w:rsidRPr="00261D5B">
        <w:rPr>
          <w:rFonts w:ascii="Times New Roman" w:hAnsi="Times New Roman"/>
        </w:rPr>
        <w:t>）</w:t>
      </w:r>
      <w:r w:rsidR="00683051" w:rsidRPr="00261D5B">
        <w:rPr>
          <w:rFonts w:ascii="Times New Roman" w:hAnsi="Times New Roman"/>
        </w:rPr>
        <w:t>kPa/s</w:t>
      </w:r>
      <w:r w:rsidR="005607E9" w:rsidRPr="00261D5B">
        <w:rPr>
          <w:rFonts w:ascii="Times New Roman" w:hAnsi="Times New Roman" w:hint="eastAsia"/>
        </w:rPr>
        <w:t>。当选择其他拉拔速度，应在报告中注明。</w:t>
      </w:r>
    </w:p>
    <w:p w14:paraId="0B1A2195" w14:textId="414F5300" w:rsidR="005607E9" w:rsidRPr="00261D5B" w:rsidRDefault="00261D5B" w:rsidP="00261D5B">
      <w:pPr>
        <w:ind w:leftChars="100" w:left="210" w:firstLine="440"/>
        <w:rPr>
          <w:rFonts w:ascii="Times New Roman" w:hAnsi="Times New Roman"/>
        </w:rPr>
      </w:pPr>
      <w:r>
        <w:rPr>
          <w:rFonts w:ascii="Times New Roman" w:hAnsi="Times New Roman" w:hint="eastAsia"/>
        </w:rPr>
        <w:t>④</w:t>
      </w:r>
      <w:r>
        <w:rPr>
          <w:rFonts w:ascii="Times New Roman" w:hAnsi="Times New Roman" w:hint="eastAsia"/>
        </w:rPr>
        <w:t xml:space="preserve"> </w:t>
      </w:r>
      <w:r w:rsidR="005607E9" w:rsidRPr="00261D5B">
        <w:rPr>
          <w:rFonts w:ascii="Times New Roman" w:hAnsi="Times New Roman" w:hint="eastAsia"/>
        </w:rPr>
        <w:t>试验拉断时，读取最大拉力</w:t>
      </w:r>
      <w:r w:rsidR="005607E9" w:rsidRPr="00261D5B">
        <w:rPr>
          <w:rFonts w:ascii="Times New Roman" w:hAnsi="Times New Roman" w:hint="eastAsia"/>
        </w:rPr>
        <w:t>F</w:t>
      </w:r>
      <w:r w:rsidR="005607E9" w:rsidRPr="00261D5B">
        <w:rPr>
          <w:rFonts w:ascii="Times New Roman" w:hAnsi="Times New Roman" w:hint="eastAsia"/>
        </w:rPr>
        <w:t>作为试验结果，准确至</w:t>
      </w:r>
      <w:r w:rsidR="005607E9" w:rsidRPr="00261D5B">
        <w:rPr>
          <w:rFonts w:ascii="Times New Roman" w:hAnsi="Times New Roman" w:hint="eastAsia"/>
        </w:rPr>
        <w:t>0</w:t>
      </w:r>
      <w:r w:rsidR="005607E9" w:rsidRPr="00261D5B">
        <w:rPr>
          <w:rFonts w:ascii="Times New Roman" w:hAnsi="Times New Roman"/>
        </w:rPr>
        <w:t>.1N.</w:t>
      </w:r>
    </w:p>
    <w:p w14:paraId="15BAEA2C" w14:textId="187DEDBC" w:rsidR="005607E9" w:rsidRPr="00261D5B" w:rsidRDefault="00261D5B" w:rsidP="00261D5B">
      <w:pPr>
        <w:ind w:leftChars="100" w:left="210" w:firstLine="440"/>
        <w:rPr>
          <w:rFonts w:ascii="Times New Roman" w:hAnsi="Times New Roman"/>
        </w:rPr>
      </w:pPr>
      <w:r>
        <w:rPr>
          <w:rFonts w:ascii="Times New Roman" w:hAnsi="Times New Roman" w:hint="eastAsia"/>
        </w:rPr>
        <w:t>⑤</w:t>
      </w:r>
      <w:r>
        <w:rPr>
          <w:rFonts w:ascii="Times New Roman" w:hAnsi="Times New Roman" w:hint="eastAsia"/>
        </w:rPr>
        <w:t xml:space="preserve"> </w:t>
      </w:r>
      <w:r w:rsidR="005607E9" w:rsidRPr="00261D5B">
        <w:rPr>
          <w:rFonts w:ascii="Times New Roman" w:hAnsi="Times New Roman" w:hint="eastAsia"/>
        </w:rPr>
        <w:t>试验拉断后注意观察断裂面情况，应在报告中详细注明。</w:t>
      </w:r>
    </w:p>
    <w:p w14:paraId="69A357E7" w14:textId="77777777" w:rsidR="00171757" w:rsidRDefault="00171757" w:rsidP="00CE65C8">
      <w:pPr>
        <w:pStyle w:val="a7"/>
        <w:ind w:firstLine="420"/>
      </w:pPr>
    </w:p>
    <w:p w14:paraId="049E9773" w14:textId="699AD397" w:rsidR="00CE65C8" w:rsidRDefault="00261D5B" w:rsidP="00CE65C8">
      <w:pPr>
        <w:pStyle w:val="a7"/>
        <w:ind w:firstLine="420"/>
      </w:pPr>
      <w:r>
        <w:t>D</w:t>
      </w:r>
      <w:r w:rsidR="00CE65C8">
        <w:rPr>
          <w:rFonts w:hint="eastAsia"/>
        </w:rPr>
        <w:t>.</w:t>
      </w:r>
      <w:r w:rsidR="007A54E7">
        <w:t>4</w:t>
      </w:r>
      <w:r w:rsidR="00CE65C8">
        <w:t xml:space="preserve"> </w:t>
      </w:r>
      <w:r w:rsidR="00CE65C8">
        <w:rPr>
          <w:rFonts w:hint="eastAsia"/>
        </w:rPr>
        <w:t>计算</w:t>
      </w:r>
    </w:p>
    <w:p w14:paraId="5B68A64C" w14:textId="66799667" w:rsidR="00CE65C8" w:rsidRDefault="00261D5B" w:rsidP="00261D5B">
      <w:pPr>
        <w:pStyle w:val="a7"/>
        <w:ind w:left="420" w:firstLine="420"/>
      </w:pPr>
      <w:r>
        <w:t>D</w:t>
      </w:r>
      <w:r w:rsidR="00CE65C8">
        <w:t>.</w:t>
      </w:r>
      <w:r w:rsidR="007A54E7">
        <w:t>4</w:t>
      </w:r>
      <w:r w:rsidR="00CE65C8">
        <w:t xml:space="preserve">.1 </w:t>
      </w:r>
      <w:r w:rsidR="00CE65C8">
        <w:rPr>
          <w:rFonts w:hint="eastAsia"/>
        </w:rPr>
        <w:t>按实测的最大拉力和实测试件直径（或环槽内径、拉头直径），按下式</w:t>
      </w:r>
      <w:r w:rsidRPr="00733FB3">
        <w:rPr>
          <w:rFonts w:cs="Times New Roman" w:hint="eastAsia"/>
        </w:rPr>
        <w:t>（</w:t>
      </w:r>
      <w:r>
        <w:rPr>
          <w:rFonts w:cs="Times New Roman"/>
        </w:rPr>
        <w:t>D</w:t>
      </w:r>
      <w:r w:rsidRPr="006E7918">
        <w:rPr>
          <w:rFonts w:cs="Times New Roman"/>
        </w:rPr>
        <w:t>-1</w:t>
      </w:r>
      <w:r w:rsidRPr="00733FB3">
        <w:rPr>
          <w:rFonts w:cs="Times New Roman" w:hint="eastAsia"/>
        </w:rPr>
        <w:t>）</w:t>
      </w:r>
      <w:r w:rsidR="00CE65C8">
        <w:rPr>
          <w:rFonts w:hint="eastAsia"/>
        </w:rPr>
        <w:t>计算拉拔强度：</w:t>
      </w:r>
    </w:p>
    <w:p w14:paraId="1265CA9C" w14:textId="77777777" w:rsidR="000B651C" w:rsidRDefault="000B651C" w:rsidP="00CE65C8">
      <w:pPr>
        <w:pStyle w:val="a7"/>
        <w:ind w:firstLine="420"/>
      </w:pPr>
    </w:p>
    <w:p w14:paraId="7BA97037" w14:textId="3488ED6E" w:rsidR="00CE65C8" w:rsidRPr="000B651C" w:rsidRDefault="00000000" w:rsidP="00261D5B">
      <w:pPr>
        <w:pStyle w:val="a7"/>
        <w:ind w:firstLineChars="0" w:firstLine="0"/>
        <w:jc w:val="right"/>
      </w:pP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τ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TAT</m:t>
            </m:r>
          </m:sub>
        </m:sSub>
        <m:r>
          <w:rPr>
            <w:rFonts w:ascii="Cambria Math" w:hAnsi="Cambria Math"/>
            <w:sz w:val="24"/>
            <w:szCs w:val="24"/>
          </w:rPr>
          <m:t>=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4×F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3.14×</m:t>
            </m:r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D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p>
          </m:den>
        </m:f>
      </m:oMath>
      <w:r w:rsidR="00261D5B" w:rsidRPr="00261D5B">
        <w:rPr>
          <w:rFonts w:hint="eastAsia"/>
          <w:sz w:val="24"/>
          <w:szCs w:val="24"/>
        </w:rPr>
        <w:t xml:space="preserve"> </w:t>
      </w:r>
      <w:r w:rsidR="00261D5B">
        <w:t xml:space="preserve">                    </w:t>
      </w:r>
      <w:r w:rsidR="00261D5B" w:rsidRPr="00733FB3">
        <w:rPr>
          <w:rFonts w:cs="Times New Roman" w:hint="eastAsia"/>
        </w:rPr>
        <w:t>（</w:t>
      </w:r>
      <w:r w:rsidR="00261D5B">
        <w:rPr>
          <w:rFonts w:cs="Times New Roman"/>
        </w:rPr>
        <w:t>D</w:t>
      </w:r>
      <w:r w:rsidR="00261D5B" w:rsidRPr="006E7918">
        <w:rPr>
          <w:rFonts w:cs="Times New Roman"/>
        </w:rPr>
        <w:t>-1</w:t>
      </w:r>
      <w:r w:rsidR="00261D5B" w:rsidRPr="00733FB3">
        <w:rPr>
          <w:rFonts w:cs="Times New Roman" w:hint="eastAsia"/>
        </w:rPr>
        <w:t>）</w:t>
      </w:r>
    </w:p>
    <w:p w14:paraId="04DBCD44" w14:textId="651CF1CF" w:rsidR="000B651C" w:rsidRDefault="000B651C" w:rsidP="00261D5B">
      <w:pPr>
        <w:pStyle w:val="a7"/>
        <w:ind w:leftChars="200" w:left="420" w:firstLine="420"/>
      </w:pPr>
      <w:r>
        <w:rPr>
          <w:rFonts w:hint="eastAsia"/>
        </w:rPr>
        <w:t>式中：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τ</m:t>
            </m:r>
          </m:e>
          <m:sub>
            <m:r>
              <w:rPr>
                <w:rFonts w:ascii="Cambria Math" w:hAnsi="Cambria Math"/>
              </w:rPr>
              <m:t>TAT</m:t>
            </m:r>
          </m:sub>
        </m:sSub>
      </m:oMath>
      <w:r>
        <w:t>-</w:t>
      </w:r>
      <w:r>
        <w:rPr>
          <w:rFonts w:hint="eastAsia"/>
        </w:rPr>
        <w:t>拉拔强度，</w:t>
      </w:r>
      <w:r>
        <w:rPr>
          <w:rFonts w:hint="eastAsia"/>
        </w:rPr>
        <w:t>M</w:t>
      </w:r>
      <w:r>
        <w:t>P</w:t>
      </w:r>
      <w:r>
        <w:rPr>
          <w:rFonts w:hint="eastAsia"/>
        </w:rPr>
        <w:t>a</w:t>
      </w:r>
      <w:r>
        <w:rPr>
          <w:rFonts w:hint="eastAsia"/>
        </w:rPr>
        <w:t>；</w:t>
      </w:r>
    </w:p>
    <w:p w14:paraId="1D3B86F0" w14:textId="1A3DF5CD" w:rsidR="000B651C" w:rsidRDefault="000B651C" w:rsidP="00261D5B">
      <w:pPr>
        <w:pStyle w:val="a7"/>
        <w:ind w:leftChars="200" w:left="420" w:firstLine="420"/>
      </w:pPr>
      <w:r>
        <w:rPr>
          <w:rFonts w:hint="eastAsia"/>
        </w:rPr>
        <w:t xml:space="preserve"> </w:t>
      </w:r>
      <w:r>
        <w:t xml:space="preserve">     F-</w:t>
      </w:r>
      <w:r>
        <w:rPr>
          <w:rFonts w:hint="eastAsia"/>
        </w:rPr>
        <w:t>最大拉力，</w:t>
      </w:r>
      <w:r>
        <w:rPr>
          <w:rFonts w:hint="eastAsia"/>
        </w:rPr>
        <w:t>N</w:t>
      </w:r>
      <w:r>
        <w:rPr>
          <w:rFonts w:hint="eastAsia"/>
        </w:rPr>
        <w:t>；</w:t>
      </w:r>
    </w:p>
    <w:p w14:paraId="065DF1BD" w14:textId="3B32B421" w:rsidR="008951BC" w:rsidRDefault="000B651C" w:rsidP="00261D5B">
      <w:pPr>
        <w:pStyle w:val="a7"/>
        <w:ind w:leftChars="200" w:left="420" w:firstLine="420"/>
      </w:pPr>
      <w:r>
        <w:rPr>
          <w:rFonts w:hint="eastAsia"/>
        </w:rPr>
        <w:t xml:space="preserve"> </w:t>
      </w:r>
      <w:r>
        <w:t xml:space="preserve">     D-</w:t>
      </w:r>
      <w:r>
        <w:rPr>
          <w:rFonts w:hint="eastAsia"/>
        </w:rPr>
        <w:t>实测试件直径（或环槽内径、拉头直径），</w:t>
      </w:r>
      <w:r>
        <w:rPr>
          <w:rFonts w:hint="eastAsia"/>
        </w:rPr>
        <w:t>m</w:t>
      </w:r>
      <w:r>
        <w:t>m</w:t>
      </w:r>
      <w:r>
        <w:rPr>
          <w:rFonts w:hint="eastAsia"/>
        </w:rPr>
        <w:t>。</w:t>
      </w:r>
    </w:p>
    <w:p w14:paraId="2335262A" w14:textId="4905DA5F" w:rsidR="008951BC" w:rsidRDefault="008951BC" w:rsidP="008951BC">
      <w:pPr>
        <w:pStyle w:val="a7"/>
        <w:ind w:firstLine="420"/>
      </w:pPr>
    </w:p>
    <w:p w14:paraId="00974270" w14:textId="4EA0D005" w:rsidR="008951BC" w:rsidRDefault="00261D5B" w:rsidP="008951BC">
      <w:pPr>
        <w:pStyle w:val="a7"/>
        <w:ind w:firstLine="420"/>
      </w:pPr>
      <w:r>
        <w:t>D</w:t>
      </w:r>
      <w:r w:rsidR="008951BC">
        <w:t>.</w:t>
      </w:r>
      <w:r w:rsidR="007A54E7">
        <w:t>5</w:t>
      </w:r>
      <w:r w:rsidR="008951BC">
        <w:t xml:space="preserve"> </w:t>
      </w:r>
      <w:r w:rsidR="008951BC">
        <w:rPr>
          <w:rFonts w:hint="eastAsia"/>
        </w:rPr>
        <w:t>报告</w:t>
      </w:r>
    </w:p>
    <w:p w14:paraId="67696CA9" w14:textId="1D0F7C22" w:rsidR="008951BC" w:rsidRDefault="00261D5B" w:rsidP="00261D5B">
      <w:pPr>
        <w:pStyle w:val="a7"/>
        <w:ind w:leftChars="100" w:left="210" w:firstLine="420"/>
      </w:pPr>
      <w:r>
        <w:t>D</w:t>
      </w:r>
      <w:r w:rsidR="008951BC">
        <w:rPr>
          <w:rFonts w:hint="eastAsia"/>
        </w:rPr>
        <w:t>.</w:t>
      </w:r>
      <w:r w:rsidR="007A54E7">
        <w:t>5</w:t>
      </w:r>
      <w:r w:rsidR="008951BC">
        <w:t xml:space="preserve">.1 </w:t>
      </w:r>
      <w:r w:rsidR="007E2BBD">
        <w:rPr>
          <w:rFonts w:hint="eastAsia"/>
        </w:rPr>
        <w:t>对于同一位置，平行试验不得少于</w:t>
      </w:r>
      <w:r w:rsidR="007E2BBD">
        <w:rPr>
          <w:rFonts w:hint="eastAsia"/>
        </w:rPr>
        <w:t>3</w:t>
      </w:r>
      <w:r w:rsidR="007E2BBD">
        <w:rPr>
          <w:rFonts w:hint="eastAsia"/>
        </w:rPr>
        <w:t>个。</w:t>
      </w:r>
    </w:p>
    <w:p w14:paraId="762C0EA7" w14:textId="592629ED" w:rsidR="007E2BBD" w:rsidRDefault="00261D5B" w:rsidP="00261D5B">
      <w:pPr>
        <w:pStyle w:val="a7"/>
        <w:ind w:leftChars="100" w:left="210" w:firstLine="420"/>
      </w:pPr>
      <w:r>
        <w:t>D</w:t>
      </w:r>
      <w:r w:rsidR="007E2BBD">
        <w:t>.</w:t>
      </w:r>
      <w:r w:rsidR="007A54E7">
        <w:t>5</w:t>
      </w:r>
      <w:r w:rsidR="007E2BBD">
        <w:t>.2</w:t>
      </w:r>
      <w:r w:rsidR="00FA19A9">
        <w:t xml:space="preserve"> </w:t>
      </w:r>
      <w:r w:rsidR="007E2BBD">
        <w:rPr>
          <w:rFonts w:hint="eastAsia"/>
        </w:rPr>
        <w:t>单个试件的试验结果</w:t>
      </w:r>
      <w:r w:rsidR="00FA19A9">
        <w:rPr>
          <w:rFonts w:hint="eastAsia"/>
        </w:rPr>
        <w:t>，其允许误差不超过平均值的</w:t>
      </w:r>
      <w:r w:rsidR="00FA19A9">
        <w:rPr>
          <w:rFonts w:hint="eastAsia"/>
        </w:rPr>
        <w:t>2</w:t>
      </w:r>
      <w:r w:rsidR="00FA19A9">
        <w:t>0%</w:t>
      </w:r>
      <w:r w:rsidR="00FA19A9">
        <w:rPr>
          <w:rFonts w:hint="eastAsia"/>
        </w:rPr>
        <w:t>。</w:t>
      </w:r>
    </w:p>
    <w:p w14:paraId="4F92E397" w14:textId="6EF09EA5" w:rsidR="00FA19A9" w:rsidRDefault="00261D5B" w:rsidP="00261D5B">
      <w:pPr>
        <w:pStyle w:val="a7"/>
        <w:ind w:leftChars="100" w:left="210" w:firstLine="420"/>
      </w:pPr>
      <w:r>
        <w:t>D</w:t>
      </w:r>
      <w:r w:rsidR="00FA19A9">
        <w:rPr>
          <w:rFonts w:hint="eastAsia"/>
        </w:rPr>
        <w:t>.</w:t>
      </w:r>
      <w:r w:rsidR="007A54E7">
        <w:t>5</w:t>
      </w:r>
      <w:r w:rsidR="00FA19A9">
        <w:t xml:space="preserve">.3 </w:t>
      </w:r>
      <w:r w:rsidR="00FA19A9">
        <w:rPr>
          <w:rFonts w:hint="eastAsia"/>
        </w:rPr>
        <w:t>报告中应记录</w:t>
      </w:r>
      <w:proofErr w:type="gramStart"/>
      <w:r w:rsidR="00FA19A9">
        <w:rPr>
          <w:rFonts w:hint="eastAsia"/>
        </w:rPr>
        <w:t>以下但</w:t>
      </w:r>
      <w:proofErr w:type="gramEnd"/>
      <w:r w:rsidR="00FA19A9">
        <w:rPr>
          <w:rFonts w:hint="eastAsia"/>
        </w:rPr>
        <w:t>不限于以下参数</w:t>
      </w:r>
    </w:p>
    <w:p w14:paraId="23074283" w14:textId="51770650" w:rsidR="00B47CB1" w:rsidRDefault="00B47CB1" w:rsidP="00261D5B">
      <w:pPr>
        <w:pStyle w:val="a7"/>
        <w:ind w:leftChars="100" w:left="210" w:firstLine="420"/>
      </w:pPr>
      <w:r>
        <w:rPr>
          <w:rFonts w:hint="eastAsia"/>
        </w:rPr>
        <w:t>-</w:t>
      </w:r>
      <w:r>
        <w:rPr>
          <w:rFonts w:hint="eastAsia"/>
        </w:rPr>
        <w:t>试验位置</w:t>
      </w:r>
      <w:r w:rsidR="00E8137F">
        <w:rPr>
          <w:rFonts w:hint="eastAsia"/>
        </w:rPr>
        <w:t>，包括工程名称、现场桩号</w:t>
      </w:r>
      <w:proofErr w:type="gramStart"/>
      <w:r w:rsidR="001A2AB5">
        <w:rPr>
          <w:rFonts w:hint="eastAsia"/>
        </w:rPr>
        <w:t>及钻芯</w:t>
      </w:r>
      <w:proofErr w:type="gramEnd"/>
      <w:r w:rsidR="001A2AB5">
        <w:rPr>
          <w:rFonts w:hint="eastAsia"/>
        </w:rPr>
        <w:t>编号等情况；</w:t>
      </w:r>
    </w:p>
    <w:p w14:paraId="5E3A1276" w14:textId="39826C7E" w:rsidR="001A2AB5" w:rsidRDefault="001A2AB5" w:rsidP="00261D5B">
      <w:pPr>
        <w:pStyle w:val="a7"/>
        <w:ind w:leftChars="100" w:left="210" w:firstLine="420"/>
      </w:pPr>
      <w:r>
        <w:rPr>
          <w:rFonts w:hint="eastAsia"/>
        </w:rPr>
        <w:t>-</w:t>
      </w:r>
      <w:r>
        <w:rPr>
          <w:rFonts w:hint="eastAsia"/>
        </w:rPr>
        <w:t>描述材料和结构情况；</w:t>
      </w:r>
    </w:p>
    <w:p w14:paraId="5B88E841" w14:textId="72A318C6" w:rsidR="001A2AB5" w:rsidRDefault="00770A47" w:rsidP="00261D5B">
      <w:pPr>
        <w:pStyle w:val="a7"/>
        <w:ind w:leftChars="100" w:left="210" w:firstLine="420"/>
      </w:pPr>
      <w:r>
        <w:rPr>
          <w:rFonts w:hint="eastAsia"/>
        </w:rPr>
        <w:lastRenderedPageBreak/>
        <w:t>-</w:t>
      </w:r>
      <w:r w:rsidR="001A2AB5">
        <w:rPr>
          <w:rFonts w:hint="eastAsia"/>
        </w:rPr>
        <w:t>试验日期，时间；</w:t>
      </w:r>
    </w:p>
    <w:p w14:paraId="3469D054" w14:textId="75FA5B11" w:rsidR="001A2AB5" w:rsidRDefault="00770A47" w:rsidP="00261D5B">
      <w:pPr>
        <w:pStyle w:val="a7"/>
        <w:ind w:leftChars="100" w:left="210" w:firstLine="420"/>
      </w:pPr>
      <w:r>
        <w:rPr>
          <w:rFonts w:hint="eastAsia"/>
        </w:rPr>
        <w:t>-</w:t>
      </w:r>
      <w:r w:rsidR="001A2AB5">
        <w:rPr>
          <w:rFonts w:hint="eastAsia"/>
        </w:rPr>
        <w:t>单个试件的最大拉力，以及位移等；</w:t>
      </w:r>
    </w:p>
    <w:p w14:paraId="2B76C639" w14:textId="781686B1" w:rsidR="001A2AB5" w:rsidRDefault="001A2AB5" w:rsidP="00261D5B">
      <w:pPr>
        <w:pStyle w:val="a7"/>
        <w:ind w:leftChars="100" w:left="210" w:firstLine="420"/>
      </w:pPr>
      <w:r>
        <w:rPr>
          <w:rFonts w:hint="eastAsia"/>
        </w:rPr>
        <w:t>-</w:t>
      </w:r>
      <w:r>
        <w:rPr>
          <w:rFonts w:hint="eastAsia"/>
        </w:rPr>
        <w:t>计算的单个试件的拉拔强度、剪切强度及平均值等；</w:t>
      </w:r>
    </w:p>
    <w:p w14:paraId="133A3E06" w14:textId="66D57E7B" w:rsidR="001A2AB5" w:rsidRDefault="00770A47" w:rsidP="00261D5B">
      <w:pPr>
        <w:pStyle w:val="a7"/>
        <w:ind w:leftChars="100" w:left="210" w:firstLine="420"/>
      </w:pPr>
      <w:r>
        <w:rPr>
          <w:rFonts w:hint="eastAsia"/>
        </w:rPr>
        <w:t>-</w:t>
      </w:r>
      <w:r>
        <w:rPr>
          <w:rFonts w:hint="eastAsia"/>
        </w:rPr>
        <w:t>试件直径、拉头直径、环槽内径，测试温度，拉伸等速率；</w:t>
      </w:r>
    </w:p>
    <w:p w14:paraId="276234F6" w14:textId="1074CCB7" w:rsidR="00770A47" w:rsidRDefault="00770A47" w:rsidP="00261D5B">
      <w:pPr>
        <w:pStyle w:val="a7"/>
        <w:ind w:leftChars="100" w:left="210" w:firstLine="420"/>
      </w:pPr>
      <w:r>
        <w:rPr>
          <w:rFonts w:hint="eastAsia"/>
        </w:rPr>
        <w:t>-</w:t>
      </w:r>
      <w:r>
        <w:rPr>
          <w:rFonts w:hint="eastAsia"/>
        </w:rPr>
        <w:t>破环时断面状况等。</w:t>
      </w:r>
    </w:p>
    <w:p w14:paraId="6BDE3E6D" w14:textId="77777777" w:rsidR="001A0259" w:rsidRDefault="001A0259" w:rsidP="008951BC">
      <w:pPr>
        <w:pStyle w:val="a7"/>
        <w:ind w:firstLine="420"/>
      </w:pPr>
    </w:p>
    <w:p w14:paraId="2DD071B3" w14:textId="3270C323" w:rsidR="00770A47" w:rsidRDefault="00261D5B" w:rsidP="008951BC">
      <w:pPr>
        <w:pStyle w:val="a7"/>
        <w:ind w:firstLine="420"/>
      </w:pPr>
      <w:r>
        <w:t>D</w:t>
      </w:r>
      <w:r w:rsidR="001A0259">
        <w:t>.</w:t>
      </w:r>
      <w:r w:rsidR="007A54E7">
        <w:t>5</w:t>
      </w:r>
      <w:r w:rsidR="00770A47">
        <w:t xml:space="preserve">.4 </w:t>
      </w:r>
      <w:r w:rsidR="00770A47">
        <w:rPr>
          <w:rFonts w:hint="eastAsia"/>
        </w:rPr>
        <w:t>观察断面破环状况，判断破坏发生的位置；</w:t>
      </w:r>
    </w:p>
    <w:p w14:paraId="381CB5EE" w14:textId="3D68F279" w:rsidR="00770A47" w:rsidRDefault="00770A47" w:rsidP="00261D5B">
      <w:pPr>
        <w:pStyle w:val="a7"/>
        <w:ind w:leftChars="100" w:left="210" w:firstLine="420"/>
      </w:pPr>
      <w:r>
        <w:t>-</w:t>
      </w:r>
      <w:r>
        <w:rPr>
          <w:rFonts w:hint="eastAsia"/>
        </w:rPr>
        <w:t>在上结构层</w:t>
      </w:r>
    </w:p>
    <w:p w14:paraId="7E2ACEB7" w14:textId="4A7C1F64" w:rsidR="00770A47" w:rsidRDefault="00770A47" w:rsidP="00261D5B">
      <w:pPr>
        <w:pStyle w:val="a7"/>
        <w:ind w:leftChars="100" w:left="210" w:firstLine="420"/>
      </w:pPr>
      <w:r>
        <w:rPr>
          <w:rFonts w:hint="eastAsia"/>
        </w:rPr>
        <w:t>-</w:t>
      </w:r>
      <w:r>
        <w:rPr>
          <w:rFonts w:hint="eastAsia"/>
        </w:rPr>
        <w:t>部分在上结构层，部分在黏结层，部分在下卧层（混合位置）</w:t>
      </w:r>
    </w:p>
    <w:p w14:paraId="16CD2143" w14:textId="5FDE8C1E" w:rsidR="00770A47" w:rsidRDefault="00770A47" w:rsidP="00261D5B">
      <w:pPr>
        <w:pStyle w:val="a7"/>
        <w:ind w:leftChars="100" w:left="210" w:firstLine="420"/>
      </w:pPr>
      <w:r>
        <w:rPr>
          <w:rFonts w:hint="eastAsia"/>
        </w:rPr>
        <w:t>-</w:t>
      </w:r>
      <w:r>
        <w:rPr>
          <w:rFonts w:hint="eastAsia"/>
        </w:rPr>
        <w:t>在黏结层</w:t>
      </w:r>
    </w:p>
    <w:p w14:paraId="77B24EF6" w14:textId="32AA00EA" w:rsidR="00770A47" w:rsidRDefault="00770A47" w:rsidP="00261D5B">
      <w:pPr>
        <w:pStyle w:val="a7"/>
        <w:ind w:leftChars="100" w:left="210" w:firstLine="420"/>
      </w:pPr>
      <w:r>
        <w:rPr>
          <w:rFonts w:hint="eastAsia"/>
        </w:rPr>
        <w:t>-</w:t>
      </w:r>
      <w:r>
        <w:rPr>
          <w:rFonts w:hint="eastAsia"/>
        </w:rPr>
        <w:t>部分在黏结层，部分在下卧层（混合位置）</w:t>
      </w:r>
    </w:p>
    <w:p w14:paraId="3EF1E77A" w14:textId="2092D02A" w:rsidR="00770A47" w:rsidRDefault="00770A47" w:rsidP="00261D5B">
      <w:pPr>
        <w:pStyle w:val="a7"/>
        <w:ind w:leftChars="100" w:left="210" w:firstLine="420"/>
      </w:pPr>
      <w:r>
        <w:rPr>
          <w:rFonts w:hint="eastAsia"/>
        </w:rPr>
        <w:t>-</w:t>
      </w:r>
      <w:r>
        <w:rPr>
          <w:rFonts w:hint="eastAsia"/>
        </w:rPr>
        <w:t>断裂在下卧层</w:t>
      </w:r>
    </w:p>
    <w:p w14:paraId="3B488C1D" w14:textId="224D2392" w:rsidR="00770A47" w:rsidRDefault="00770A47" w:rsidP="00261D5B">
      <w:pPr>
        <w:pStyle w:val="a7"/>
        <w:ind w:leftChars="100" w:left="210" w:firstLine="420"/>
      </w:pPr>
      <w:r>
        <w:rPr>
          <w:rFonts w:hint="eastAsia"/>
        </w:rPr>
        <w:t>-</w:t>
      </w:r>
      <w:r>
        <w:rPr>
          <w:rFonts w:hint="eastAsia"/>
        </w:rPr>
        <w:t>断裂部分或全部在黏结层位置</w:t>
      </w:r>
    </w:p>
    <w:p w14:paraId="045A5ACE" w14:textId="65F6686C" w:rsidR="00770A47" w:rsidRDefault="00770A47" w:rsidP="008951BC">
      <w:pPr>
        <w:pStyle w:val="a7"/>
        <w:ind w:firstLine="420"/>
      </w:pPr>
      <w:r>
        <w:rPr>
          <w:rFonts w:hint="eastAsia"/>
        </w:rPr>
        <w:t>如果是混合位置，则需要大致评估每个位置</w:t>
      </w:r>
      <w:r w:rsidR="00EF4BC6">
        <w:rPr>
          <w:rFonts w:hint="eastAsia"/>
        </w:rPr>
        <w:t>断面面积百分比，准确至</w:t>
      </w:r>
      <w:r w:rsidR="00EF4BC6">
        <w:rPr>
          <w:rFonts w:hint="eastAsia"/>
        </w:rPr>
        <w:t>1</w:t>
      </w:r>
      <w:r w:rsidR="00EF4BC6">
        <w:t>0%</w:t>
      </w:r>
      <w:r w:rsidR="00EF4BC6">
        <w:rPr>
          <w:rFonts w:hint="eastAsia"/>
        </w:rPr>
        <w:t>。同时，观察记录断裂平面的状况，如光滑，平面，粗糙，不规则等。</w:t>
      </w:r>
    </w:p>
    <w:p w14:paraId="3910D652" w14:textId="55FACE85" w:rsidR="00261D5B" w:rsidRDefault="00261D5B">
      <w:pPr>
        <w:widowControl/>
        <w:spacing w:line="312" w:lineRule="auto"/>
        <w:jc w:val="left"/>
        <w:rPr>
          <w:rFonts w:ascii="Times New Roman" w:hAnsi="Times New Roman" w:cstheme="minorBidi"/>
        </w:rPr>
      </w:pPr>
      <w:r>
        <w:br w:type="page"/>
      </w:r>
    </w:p>
    <w:p w14:paraId="508E2985" w14:textId="1A7E1FA8" w:rsidR="00CD37C0" w:rsidRPr="00684865" w:rsidRDefault="00CD37C0" w:rsidP="00CD37C0">
      <w:pPr>
        <w:pStyle w:val="1"/>
        <w:numPr>
          <w:ilvl w:val="0"/>
          <w:numId w:val="0"/>
        </w:numPr>
        <w:spacing w:before="120" w:after="0"/>
        <w:ind w:left="492" w:hangingChars="205" w:hanging="492"/>
        <w:rPr>
          <w:rFonts w:ascii="黑体" w:hAnsi="黑体" w:cs="Times New Roman"/>
          <w:b w:val="0"/>
          <w:sz w:val="24"/>
          <w:szCs w:val="24"/>
        </w:rPr>
      </w:pPr>
      <w:bookmarkStart w:id="179" w:name="_Toc119752272"/>
      <w:bookmarkStart w:id="180" w:name="_Toc119837565"/>
      <w:r w:rsidRPr="00684865">
        <w:rPr>
          <w:rFonts w:ascii="黑体" w:hAnsi="黑体" w:cs="Times New Roman" w:hint="eastAsia"/>
          <w:b w:val="0"/>
          <w:sz w:val="24"/>
          <w:szCs w:val="24"/>
        </w:rPr>
        <w:lastRenderedPageBreak/>
        <w:t>附录</w:t>
      </w:r>
      <w:bookmarkEnd w:id="179"/>
      <w:r w:rsidR="00261D5B">
        <w:rPr>
          <w:rFonts w:ascii="黑体" w:hAnsi="黑体" w:cs="Times New Roman"/>
          <w:b w:val="0"/>
          <w:sz w:val="24"/>
          <w:szCs w:val="24"/>
        </w:rPr>
        <w:t>E</w:t>
      </w:r>
      <w:bookmarkEnd w:id="180"/>
    </w:p>
    <w:p w14:paraId="78DBAF40" w14:textId="4B8EEC90" w:rsidR="00CD37C0" w:rsidRPr="00684865" w:rsidRDefault="00CD37C0" w:rsidP="00CD37C0">
      <w:pPr>
        <w:pStyle w:val="1"/>
        <w:numPr>
          <w:ilvl w:val="0"/>
          <w:numId w:val="0"/>
        </w:numPr>
        <w:spacing w:before="120" w:after="0"/>
        <w:ind w:left="492" w:hangingChars="205" w:hanging="492"/>
        <w:rPr>
          <w:rFonts w:ascii="黑体" w:hAnsi="黑体"/>
          <w:b w:val="0"/>
          <w:sz w:val="24"/>
          <w:szCs w:val="24"/>
        </w:rPr>
      </w:pPr>
      <w:bookmarkStart w:id="181" w:name="_Toc119752273"/>
      <w:bookmarkStart w:id="182" w:name="_Toc119837566"/>
      <w:r w:rsidRPr="00684865">
        <w:rPr>
          <w:rFonts w:ascii="黑体" w:hAnsi="黑体" w:cs="Times New Roman" w:hint="eastAsia"/>
          <w:b w:val="0"/>
          <w:sz w:val="24"/>
          <w:szCs w:val="24"/>
        </w:rPr>
        <w:t>（</w:t>
      </w:r>
      <w:r w:rsidR="008520AC">
        <w:rPr>
          <w:rFonts w:ascii="黑体" w:hAnsi="黑体" w:hint="eastAsia"/>
          <w:b w:val="0"/>
          <w:sz w:val="24"/>
          <w:szCs w:val="24"/>
        </w:rPr>
        <w:t>资料</w:t>
      </w:r>
      <w:r w:rsidRPr="00684865">
        <w:rPr>
          <w:rFonts w:ascii="黑体" w:hAnsi="黑体" w:hint="eastAsia"/>
          <w:b w:val="0"/>
          <w:sz w:val="24"/>
          <w:szCs w:val="24"/>
        </w:rPr>
        <w:t>性附录）</w:t>
      </w:r>
      <w:bookmarkEnd w:id="181"/>
      <w:bookmarkEnd w:id="182"/>
    </w:p>
    <w:p w14:paraId="1EDF2596" w14:textId="04C48FDD" w:rsidR="00CD37C0" w:rsidRPr="00684865" w:rsidRDefault="00CD37C0" w:rsidP="00CD37C0">
      <w:pPr>
        <w:pStyle w:val="1"/>
        <w:numPr>
          <w:ilvl w:val="0"/>
          <w:numId w:val="0"/>
        </w:numPr>
        <w:spacing w:before="120" w:after="0"/>
        <w:ind w:left="492" w:hangingChars="205" w:hanging="492"/>
        <w:rPr>
          <w:rFonts w:ascii="黑体" w:hAnsi="黑体" w:cs="Times New Roman"/>
          <w:b w:val="0"/>
          <w:sz w:val="24"/>
          <w:szCs w:val="24"/>
        </w:rPr>
      </w:pPr>
      <w:bookmarkStart w:id="183" w:name="_Toc119752274"/>
      <w:bookmarkStart w:id="184" w:name="_Toc119837567"/>
      <w:r>
        <w:rPr>
          <w:rFonts w:ascii="黑体" w:hAnsi="黑体" w:cs="Times New Roman" w:hint="eastAsia"/>
          <w:b w:val="0"/>
          <w:sz w:val="24"/>
          <w:szCs w:val="24"/>
        </w:rPr>
        <w:t>超薄罩面混合料</w:t>
      </w:r>
      <w:r w:rsidR="00683051">
        <w:rPr>
          <w:rFonts w:ascii="黑体" w:hAnsi="黑体" w:cs="Times New Roman" w:hint="eastAsia"/>
          <w:b w:val="0"/>
          <w:sz w:val="24"/>
          <w:szCs w:val="24"/>
        </w:rPr>
        <w:t>目标</w:t>
      </w:r>
      <w:r>
        <w:rPr>
          <w:rFonts w:ascii="黑体" w:hAnsi="黑体" w:cs="Times New Roman" w:hint="eastAsia"/>
          <w:b w:val="0"/>
          <w:sz w:val="24"/>
          <w:szCs w:val="24"/>
        </w:rPr>
        <w:t>配合比</w:t>
      </w:r>
      <w:r w:rsidR="00683051">
        <w:rPr>
          <w:rFonts w:ascii="黑体" w:hAnsi="黑体" w:cs="Times New Roman" w:hint="eastAsia"/>
          <w:b w:val="0"/>
          <w:sz w:val="24"/>
          <w:szCs w:val="24"/>
        </w:rPr>
        <w:t>（D</w:t>
      </w:r>
      <w:r w:rsidR="00683051">
        <w:rPr>
          <w:rFonts w:ascii="黑体" w:hAnsi="黑体" w:cs="Times New Roman"/>
          <w:b w:val="0"/>
          <w:sz w:val="24"/>
          <w:szCs w:val="24"/>
        </w:rPr>
        <w:t>TO-5</w:t>
      </w:r>
      <w:r w:rsidR="00683051">
        <w:rPr>
          <w:rFonts w:ascii="黑体" w:hAnsi="黑体" w:cs="Times New Roman" w:hint="eastAsia"/>
          <w:b w:val="0"/>
          <w:sz w:val="24"/>
          <w:szCs w:val="24"/>
        </w:rPr>
        <w:t>）</w:t>
      </w:r>
      <w:r>
        <w:rPr>
          <w:rFonts w:ascii="黑体" w:hAnsi="黑体" w:cs="Times New Roman" w:hint="eastAsia"/>
          <w:b w:val="0"/>
          <w:sz w:val="24"/>
          <w:szCs w:val="24"/>
        </w:rPr>
        <w:t>设计示例</w:t>
      </w:r>
      <w:bookmarkEnd w:id="183"/>
      <w:bookmarkEnd w:id="184"/>
    </w:p>
    <w:p w14:paraId="71B19E5E" w14:textId="008AF352" w:rsidR="00CD37C0" w:rsidRDefault="00460012" w:rsidP="00CD37C0">
      <w:pPr>
        <w:rPr>
          <w:rFonts w:ascii="Times New Roman" w:hAnsi="Times New Roman"/>
        </w:rPr>
      </w:pPr>
      <w:r>
        <w:rPr>
          <w:rFonts w:ascii="Times New Roman" w:hAnsi="Times New Roman"/>
        </w:rPr>
        <w:t>E</w:t>
      </w:r>
      <w:r w:rsidR="00CD37C0" w:rsidRPr="006E7918">
        <w:rPr>
          <w:rFonts w:ascii="Times New Roman" w:hAnsi="Times New Roman"/>
        </w:rPr>
        <w:t xml:space="preserve">.1 </w:t>
      </w:r>
      <w:r w:rsidR="00CD37C0">
        <w:rPr>
          <w:rFonts w:ascii="Times New Roman" w:hAnsi="Times New Roman" w:hint="eastAsia"/>
        </w:rPr>
        <w:t>目标配比设计流程</w:t>
      </w:r>
    </w:p>
    <w:p w14:paraId="5D0CEEAA" w14:textId="7A07818D" w:rsidR="00CD37C0" w:rsidRDefault="00460012" w:rsidP="00460012">
      <w:pPr>
        <w:ind w:firstLine="420"/>
        <w:rPr>
          <w:rFonts w:ascii="Times New Roman" w:hAnsi="Times New Roman"/>
        </w:rPr>
      </w:pPr>
      <w:r>
        <w:rPr>
          <w:rFonts w:ascii="Times New Roman" w:hAnsi="Times New Roman"/>
        </w:rPr>
        <w:t>E</w:t>
      </w:r>
      <w:r w:rsidR="00CD37C0">
        <w:rPr>
          <w:rFonts w:ascii="Times New Roman" w:hAnsi="Times New Roman"/>
        </w:rPr>
        <w:t>.1.1</w:t>
      </w:r>
      <w:r w:rsidR="006D1B2F" w:rsidRPr="006D1B2F">
        <w:rPr>
          <w:rFonts w:ascii="Times New Roman" w:hAnsi="Times New Roman" w:hint="eastAsia"/>
        </w:rPr>
        <w:t>超薄</w:t>
      </w:r>
      <w:r w:rsidR="00CD37C0">
        <w:rPr>
          <w:rFonts w:ascii="Times New Roman" w:hAnsi="Times New Roman" w:hint="eastAsia"/>
        </w:rPr>
        <w:t>罩面混合料目标配合比设计流程应符合图</w:t>
      </w:r>
      <w:r w:rsidR="00CD37C0">
        <w:rPr>
          <w:rFonts w:ascii="Times New Roman" w:hAnsi="Times New Roman" w:hint="eastAsia"/>
        </w:rPr>
        <w:t>5</w:t>
      </w:r>
      <w:r w:rsidR="00CD37C0">
        <w:rPr>
          <w:rFonts w:ascii="Times New Roman" w:hAnsi="Times New Roman" w:hint="eastAsia"/>
        </w:rPr>
        <w:t>的规定。</w:t>
      </w:r>
    </w:p>
    <w:p w14:paraId="5491DB53" w14:textId="7FE25C81" w:rsidR="00CD37C0" w:rsidRDefault="00406E53" w:rsidP="00406E53">
      <w:pPr>
        <w:pStyle w:val="ae"/>
        <w:keepNext/>
      </w:pPr>
      <w:r>
        <w:rPr>
          <w:noProof/>
        </w:rPr>
        <w:drawing>
          <wp:inline distT="0" distB="0" distL="0" distR="0" wp14:anchorId="2099476F" wp14:editId="45E19A54">
            <wp:extent cx="3519162" cy="4227968"/>
            <wp:effectExtent l="0" t="0" r="0" b="127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8116" cy="4250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C7981DC" w14:textId="1BFF1E24" w:rsidR="006D1B2F" w:rsidRPr="00460012" w:rsidRDefault="006D1B2F" w:rsidP="006D1B2F">
      <w:pPr>
        <w:pStyle w:val="ae"/>
        <w:rPr>
          <w:rFonts w:asciiTheme="majorEastAsia" w:eastAsiaTheme="majorEastAsia" w:hAnsiTheme="majorEastAsia"/>
          <w:b/>
          <w:bCs/>
        </w:rPr>
      </w:pPr>
      <w:r w:rsidRPr="00460012">
        <w:rPr>
          <w:rFonts w:asciiTheme="majorEastAsia" w:eastAsiaTheme="majorEastAsia" w:hAnsiTheme="majorEastAsia" w:hint="eastAsia"/>
          <w:b/>
          <w:bCs/>
        </w:rPr>
        <w:t>图</w:t>
      </w:r>
      <w:r w:rsidRPr="00460012">
        <w:rPr>
          <w:rFonts w:asciiTheme="majorEastAsia" w:eastAsiaTheme="majorEastAsia" w:hAnsiTheme="majorEastAsia"/>
          <w:b/>
          <w:bCs/>
        </w:rPr>
        <w:t xml:space="preserve">5 </w:t>
      </w:r>
      <w:r w:rsidR="00450F79" w:rsidRPr="00460012">
        <w:rPr>
          <w:rFonts w:asciiTheme="majorEastAsia" w:eastAsiaTheme="majorEastAsia" w:hAnsiTheme="majorEastAsia" w:hint="eastAsia"/>
          <w:b/>
          <w:bCs/>
        </w:rPr>
        <w:t>超薄</w:t>
      </w:r>
      <w:r w:rsidRPr="00460012">
        <w:rPr>
          <w:rFonts w:asciiTheme="majorEastAsia" w:eastAsiaTheme="majorEastAsia" w:hAnsiTheme="majorEastAsia" w:hint="eastAsia"/>
          <w:b/>
          <w:bCs/>
        </w:rPr>
        <w:t>罩面混合料目标配合比设计流程</w:t>
      </w:r>
    </w:p>
    <w:p w14:paraId="47E0D632" w14:textId="659E790A" w:rsidR="006D1B2F" w:rsidRDefault="006D1B2F" w:rsidP="006D1B2F">
      <w:pPr>
        <w:pStyle w:val="ae"/>
        <w:rPr>
          <w:sz w:val="18"/>
          <w:szCs w:val="18"/>
        </w:rPr>
      </w:pPr>
    </w:p>
    <w:p w14:paraId="0B9658E4" w14:textId="2084AD9B" w:rsidR="006D1B2F" w:rsidRDefault="00460012" w:rsidP="006D1B2F">
      <w:pPr>
        <w:pStyle w:val="a7"/>
        <w:ind w:firstLine="420"/>
      </w:pPr>
      <w:r>
        <w:t>E</w:t>
      </w:r>
      <w:r w:rsidR="006D1B2F">
        <w:rPr>
          <w:rFonts w:hint="eastAsia"/>
        </w:rPr>
        <w:t>.</w:t>
      </w:r>
      <w:r w:rsidR="006D1B2F">
        <w:t>2</w:t>
      </w:r>
      <w:r w:rsidR="006D1B2F">
        <w:rPr>
          <w:rFonts w:hint="eastAsia"/>
        </w:rPr>
        <w:t>原材料试验</w:t>
      </w:r>
    </w:p>
    <w:p w14:paraId="6BFE5879" w14:textId="5669A0E5" w:rsidR="00972F16" w:rsidRDefault="00460012" w:rsidP="00460012">
      <w:pPr>
        <w:pStyle w:val="a7"/>
        <w:ind w:left="420" w:firstLine="420"/>
      </w:pPr>
      <w:r>
        <w:t>E</w:t>
      </w:r>
      <w:r w:rsidR="00972F16">
        <w:rPr>
          <w:rFonts w:hint="eastAsia"/>
        </w:rPr>
        <w:t>.</w:t>
      </w:r>
      <w:r w:rsidR="00972F16">
        <w:t xml:space="preserve">2.1 </w:t>
      </w:r>
      <w:r w:rsidR="00972F16">
        <w:rPr>
          <w:rFonts w:hint="eastAsia"/>
        </w:rPr>
        <w:t>超薄沥青罩面所用的粗集料</w:t>
      </w:r>
      <w:r w:rsidR="004B7EFD">
        <w:rPr>
          <w:rFonts w:hint="eastAsia"/>
        </w:rPr>
        <w:t>规格为</w:t>
      </w:r>
      <w:r w:rsidR="004B7EFD">
        <w:rPr>
          <w:rFonts w:hint="eastAsia"/>
        </w:rPr>
        <w:t>3</w:t>
      </w:r>
      <w:r w:rsidR="004B7EFD">
        <w:t>~5mm</w:t>
      </w:r>
      <w:r w:rsidR="009761BE">
        <w:t xml:space="preserve"> </w:t>
      </w:r>
      <w:r w:rsidR="009761BE">
        <w:rPr>
          <w:rFonts w:hint="eastAsia"/>
        </w:rPr>
        <w:t>玄武岩</w:t>
      </w:r>
      <w:r w:rsidR="004B7EFD">
        <w:rPr>
          <w:rFonts w:hint="eastAsia"/>
        </w:rPr>
        <w:t>，测</w:t>
      </w:r>
      <w:r w:rsidR="00E24FED">
        <w:rPr>
          <w:rFonts w:hint="eastAsia"/>
        </w:rPr>
        <w:t>试结果如表</w:t>
      </w:r>
      <w:r w:rsidR="004B7EFD">
        <w:rPr>
          <w:rFonts w:hint="eastAsia"/>
        </w:rPr>
        <w:t>1</w:t>
      </w:r>
      <w:r w:rsidR="00E24FED">
        <w:rPr>
          <w:rFonts w:hint="eastAsia"/>
        </w:rPr>
        <w:t>所示</w:t>
      </w:r>
      <w:r>
        <w:rPr>
          <w:rFonts w:hint="eastAsia"/>
        </w:rPr>
        <w:t>。</w:t>
      </w:r>
    </w:p>
    <w:p w14:paraId="0A48A591" w14:textId="77777777" w:rsidR="004B7EFD" w:rsidRDefault="004B7EFD" w:rsidP="004B7EFD">
      <w:pPr>
        <w:pStyle w:val="ae"/>
      </w:pPr>
    </w:p>
    <w:p w14:paraId="5E5F0048" w14:textId="28135FA3" w:rsidR="004B7EFD" w:rsidRPr="00460012" w:rsidRDefault="004B7EFD" w:rsidP="004B7EFD">
      <w:pPr>
        <w:pStyle w:val="ae"/>
        <w:rPr>
          <w:rFonts w:asciiTheme="majorEastAsia" w:eastAsiaTheme="majorEastAsia" w:hAnsiTheme="majorEastAsia"/>
          <w:b/>
          <w:bCs/>
        </w:rPr>
      </w:pPr>
      <w:r w:rsidRPr="00460012">
        <w:rPr>
          <w:rFonts w:asciiTheme="majorEastAsia" w:eastAsiaTheme="majorEastAsia" w:hAnsiTheme="majorEastAsia" w:hint="eastAsia"/>
          <w:b/>
          <w:bCs/>
        </w:rPr>
        <w:t>表1</w:t>
      </w:r>
      <w:r w:rsidRPr="00460012">
        <w:rPr>
          <w:rFonts w:asciiTheme="majorEastAsia" w:eastAsiaTheme="majorEastAsia" w:hAnsiTheme="majorEastAsia"/>
          <w:b/>
          <w:bCs/>
        </w:rPr>
        <w:t xml:space="preserve"> </w:t>
      </w:r>
      <w:r w:rsidRPr="00460012">
        <w:rPr>
          <w:rFonts w:asciiTheme="majorEastAsia" w:eastAsiaTheme="majorEastAsia" w:hAnsiTheme="majorEastAsia" w:hint="eastAsia"/>
          <w:b/>
          <w:bCs/>
        </w:rPr>
        <w:t>粗集料试验结果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90"/>
        <w:gridCol w:w="847"/>
        <w:gridCol w:w="1270"/>
        <w:gridCol w:w="1270"/>
        <w:gridCol w:w="1337"/>
      </w:tblGrid>
      <w:tr w:rsidR="00450F79" w:rsidRPr="00171757" w14:paraId="68062D18" w14:textId="77777777" w:rsidTr="00171757">
        <w:trPr>
          <w:trHeight w:val="418"/>
          <w:jc w:val="center"/>
        </w:trPr>
        <w:tc>
          <w:tcPr>
            <w:tcW w:w="1317" w:type="pct"/>
            <w:vAlign w:val="center"/>
          </w:tcPr>
          <w:p w14:paraId="364922AE" w14:textId="77777777" w:rsidR="00450F79" w:rsidRPr="00171757" w:rsidRDefault="00450F79" w:rsidP="0002281C">
            <w:pPr>
              <w:pStyle w:val="afffff3"/>
              <w:rPr>
                <w:sz w:val="18"/>
                <w:szCs w:val="21"/>
              </w:rPr>
            </w:pPr>
            <w:r w:rsidRPr="00171757">
              <w:rPr>
                <w:sz w:val="18"/>
                <w:szCs w:val="21"/>
              </w:rPr>
              <w:t>试验项目</w:t>
            </w:r>
          </w:p>
        </w:tc>
        <w:tc>
          <w:tcPr>
            <w:tcW w:w="660" w:type="pct"/>
            <w:vAlign w:val="center"/>
          </w:tcPr>
          <w:p w14:paraId="2EC43897" w14:textId="77777777" w:rsidR="00450F79" w:rsidRPr="00171757" w:rsidRDefault="00450F79" w:rsidP="0002281C">
            <w:pPr>
              <w:pStyle w:val="afffff3"/>
              <w:rPr>
                <w:sz w:val="18"/>
                <w:szCs w:val="21"/>
              </w:rPr>
            </w:pPr>
            <w:r w:rsidRPr="00171757">
              <w:rPr>
                <w:sz w:val="18"/>
                <w:szCs w:val="21"/>
              </w:rPr>
              <w:t>单位</w:t>
            </w:r>
          </w:p>
        </w:tc>
        <w:tc>
          <w:tcPr>
            <w:tcW w:w="990" w:type="pct"/>
            <w:vAlign w:val="center"/>
          </w:tcPr>
          <w:p w14:paraId="21F93910" w14:textId="73913616" w:rsidR="00450F79" w:rsidRPr="00171757" w:rsidRDefault="00450F79" w:rsidP="0002281C">
            <w:pPr>
              <w:pStyle w:val="afffff3"/>
              <w:rPr>
                <w:sz w:val="18"/>
                <w:szCs w:val="21"/>
              </w:rPr>
            </w:pPr>
            <w:r w:rsidRPr="00171757">
              <w:rPr>
                <w:rFonts w:hint="eastAsia"/>
                <w:sz w:val="18"/>
                <w:szCs w:val="21"/>
              </w:rPr>
              <w:t>3</w:t>
            </w:r>
            <w:r w:rsidRPr="00171757">
              <w:rPr>
                <w:sz w:val="18"/>
                <w:szCs w:val="21"/>
              </w:rPr>
              <w:t>~5mm</w:t>
            </w:r>
          </w:p>
        </w:tc>
        <w:tc>
          <w:tcPr>
            <w:tcW w:w="990" w:type="pct"/>
            <w:vAlign w:val="center"/>
          </w:tcPr>
          <w:p w14:paraId="17021A30" w14:textId="0518C2E3" w:rsidR="00450F79" w:rsidRPr="00171757" w:rsidRDefault="00450F79" w:rsidP="0002281C">
            <w:pPr>
              <w:pStyle w:val="afffff3"/>
              <w:rPr>
                <w:sz w:val="18"/>
                <w:szCs w:val="21"/>
              </w:rPr>
            </w:pPr>
            <w:r w:rsidRPr="00171757">
              <w:rPr>
                <w:sz w:val="18"/>
                <w:szCs w:val="21"/>
              </w:rPr>
              <w:t>技术要求</w:t>
            </w:r>
          </w:p>
        </w:tc>
        <w:tc>
          <w:tcPr>
            <w:tcW w:w="1042" w:type="pct"/>
            <w:vAlign w:val="center"/>
          </w:tcPr>
          <w:p w14:paraId="46B34FB8" w14:textId="77777777" w:rsidR="00450F79" w:rsidRPr="00171757" w:rsidRDefault="00450F79" w:rsidP="0002281C">
            <w:pPr>
              <w:pStyle w:val="afffff3"/>
              <w:rPr>
                <w:sz w:val="18"/>
                <w:szCs w:val="21"/>
              </w:rPr>
            </w:pPr>
            <w:r w:rsidRPr="00171757">
              <w:rPr>
                <w:sz w:val="18"/>
                <w:szCs w:val="21"/>
              </w:rPr>
              <w:t>测试方法</w:t>
            </w:r>
          </w:p>
        </w:tc>
      </w:tr>
      <w:tr w:rsidR="00450F79" w:rsidRPr="00171757" w14:paraId="4797ABFC" w14:textId="77777777" w:rsidTr="00171757">
        <w:trPr>
          <w:trHeight w:val="418"/>
          <w:jc w:val="center"/>
        </w:trPr>
        <w:tc>
          <w:tcPr>
            <w:tcW w:w="1317" w:type="pct"/>
            <w:vAlign w:val="center"/>
          </w:tcPr>
          <w:p w14:paraId="4FFCD719" w14:textId="77777777" w:rsidR="00450F79" w:rsidRPr="00171757" w:rsidRDefault="00450F79" w:rsidP="004B7EFD">
            <w:pPr>
              <w:pStyle w:val="afffff3"/>
              <w:rPr>
                <w:sz w:val="18"/>
                <w:szCs w:val="21"/>
              </w:rPr>
            </w:pPr>
            <w:r w:rsidRPr="00171757">
              <w:rPr>
                <w:rFonts w:hint="eastAsia"/>
                <w:sz w:val="18"/>
                <w:szCs w:val="21"/>
              </w:rPr>
              <w:t>吸水率</w:t>
            </w:r>
          </w:p>
        </w:tc>
        <w:tc>
          <w:tcPr>
            <w:tcW w:w="660" w:type="pct"/>
            <w:vAlign w:val="center"/>
          </w:tcPr>
          <w:p w14:paraId="31D4AAB5" w14:textId="77777777" w:rsidR="00450F79" w:rsidRPr="00171757" w:rsidRDefault="00450F79" w:rsidP="004B7EFD">
            <w:pPr>
              <w:pStyle w:val="afffff3"/>
              <w:rPr>
                <w:sz w:val="18"/>
                <w:szCs w:val="21"/>
              </w:rPr>
            </w:pPr>
            <w:r w:rsidRPr="00171757">
              <w:rPr>
                <w:rFonts w:hint="eastAsia"/>
                <w:sz w:val="18"/>
                <w:szCs w:val="21"/>
              </w:rPr>
              <w:t>%</w:t>
            </w:r>
          </w:p>
        </w:tc>
        <w:tc>
          <w:tcPr>
            <w:tcW w:w="990" w:type="pct"/>
            <w:vAlign w:val="center"/>
          </w:tcPr>
          <w:p w14:paraId="604BFBB5" w14:textId="1F9708B9" w:rsidR="00450F79" w:rsidRPr="00171757" w:rsidRDefault="00450F79" w:rsidP="004B7EFD">
            <w:pPr>
              <w:pStyle w:val="afffff3"/>
              <w:rPr>
                <w:sz w:val="18"/>
                <w:szCs w:val="21"/>
              </w:rPr>
            </w:pPr>
            <w:r w:rsidRPr="00171757">
              <w:rPr>
                <w:rFonts w:hint="eastAsia"/>
                <w:sz w:val="18"/>
                <w:szCs w:val="21"/>
              </w:rPr>
              <w:t>1</w:t>
            </w:r>
            <w:r w:rsidRPr="00171757">
              <w:rPr>
                <w:sz w:val="18"/>
                <w:szCs w:val="21"/>
              </w:rPr>
              <w:t>.18</w:t>
            </w:r>
          </w:p>
        </w:tc>
        <w:tc>
          <w:tcPr>
            <w:tcW w:w="990" w:type="pct"/>
            <w:vAlign w:val="center"/>
          </w:tcPr>
          <w:p w14:paraId="5BEA2C9E" w14:textId="710ECFEF" w:rsidR="00450F79" w:rsidRPr="00171757" w:rsidRDefault="00450F79" w:rsidP="004B7EFD">
            <w:pPr>
              <w:pStyle w:val="afffff3"/>
              <w:rPr>
                <w:sz w:val="18"/>
                <w:szCs w:val="21"/>
              </w:rPr>
            </w:pPr>
            <w:r w:rsidRPr="00171757">
              <w:rPr>
                <w:sz w:val="18"/>
                <w:szCs w:val="21"/>
              </w:rPr>
              <w:t>≤</w:t>
            </w:r>
            <w:r w:rsidRPr="00171757">
              <w:rPr>
                <w:rFonts w:hint="eastAsia"/>
                <w:sz w:val="18"/>
                <w:szCs w:val="21"/>
              </w:rPr>
              <w:t>2.0</w:t>
            </w:r>
          </w:p>
        </w:tc>
        <w:tc>
          <w:tcPr>
            <w:tcW w:w="1042" w:type="pct"/>
            <w:vAlign w:val="center"/>
          </w:tcPr>
          <w:p w14:paraId="41BE9645" w14:textId="77777777" w:rsidR="00450F79" w:rsidRPr="00171757" w:rsidRDefault="00450F79" w:rsidP="004B7EFD">
            <w:pPr>
              <w:pStyle w:val="afffff3"/>
              <w:rPr>
                <w:sz w:val="18"/>
                <w:szCs w:val="21"/>
              </w:rPr>
            </w:pPr>
            <w:r w:rsidRPr="00171757">
              <w:rPr>
                <w:rFonts w:hint="eastAsia"/>
                <w:sz w:val="18"/>
                <w:szCs w:val="21"/>
              </w:rPr>
              <w:t>T0321</w:t>
            </w:r>
          </w:p>
        </w:tc>
      </w:tr>
      <w:tr w:rsidR="00450F79" w:rsidRPr="00171757" w14:paraId="661E56E0" w14:textId="77777777" w:rsidTr="00171757">
        <w:trPr>
          <w:trHeight w:val="418"/>
          <w:jc w:val="center"/>
        </w:trPr>
        <w:tc>
          <w:tcPr>
            <w:tcW w:w="1317" w:type="pct"/>
            <w:vAlign w:val="center"/>
          </w:tcPr>
          <w:p w14:paraId="20ADB100" w14:textId="77777777" w:rsidR="00450F79" w:rsidRPr="00171757" w:rsidRDefault="00450F79" w:rsidP="004B7EFD">
            <w:pPr>
              <w:pStyle w:val="afffff3"/>
              <w:rPr>
                <w:sz w:val="18"/>
                <w:szCs w:val="21"/>
              </w:rPr>
            </w:pPr>
            <w:r w:rsidRPr="00171757">
              <w:rPr>
                <w:sz w:val="18"/>
                <w:szCs w:val="21"/>
              </w:rPr>
              <w:t>洛杉矶磨耗损失</w:t>
            </w:r>
          </w:p>
        </w:tc>
        <w:tc>
          <w:tcPr>
            <w:tcW w:w="660" w:type="pct"/>
            <w:vAlign w:val="center"/>
          </w:tcPr>
          <w:p w14:paraId="426C074B" w14:textId="77777777" w:rsidR="00450F79" w:rsidRPr="00171757" w:rsidRDefault="00450F79" w:rsidP="004B7EFD">
            <w:pPr>
              <w:pStyle w:val="afffff3"/>
              <w:rPr>
                <w:sz w:val="18"/>
                <w:szCs w:val="21"/>
              </w:rPr>
            </w:pPr>
            <w:r w:rsidRPr="00171757">
              <w:rPr>
                <w:sz w:val="18"/>
                <w:szCs w:val="21"/>
              </w:rPr>
              <w:t>%</w:t>
            </w:r>
          </w:p>
        </w:tc>
        <w:tc>
          <w:tcPr>
            <w:tcW w:w="990" w:type="pct"/>
            <w:vAlign w:val="center"/>
          </w:tcPr>
          <w:p w14:paraId="642DF781" w14:textId="0FE7E617" w:rsidR="00450F79" w:rsidRPr="00171757" w:rsidRDefault="00450F79" w:rsidP="004B7EFD">
            <w:pPr>
              <w:pStyle w:val="afffff3"/>
              <w:rPr>
                <w:sz w:val="18"/>
                <w:szCs w:val="21"/>
              </w:rPr>
            </w:pPr>
            <w:r w:rsidRPr="00171757">
              <w:rPr>
                <w:sz w:val="18"/>
                <w:szCs w:val="21"/>
              </w:rPr>
              <w:t>7.4</w:t>
            </w:r>
          </w:p>
        </w:tc>
        <w:tc>
          <w:tcPr>
            <w:tcW w:w="990" w:type="pct"/>
            <w:vAlign w:val="center"/>
          </w:tcPr>
          <w:p w14:paraId="2908A2B7" w14:textId="5E044092" w:rsidR="00450F79" w:rsidRPr="00171757" w:rsidRDefault="00450F79" w:rsidP="004B7EFD">
            <w:pPr>
              <w:pStyle w:val="afffff3"/>
              <w:rPr>
                <w:sz w:val="18"/>
                <w:szCs w:val="21"/>
              </w:rPr>
            </w:pPr>
            <w:r w:rsidRPr="00171757">
              <w:rPr>
                <w:sz w:val="18"/>
                <w:szCs w:val="21"/>
              </w:rPr>
              <w:t>≤24</w:t>
            </w:r>
          </w:p>
        </w:tc>
        <w:tc>
          <w:tcPr>
            <w:tcW w:w="1042" w:type="pct"/>
            <w:vAlign w:val="center"/>
          </w:tcPr>
          <w:p w14:paraId="4B57106F" w14:textId="77777777" w:rsidR="00450F79" w:rsidRPr="00171757" w:rsidRDefault="00450F79" w:rsidP="004B7EFD">
            <w:pPr>
              <w:pStyle w:val="afffff3"/>
              <w:rPr>
                <w:sz w:val="18"/>
                <w:szCs w:val="21"/>
              </w:rPr>
            </w:pPr>
            <w:r w:rsidRPr="00171757">
              <w:rPr>
                <w:sz w:val="18"/>
                <w:szCs w:val="21"/>
              </w:rPr>
              <w:t>T 0317</w:t>
            </w:r>
          </w:p>
        </w:tc>
      </w:tr>
      <w:tr w:rsidR="00450F79" w:rsidRPr="00171757" w14:paraId="0D13EE83" w14:textId="77777777" w:rsidTr="00171757">
        <w:trPr>
          <w:trHeight w:val="418"/>
          <w:jc w:val="center"/>
        </w:trPr>
        <w:tc>
          <w:tcPr>
            <w:tcW w:w="1317" w:type="pct"/>
            <w:vAlign w:val="center"/>
          </w:tcPr>
          <w:p w14:paraId="34F7C670" w14:textId="77777777" w:rsidR="00450F79" w:rsidRPr="00171757" w:rsidRDefault="00450F79" w:rsidP="004B7EFD">
            <w:pPr>
              <w:pStyle w:val="afffff3"/>
              <w:rPr>
                <w:sz w:val="18"/>
                <w:szCs w:val="21"/>
              </w:rPr>
            </w:pPr>
            <w:r w:rsidRPr="00171757">
              <w:rPr>
                <w:sz w:val="18"/>
                <w:szCs w:val="21"/>
              </w:rPr>
              <w:t>压碎值</w:t>
            </w:r>
          </w:p>
        </w:tc>
        <w:tc>
          <w:tcPr>
            <w:tcW w:w="660" w:type="pct"/>
            <w:vAlign w:val="center"/>
          </w:tcPr>
          <w:p w14:paraId="20848238" w14:textId="77777777" w:rsidR="00450F79" w:rsidRPr="00171757" w:rsidRDefault="00450F79" w:rsidP="004B7EFD">
            <w:pPr>
              <w:pStyle w:val="afffff3"/>
              <w:rPr>
                <w:sz w:val="18"/>
                <w:szCs w:val="21"/>
              </w:rPr>
            </w:pPr>
            <w:r w:rsidRPr="00171757">
              <w:rPr>
                <w:sz w:val="18"/>
                <w:szCs w:val="21"/>
              </w:rPr>
              <w:t>%</w:t>
            </w:r>
          </w:p>
        </w:tc>
        <w:tc>
          <w:tcPr>
            <w:tcW w:w="990" w:type="pct"/>
            <w:vAlign w:val="center"/>
          </w:tcPr>
          <w:p w14:paraId="20A50775" w14:textId="40BA3F78" w:rsidR="00450F79" w:rsidRPr="00171757" w:rsidRDefault="00450F79" w:rsidP="004B7EFD">
            <w:pPr>
              <w:pStyle w:val="afffff3"/>
              <w:rPr>
                <w:sz w:val="18"/>
                <w:szCs w:val="21"/>
              </w:rPr>
            </w:pPr>
            <w:r w:rsidRPr="00171757">
              <w:rPr>
                <w:sz w:val="18"/>
                <w:szCs w:val="21"/>
              </w:rPr>
              <w:t>9.6</w:t>
            </w:r>
          </w:p>
        </w:tc>
        <w:tc>
          <w:tcPr>
            <w:tcW w:w="990" w:type="pct"/>
            <w:vAlign w:val="center"/>
          </w:tcPr>
          <w:p w14:paraId="6DCDB0C0" w14:textId="527D013B" w:rsidR="00450F79" w:rsidRPr="00171757" w:rsidRDefault="00450F79" w:rsidP="004B7EFD">
            <w:pPr>
              <w:pStyle w:val="afffff3"/>
              <w:rPr>
                <w:sz w:val="18"/>
                <w:szCs w:val="21"/>
              </w:rPr>
            </w:pPr>
            <w:r w:rsidRPr="00171757">
              <w:rPr>
                <w:sz w:val="18"/>
                <w:szCs w:val="21"/>
              </w:rPr>
              <w:t>≤</w:t>
            </w:r>
            <w:r w:rsidRPr="00171757">
              <w:rPr>
                <w:rFonts w:hint="eastAsia"/>
                <w:sz w:val="18"/>
                <w:szCs w:val="21"/>
              </w:rPr>
              <w:t>2</w:t>
            </w:r>
            <w:r w:rsidRPr="00171757">
              <w:rPr>
                <w:sz w:val="18"/>
                <w:szCs w:val="21"/>
              </w:rPr>
              <w:t>0</w:t>
            </w:r>
          </w:p>
        </w:tc>
        <w:tc>
          <w:tcPr>
            <w:tcW w:w="1042" w:type="pct"/>
            <w:vAlign w:val="center"/>
          </w:tcPr>
          <w:p w14:paraId="0702AF83" w14:textId="77777777" w:rsidR="00450F79" w:rsidRPr="00171757" w:rsidRDefault="00450F79" w:rsidP="004B7EFD">
            <w:pPr>
              <w:pStyle w:val="afffff3"/>
              <w:rPr>
                <w:sz w:val="18"/>
                <w:szCs w:val="21"/>
              </w:rPr>
            </w:pPr>
            <w:r w:rsidRPr="00171757">
              <w:rPr>
                <w:sz w:val="18"/>
                <w:szCs w:val="21"/>
              </w:rPr>
              <w:t>T 0316</w:t>
            </w:r>
          </w:p>
        </w:tc>
      </w:tr>
      <w:tr w:rsidR="00450F79" w:rsidRPr="00171757" w14:paraId="15200F31" w14:textId="77777777" w:rsidTr="00171757">
        <w:trPr>
          <w:trHeight w:val="418"/>
          <w:jc w:val="center"/>
        </w:trPr>
        <w:tc>
          <w:tcPr>
            <w:tcW w:w="1317" w:type="pct"/>
            <w:vAlign w:val="center"/>
          </w:tcPr>
          <w:p w14:paraId="50B1DABA" w14:textId="77777777" w:rsidR="00450F79" w:rsidRPr="00171757" w:rsidRDefault="00450F79" w:rsidP="004B7EFD">
            <w:pPr>
              <w:pStyle w:val="afffff3"/>
              <w:rPr>
                <w:sz w:val="18"/>
                <w:szCs w:val="21"/>
              </w:rPr>
            </w:pPr>
            <w:r w:rsidRPr="00171757">
              <w:rPr>
                <w:sz w:val="18"/>
                <w:szCs w:val="21"/>
              </w:rPr>
              <w:t>表观相对密度</w:t>
            </w:r>
          </w:p>
        </w:tc>
        <w:tc>
          <w:tcPr>
            <w:tcW w:w="660" w:type="pct"/>
            <w:vAlign w:val="center"/>
          </w:tcPr>
          <w:p w14:paraId="5220E1D1" w14:textId="1634FCFB" w:rsidR="00450F79" w:rsidRPr="00171757" w:rsidRDefault="00683051" w:rsidP="004B7EFD">
            <w:pPr>
              <w:pStyle w:val="afffff3"/>
              <w:rPr>
                <w:sz w:val="18"/>
                <w:szCs w:val="21"/>
              </w:rPr>
            </w:pPr>
            <w:r w:rsidRPr="00171757">
              <w:rPr>
                <w:rFonts w:hint="eastAsia"/>
                <w:sz w:val="18"/>
                <w:szCs w:val="21"/>
              </w:rPr>
              <w:t>-</w:t>
            </w:r>
          </w:p>
        </w:tc>
        <w:tc>
          <w:tcPr>
            <w:tcW w:w="990" w:type="pct"/>
            <w:vAlign w:val="center"/>
          </w:tcPr>
          <w:p w14:paraId="2428CBC9" w14:textId="6B287492" w:rsidR="00450F79" w:rsidRPr="00171757" w:rsidRDefault="00450F79" w:rsidP="004B7EFD">
            <w:pPr>
              <w:pStyle w:val="afffff3"/>
              <w:rPr>
                <w:sz w:val="18"/>
                <w:szCs w:val="21"/>
              </w:rPr>
            </w:pPr>
            <w:r w:rsidRPr="00171757">
              <w:rPr>
                <w:sz w:val="18"/>
                <w:szCs w:val="21"/>
              </w:rPr>
              <w:t>2.886</w:t>
            </w:r>
          </w:p>
        </w:tc>
        <w:tc>
          <w:tcPr>
            <w:tcW w:w="990" w:type="pct"/>
            <w:vAlign w:val="center"/>
          </w:tcPr>
          <w:p w14:paraId="2C9BF550" w14:textId="761BD0DE" w:rsidR="00450F79" w:rsidRPr="00171757" w:rsidRDefault="00450F79" w:rsidP="004B7EFD">
            <w:pPr>
              <w:pStyle w:val="afffff3"/>
              <w:rPr>
                <w:sz w:val="18"/>
                <w:szCs w:val="21"/>
              </w:rPr>
            </w:pPr>
            <w:r w:rsidRPr="00171757">
              <w:rPr>
                <w:sz w:val="18"/>
                <w:szCs w:val="21"/>
              </w:rPr>
              <w:t>≥2.6</w:t>
            </w:r>
          </w:p>
        </w:tc>
        <w:tc>
          <w:tcPr>
            <w:tcW w:w="1042" w:type="pct"/>
            <w:vAlign w:val="center"/>
          </w:tcPr>
          <w:p w14:paraId="761EC2B2" w14:textId="77777777" w:rsidR="00450F79" w:rsidRPr="00171757" w:rsidRDefault="00450F79" w:rsidP="004B7EFD">
            <w:pPr>
              <w:pStyle w:val="afffff3"/>
              <w:rPr>
                <w:sz w:val="18"/>
                <w:szCs w:val="21"/>
              </w:rPr>
            </w:pPr>
            <w:r w:rsidRPr="00171757">
              <w:rPr>
                <w:sz w:val="18"/>
                <w:szCs w:val="21"/>
              </w:rPr>
              <w:t>T 0304</w:t>
            </w:r>
          </w:p>
        </w:tc>
      </w:tr>
      <w:tr w:rsidR="00450F79" w:rsidRPr="00171757" w14:paraId="4FAA4606" w14:textId="77777777" w:rsidTr="00171757">
        <w:trPr>
          <w:trHeight w:val="418"/>
          <w:jc w:val="center"/>
        </w:trPr>
        <w:tc>
          <w:tcPr>
            <w:tcW w:w="1317" w:type="pct"/>
            <w:tcBorders>
              <w:bottom w:val="nil"/>
            </w:tcBorders>
            <w:vAlign w:val="center"/>
          </w:tcPr>
          <w:p w14:paraId="09F38D44" w14:textId="77777777" w:rsidR="00450F79" w:rsidRPr="00171757" w:rsidRDefault="00450F79" w:rsidP="004B7EFD">
            <w:pPr>
              <w:pStyle w:val="afffff3"/>
              <w:rPr>
                <w:sz w:val="18"/>
                <w:szCs w:val="21"/>
              </w:rPr>
            </w:pPr>
            <w:r w:rsidRPr="00171757">
              <w:rPr>
                <w:rFonts w:hint="eastAsia"/>
                <w:sz w:val="18"/>
                <w:szCs w:val="21"/>
              </w:rPr>
              <w:t>针片状颗粒含量</w:t>
            </w:r>
          </w:p>
        </w:tc>
        <w:tc>
          <w:tcPr>
            <w:tcW w:w="660" w:type="pct"/>
            <w:tcBorders>
              <w:bottom w:val="nil"/>
            </w:tcBorders>
            <w:vAlign w:val="center"/>
          </w:tcPr>
          <w:p w14:paraId="5F7F2199" w14:textId="77777777" w:rsidR="00450F79" w:rsidRPr="00171757" w:rsidRDefault="00450F79" w:rsidP="004B7EFD">
            <w:pPr>
              <w:pStyle w:val="afffff3"/>
              <w:rPr>
                <w:sz w:val="18"/>
                <w:szCs w:val="21"/>
              </w:rPr>
            </w:pPr>
            <w:r w:rsidRPr="00171757">
              <w:rPr>
                <w:sz w:val="18"/>
                <w:szCs w:val="21"/>
              </w:rPr>
              <w:t>%</w:t>
            </w:r>
          </w:p>
        </w:tc>
        <w:tc>
          <w:tcPr>
            <w:tcW w:w="990" w:type="pct"/>
            <w:tcBorders>
              <w:bottom w:val="nil"/>
            </w:tcBorders>
            <w:vAlign w:val="center"/>
          </w:tcPr>
          <w:p w14:paraId="506C5102" w14:textId="491D4E7C" w:rsidR="00450F79" w:rsidRPr="00171757" w:rsidRDefault="00450F79" w:rsidP="004B7EFD">
            <w:pPr>
              <w:pStyle w:val="afffff3"/>
              <w:rPr>
                <w:sz w:val="18"/>
                <w:szCs w:val="21"/>
              </w:rPr>
            </w:pPr>
            <w:r w:rsidRPr="00171757">
              <w:rPr>
                <w:sz w:val="18"/>
                <w:szCs w:val="21"/>
              </w:rPr>
              <w:t>6.3</w:t>
            </w:r>
          </w:p>
        </w:tc>
        <w:tc>
          <w:tcPr>
            <w:tcW w:w="990" w:type="pct"/>
            <w:tcBorders>
              <w:bottom w:val="nil"/>
            </w:tcBorders>
            <w:vAlign w:val="center"/>
          </w:tcPr>
          <w:p w14:paraId="3EB9D38A" w14:textId="4C1EB0AA" w:rsidR="00450F79" w:rsidRPr="00171757" w:rsidRDefault="00450F79" w:rsidP="004B7EFD">
            <w:pPr>
              <w:pStyle w:val="afffff3"/>
              <w:rPr>
                <w:sz w:val="18"/>
                <w:szCs w:val="21"/>
              </w:rPr>
            </w:pPr>
            <w:r w:rsidRPr="00171757">
              <w:rPr>
                <w:sz w:val="18"/>
                <w:szCs w:val="21"/>
              </w:rPr>
              <w:t>≤12</w:t>
            </w:r>
          </w:p>
        </w:tc>
        <w:tc>
          <w:tcPr>
            <w:tcW w:w="1042" w:type="pct"/>
            <w:tcBorders>
              <w:bottom w:val="nil"/>
            </w:tcBorders>
            <w:vAlign w:val="center"/>
          </w:tcPr>
          <w:p w14:paraId="79F53975" w14:textId="77777777" w:rsidR="00450F79" w:rsidRPr="00171757" w:rsidRDefault="00450F79" w:rsidP="004B7EFD">
            <w:pPr>
              <w:pStyle w:val="afffff3"/>
              <w:rPr>
                <w:sz w:val="18"/>
                <w:szCs w:val="21"/>
              </w:rPr>
            </w:pPr>
            <w:r w:rsidRPr="00171757">
              <w:rPr>
                <w:sz w:val="18"/>
                <w:szCs w:val="21"/>
              </w:rPr>
              <w:t>T 0304</w:t>
            </w:r>
          </w:p>
        </w:tc>
      </w:tr>
      <w:tr w:rsidR="00450F79" w:rsidRPr="00171757" w14:paraId="6DB15FC4" w14:textId="77777777" w:rsidTr="00171757">
        <w:trPr>
          <w:trHeight w:val="418"/>
          <w:jc w:val="center"/>
        </w:trPr>
        <w:tc>
          <w:tcPr>
            <w:tcW w:w="1317" w:type="pct"/>
            <w:vAlign w:val="center"/>
          </w:tcPr>
          <w:p w14:paraId="524D2C38" w14:textId="77777777" w:rsidR="00450F79" w:rsidRPr="00171757" w:rsidRDefault="00450F79" w:rsidP="004B7EFD">
            <w:pPr>
              <w:pStyle w:val="afffff3"/>
              <w:rPr>
                <w:sz w:val="18"/>
                <w:szCs w:val="21"/>
              </w:rPr>
            </w:pPr>
            <w:r w:rsidRPr="00171757">
              <w:rPr>
                <w:rFonts w:hint="eastAsia"/>
                <w:sz w:val="18"/>
                <w:szCs w:val="21"/>
              </w:rPr>
              <w:t>坚固性</w:t>
            </w:r>
          </w:p>
        </w:tc>
        <w:tc>
          <w:tcPr>
            <w:tcW w:w="660" w:type="pct"/>
            <w:vAlign w:val="center"/>
          </w:tcPr>
          <w:p w14:paraId="75A64A97" w14:textId="77777777" w:rsidR="00450F79" w:rsidRPr="00171757" w:rsidRDefault="00450F79" w:rsidP="004B7EFD">
            <w:pPr>
              <w:pStyle w:val="afffff3"/>
              <w:rPr>
                <w:sz w:val="18"/>
                <w:szCs w:val="21"/>
              </w:rPr>
            </w:pPr>
            <w:r w:rsidRPr="00171757">
              <w:rPr>
                <w:sz w:val="18"/>
                <w:szCs w:val="21"/>
              </w:rPr>
              <w:t>%</w:t>
            </w:r>
          </w:p>
        </w:tc>
        <w:tc>
          <w:tcPr>
            <w:tcW w:w="990" w:type="pct"/>
            <w:vAlign w:val="center"/>
          </w:tcPr>
          <w:p w14:paraId="70209F6E" w14:textId="4A171432" w:rsidR="00450F79" w:rsidRPr="00171757" w:rsidRDefault="00450F79" w:rsidP="004B7EFD">
            <w:pPr>
              <w:pStyle w:val="afffff3"/>
              <w:rPr>
                <w:sz w:val="18"/>
                <w:szCs w:val="21"/>
              </w:rPr>
            </w:pPr>
            <w:r w:rsidRPr="00171757">
              <w:rPr>
                <w:sz w:val="18"/>
                <w:szCs w:val="21"/>
              </w:rPr>
              <w:t>2.1</w:t>
            </w:r>
          </w:p>
        </w:tc>
        <w:tc>
          <w:tcPr>
            <w:tcW w:w="990" w:type="pct"/>
            <w:vAlign w:val="center"/>
          </w:tcPr>
          <w:p w14:paraId="189A84E9" w14:textId="666C9F1A" w:rsidR="00450F79" w:rsidRPr="00171757" w:rsidRDefault="00450F79" w:rsidP="004B7EFD">
            <w:pPr>
              <w:pStyle w:val="afffff3"/>
              <w:rPr>
                <w:sz w:val="18"/>
                <w:szCs w:val="21"/>
              </w:rPr>
            </w:pPr>
            <w:r w:rsidRPr="00171757">
              <w:rPr>
                <w:sz w:val="18"/>
                <w:szCs w:val="21"/>
              </w:rPr>
              <w:t>≤</w:t>
            </w:r>
            <w:r w:rsidRPr="00171757">
              <w:rPr>
                <w:rFonts w:hint="eastAsia"/>
                <w:sz w:val="18"/>
                <w:szCs w:val="21"/>
              </w:rPr>
              <w:t>12</w:t>
            </w:r>
          </w:p>
        </w:tc>
        <w:tc>
          <w:tcPr>
            <w:tcW w:w="1042" w:type="pct"/>
            <w:vAlign w:val="center"/>
          </w:tcPr>
          <w:p w14:paraId="7AE992CB" w14:textId="77777777" w:rsidR="00450F79" w:rsidRPr="00171757" w:rsidRDefault="00450F79" w:rsidP="004B7EFD">
            <w:pPr>
              <w:pStyle w:val="afffff3"/>
              <w:rPr>
                <w:sz w:val="18"/>
                <w:szCs w:val="21"/>
              </w:rPr>
            </w:pPr>
            <w:r w:rsidRPr="00171757">
              <w:rPr>
                <w:sz w:val="18"/>
                <w:szCs w:val="21"/>
              </w:rPr>
              <w:t>T 0312</w:t>
            </w:r>
          </w:p>
        </w:tc>
      </w:tr>
      <w:tr w:rsidR="00450F79" w:rsidRPr="00171757" w14:paraId="7C44E987" w14:textId="77777777" w:rsidTr="00171757">
        <w:trPr>
          <w:trHeight w:val="418"/>
          <w:jc w:val="center"/>
        </w:trPr>
        <w:tc>
          <w:tcPr>
            <w:tcW w:w="1317" w:type="pct"/>
            <w:vAlign w:val="center"/>
          </w:tcPr>
          <w:p w14:paraId="48B3E34E" w14:textId="77777777" w:rsidR="00450F79" w:rsidRPr="00171757" w:rsidRDefault="00450F79" w:rsidP="004B7EFD">
            <w:pPr>
              <w:pStyle w:val="afffff3"/>
              <w:rPr>
                <w:sz w:val="18"/>
                <w:szCs w:val="21"/>
              </w:rPr>
            </w:pPr>
            <w:proofErr w:type="gramStart"/>
            <w:r w:rsidRPr="00171757">
              <w:rPr>
                <w:rFonts w:hint="eastAsia"/>
                <w:sz w:val="18"/>
                <w:szCs w:val="21"/>
              </w:rPr>
              <w:t>磨光值</w:t>
            </w:r>
            <w:proofErr w:type="gramEnd"/>
            <w:r w:rsidRPr="00171757">
              <w:rPr>
                <w:rFonts w:hint="eastAsia"/>
                <w:sz w:val="18"/>
                <w:szCs w:val="21"/>
              </w:rPr>
              <w:t>P</w:t>
            </w:r>
            <w:r w:rsidRPr="00171757">
              <w:rPr>
                <w:sz w:val="18"/>
                <w:szCs w:val="21"/>
              </w:rPr>
              <w:t>SV</w:t>
            </w:r>
          </w:p>
        </w:tc>
        <w:tc>
          <w:tcPr>
            <w:tcW w:w="660" w:type="pct"/>
            <w:vAlign w:val="center"/>
          </w:tcPr>
          <w:p w14:paraId="3823FFFA" w14:textId="09D9EF2C" w:rsidR="00450F79" w:rsidRPr="00171757" w:rsidRDefault="00683051" w:rsidP="004B7EFD">
            <w:pPr>
              <w:pStyle w:val="afffff3"/>
              <w:rPr>
                <w:sz w:val="18"/>
                <w:szCs w:val="21"/>
              </w:rPr>
            </w:pPr>
            <w:r w:rsidRPr="00171757">
              <w:rPr>
                <w:rFonts w:hint="eastAsia"/>
                <w:sz w:val="18"/>
                <w:szCs w:val="21"/>
              </w:rPr>
              <w:t>-</w:t>
            </w:r>
          </w:p>
        </w:tc>
        <w:tc>
          <w:tcPr>
            <w:tcW w:w="990" w:type="pct"/>
            <w:vAlign w:val="center"/>
          </w:tcPr>
          <w:p w14:paraId="1200A4BC" w14:textId="29562C9C" w:rsidR="00450F79" w:rsidRPr="00171757" w:rsidRDefault="00450F79" w:rsidP="004B7EFD">
            <w:pPr>
              <w:pStyle w:val="afffff3"/>
              <w:rPr>
                <w:sz w:val="18"/>
                <w:szCs w:val="21"/>
              </w:rPr>
            </w:pPr>
            <w:r w:rsidRPr="00171757">
              <w:rPr>
                <w:rFonts w:hint="eastAsia"/>
                <w:sz w:val="18"/>
                <w:szCs w:val="21"/>
              </w:rPr>
              <w:t>5</w:t>
            </w:r>
            <w:r w:rsidRPr="00171757">
              <w:rPr>
                <w:sz w:val="18"/>
                <w:szCs w:val="21"/>
              </w:rPr>
              <w:t>7</w:t>
            </w:r>
          </w:p>
        </w:tc>
        <w:tc>
          <w:tcPr>
            <w:tcW w:w="990" w:type="pct"/>
            <w:vAlign w:val="center"/>
          </w:tcPr>
          <w:p w14:paraId="5C2413F4" w14:textId="2E9129E3" w:rsidR="00450F79" w:rsidRPr="00171757" w:rsidRDefault="00450F79" w:rsidP="004B7EFD">
            <w:pPr>
              <w:pStyle w:val="afffff3"/>
              <w:rPr>
                <w:sz w:val="18"/>
                <w:szCs w:val="21"/>
              </w:rPr>
            </w:pPr>
            <w:r w:rsidRPr="00171757">
              <w:rPr>
                <w:sz w:val="18"/>
                <w:szCs w:val="21"/>
              </w:rPr>
              <w:t>≥</w:t>
            </w:r>
            <w:r w:rsidRPr="00171757">
              <w:rPr>
                <w:rFonts w:hint="eastAsia"/>
                <w:sz w:val="18"/>
                <w:szCs w:val="21"/>
              </w:rPr>
              <w:t>42</w:t>
            </w:r>
          </w:p>
        </w:tc>
        <w:tc>
          <w:tcPr>
            <w:tcW w:w="1042" w:type="pct"/>
            <w:vAlign w:val="center"/>
          </w:tcPr>
          <w:p w14:paraId="6F1E663B" w14:textId="77777777" w:rsidR="00450F79" w:rsidRPr="00171757" w:rsidRDefault="00450F79" w:rsidP="004B7EFD">
            <w:pPr>
              <w:pStyle w:val="afffff3"/>
              <w:rPr>
                <w:sz w:val="18"/>
                <w:szCs w:val="21"/>
              </w:rPr>
            </w:pPr>
            <w:r w:rsidRPr="00171757">
              <w:rPr>
                <w:sz w:val="18"/>
                <w:szCs w:val="21"/>
              </w:rPr>
              <w:t>T 0616</w:t>
            </w:r>
          </w:p>
        </w:tc>
      </w:tr>
      <w:tr w:rsidR="00450F79" w:rsidRPr="00171757" w14:paraId="4D5B57AC" w14:textId="77777777" w:rsidTr="00171757">
        <w:trPr>
          <w:trHeight w:val="418"/>
          <w:jc w:val="center"/>
        </w:trPr>
        <w:tc>
          <w:tcPr>
            <w:tcW w:w="1317" w:type="pct"/>
            <w:vAlign w:val="center"/>
          </w:tcPr>
          <w:p w14:paraId="7ABFE93C" w14:textId="77777777" w:rsidR="00450F79" w:rsidRPr="00171757" w:rsidRDefault="00450F79" w:rsidP="004B7EFD">
            <w:pPr>
              <w:pStyle w:val="afffff3"/>
              <w:rPr>
                <w:sz w:val="18"/>
                <w:szCs w:val="21"/>
              </w:rPr>
            </w:pPr>
            <w:r w:rsidRPr="00171757">
              <w:rPr>
                <w:rFonts w:hint="eastAsia"/>
                <w:sz w:val="18"/>
                <w:szCs w:val="21"/>
              </w:rPr>
              <w:t>水洗法</w:t>
            </w:r>
            <w:r w:rsidRPr="00171757">
              <w:rPr>
                <w:sz w:val="18"/>
                <w:szCs w:val="21"/>
              </w:rPr>
              <w:t>小于</w:t>
            </w:r>
            <w:r w:rsidRPr="00171757">
              <w:rPr>
                <w:sz w:val="18"/>
                <w:szCs w:val="21"/>
              </w:rPr>
              <w:t>0.075mm</w:t>
            </w:r>
            <w:r w:rsidRPr="00171757">
              <w:rPr>
                <w:sz w:val="18"/>
                <w:szCs w:val="21"/>
              </w:rPr>
              <w:t>颗粒含量</w:t>
            </w:r>
          </w:p>
        </w:tc>
        <w:tc>
          <w:tcPr>
            <w:tcW w:w="660" w:type="pct"/>
            <w:vAlign w:val="center"/>
          </w:tcPr>
          <w:p w14:paraId="2F63931E" w14:textId="77777777" w:rsidR="00450F79" w:rsidRPr="00171757" w:rsidRDefault="00450F79" w:rsidP="004B7EFD">
            <w:pPr>
              <w:pStyle w:val="afffff3"/>
              <w:rPr>
                <w:sz w:val="18"/>
                <w:szCs w:val="21"/>
              </w:rPr>
            </w:pPr>
            <w:r w:rsidRPr="00171757">
              <w:rPr>
                <w:sz w:val="18"/>
                <w:szCs w:val="21"/>
              </w:rPr>
              <w:t>%</w:t>
            </w:r>
          </w:p>
        </w:tc>
        <w:tc>
          <w:tcPr>
            <w:tcW w:w="990" w:type="pct"/>
            <w:vAlign w:val="center"/>
          </w:tcPr>
          <w:p w14:paraId="0597B7BB" w14:textId="001AC042" w:rsidR="00450F79" w:rsidRPr="00171757" w:rsidRDefault="00450F79" w:rsidP="004B7EFD">
            <w:pPr>
              <w:pStyle w:val="afffff3"/>
              <w:rPr>
                <w:sz w:val="18"/>
                <w:szCs w:val="21"/>
              </w:rPr>
            </w:pPr>
            <w:r w:rsidRPr="00171757">
              <w:rPr>
                <w:rFonts w:hint="eastAsia"/>
                <w:sz w:val="18"/>
                <w:szCs w:val="21"/>
              </w:rPr>
              <w:t>0</w:t>
            </w:r>
            <w:r w:rsidRPr="00171757">
              <w:rPr>
                <w:sz w:val="18"/>
                <w:szCs w:val="21"/>
              </w:rPr>
              <w:t>.4</w:t>
            </w:r>
          </w:p>
        </w:tc>
        <w:tc>
          <w:tcPr>
            <w:tcW w:w="990" w:type="pct"/>
            <w:vAlign w:val="center"/>
          </w:tcPr>
          <w:p w14:paraId="6519B6EC" w14:textId="3DBC8DC6" w:rsidR="00450F79" w:rsidRPr="00171757" w:rsidRDefault="00450F79" w:rsidP="004B7EFD">
            <w:pPr>
              <w:pStyle w:val="afffff3"/>
              <w:rPr>
                <w:sz w:val="18"/>
                <w:szCs w:val="21"/>
              </w:rPr>
            </w:pPr>
            <w:r w:rsidRPr="00171757">
              <w:rPr>
                <w:sz w:val="18"/>
                <w:szCs w:val="21"/>
              </w:rPr>
              <w:t>≤1</w:t>
            </w:r>
          </w:p>
        </w:tc>
        <w:tc>
          <w:tcPr>
            <w:tcW w:w="1042" w:type="pct"/>
            <w:vAlign w:val="center"/>
          </w:tcPr>
          <w:p w14:paraId="268B6982" w14:textId="77777777" w:rsidR="00450F79" w:rsidRPr="00171757" w:rsidRDefault="00450F79" w:rsidP="004B7EFD">
            <w:pPr>
              <w:pStyle w:val="afffff3"/>
              <w:rPr>
                <w:sz w:val="18"/>
                <w:szCs w:val="21"/>
              </w:rPr>
            </w:pPr>
            <w:r w:rsidRPr="00171757">
              <w:rPr>
                <w:sz w:val="18"/>
                <w:szCs w:val="21"/>
              </w:rPr>
              <w:t>T 0310</w:t>
            </w:r>
          </w:p>
        </w:tc>
      </w:tr>
      <w:tr w:rsidR="00450F79" w:rsidRPr="00171757" w14:paraId="55903D02" w14:textId="77777777" w:rsidTr="00171757">
        <w:trPr>
          <w:trHeight w:val="418"/>
          <w:jc w:val="center"/>
        </w:trPr>
        <w:tc>
          <w:tcPr>
            <w:tcW w:w="1317" w:type="pct"/>
            <w:vAlign w:val="center"/>
          </w:tcPr>
          <w:p w14:paraId="443F4B35" w14:textId="77777777" w:rsidR="00450F79" w:rsidRPr="00171757" w:rsidRDefault="00450F79" w:rsidP="004B7EFD">
            <w:pPr>
              <w:pStyle w:val="afffff3"/>
              <w:rPr>
                <w:sz w:val="18"/>
                <w:szCs w:val="21"/>
              </w:rPr>
            </w:pPr>
            <w:r w:rsidRPr="00171757">
              <w:rPr>
                <w:rFonts w:hint="eastAsia"/>
                <w:sz w:val="18"/>
                <w:szCs w:val="21"/>
              </w:rPr>
              <w:t>对沥青的黏附性</w:t>
            </w:r>
          </w:p>
        </w:tc>
        <w:tc>
          <w:tcPr>
            <w:tcW w:w="660" w:type="pct"/>
            <w:vAlign w:val="center"/>
          </w:tcPr>
          <w:p w14:paraId="4B351568" w14:textId="77777777" w:rsidR="00450F79" w:rsidRPr="00171757" w:rsidRDefault="00450F79" w:rsidP="004B7EFD">
            <w:pPr>
              <w:pStyle w:val="afffff3"/>
              <w:rPr>
                <w:sz w:val="18"/>
                <w:szCs w:val="21"/>
              </w:rPr>
            </w:pPr>
            <w:r w:rsidRPr="00171757">
              <w:rPr>
                <w:rFonts w:hint="eastAsia"/>
                <w:sz w:val="18"/>
                <w:szCs w:val="21"/>
              </w:rPr>
              <w:t>-</w:t>
            </w:r>
          </w:p>
        </w:tc>
        <w:tc>
          <w:tcPr>
            <w:tcW w:w="990" w:type="pct"/>
            <w:vAlign w:val="center"/>
          </w:tcPr>
          <w:p w14:paraId="71F0E4D3" w14:textId="3F21103A" w:rsidR="00450F79" w:rsidRPr="00171757" w:rsidRDefault="00450F79" w:rsidP="004B7EFD">
            <w:pPr>
              <w:pStyle w:val="afffff3"/>
              <w:rPr>
                <w:sz w:val="18"/>
                <w:szCs w:val="21"/>
              </w:rPr>
            </w:pPr>
            <w:r w:rsidRPr="00171757">
              <w:rPr>
                <w:sz w:val="18"/>
                <w:szCs w:val="21"/>
              </w:rPr>
              <w:t>5</w:t>
            </w:r>
            <w:r w:rsidRPr="00171757">
              <w:rPr>
                <w:rFonts w:hint="eastAsia"/>
                <w:sz w:val="18"/>
                <w:szCs w:val="21"/>
              </w:rPr>
              <w:t>级</w:t>
            </w:r>
          </w:p>
        </w:tc>
        <w:tc>
          <w:tcPr>
            <w:tcW w:w="990" w:type="pct"/>
            <w:vAlign w:val="center"/>
          </w:tcPr>
          <w:p w14:paraId="165DA736" w14:textId="28702966" w:rsidR="00450F79" w:rsidRPr="00171757" w:rsidRDefault="00450F79" w:rsidP="004B7EFD">
            <w:pPr>
              <w:pStyle w:val="afffff3"/>
              <w:rPr>
                <w:sz w:val="18"/>
                <w:szCs w:val="21"/>
              </w:rPr>
            </w:pPr>
            <w:r w:rsidRPr="00171757">
              <w:rPr>
                <w:sz w:val="18"/>
                <w:szCs w:val="21"/>
              </w:rPr>
              <w:t>≥4</w:t>
            </w:r>
            <w:r w:rsidRPr="00171757">
              <w:rPr>
                <w:rFonts w:hint="eastAsia"/>
                <w:sz w:val="18"/>
                <w:szCs w:val="21"/>
              </w:rPr>
              <w:t>级</w:t>
            </w:r>
          </w:p>
        </w:tc>
        <w:tc>
          <w:tcPr>
            <w:tcW w:w="1042" w:type="pct"/>
            <w:vAlign w:val="center"/>
          </w:tcPr>
          <w:p w14:paraId="21E47CB0" w14:textId="77777777" w:rsidR="00450F79" w:rsidRPr="00171757" w:rsidRDefault="00450F79" w:rsidP="004B7EFD">
            <w:pPr>
              <w:pStyle w:val="afffff3"/>
              <w:rPr>
                <w:sz w:val="18"/>
                <w:szCs w:val="21"/>
              </w:rPr>
            </w:pPr>
            <w:r w:rsidRPr="00171757">
              <w:rPr>
                <w:rFonts w:hint="eastAsia"/>
                <w:sz w:val="18"/>
                <w:szCs w:val="21"/>
              </w:rPr>
              <w:t>-</w:t>
            </w:r>
          </w:p>
        </w:tc>
      </w:tr>
    </w:tbl>
    <w:p w14:paraId="4B20D8A1" w14:textId="5BEA8D93" w:rsidR="00E24FED" w:rsidRDefault="00460012" w:rsidP="00460012">
      <w:pPr>
        <w:pStyle w:val="a7"/>
        <w:ind w:left="420" w:firstLine="420"/>
      </w:pPr>
      <w:r>
        <w:t>E</w:t>
      </w:r>
      <w:r w:rsidR="00D81F85">
        <w:t xml:space="preserve">.2.2 </w:t>
      </w:r>
      <w:r w:rsidR="00D81F85">
        <w:rPr>
          <w:rFonts w:hint="eastAsia"/>
        </w:rPr>
        <w:t>细集料采用规格为</w:t>
      </w:r>
      <w:r w:rsidR="00D81F85">
        <w:rPr>
          <w:rFonts w:hint="eastAsia"/>
        </w:rPr>
        <w:t>0</w:t>
      </w:r>
      <w:r w:rsidR="00D81F85">
        <w:t>~3</w:t>
      </w:r>
      <w:r w:rsidR="00D81F85">
        <w:rPr>
          <w:rFonts w:hint="eastAsia"/>
        </w:rPr>
        <w:t>mm</w:t>
      </w:r>
      <w:r w:rsidR="009761BE">
        <w:rPr>
          <w:rFonts w:hint="eastAsia"/>
        </w:rPr>
        <w:t>玄武岩</w:t>
      </w:r>
      <w:r w:rsidR="00D81F85">
        <w:rPr>
          <w:rFonts w:hint="eastAsia"/>
        </w:rPr>
        <w:t>，试验结果如表</w:t>
      </w:r>
      <w:r w:rsidR="00D81F85">
        <w:rPr>
          <w:rFonts w:hint="eastAsia"/>
        </w:rPr>
        <w:t>2</w:t>
      </w:r>
      <w:r w:rsidR="00D81F85">
        <w:rPr>
          <w:rFonts w:hint="eastAsia"/>
        </w:rPr>
        <w:t>所示。</w:t>
      </w:r>
    </w:p>
    <w:p w14:paraId="5EDEF371" w14:textId="7AEA5949" w:rsidR="00D81F85" w:rsidRDefault="00D81F85" w:rsidP="006D1B2F">
      <w:pPr>
        <w:pStyle w:val="a7"/>
        <w:ind w:firstLine="420"/>
      </w:pPr>
    </w:p>
    <w:p w14:paraId="0B703E62" w14:textId="1461D63C" w:rsidR="00171757" w:rsidRDefault="00171757" w:rsidP="006D1B2F">
      <w:pPr>
        <w:pStyle w:val="a7"/>
        <w:ind w:firstLine="420"/>
      </w:pPr>
    </w:p>
    <w:p w14:paraId="086487C7" w14:textId="13B997D1" w:rsidR="00171757" w:rsidRDefault="00171757" w:rsidP="006D1B2F">
      <w:pPr>
        <w:pStyle w:val="a7"/>
        <w:ind w:firstLine="420"/>
      </w:pPr>
    </w:p>
    <w:p w14:paraId="5201DB15" w14:textId="77777777" w:rsidR="00171757" w:rsidRDefault="00171757" w:rsidP="006D1B2F">
      <w:pPr>
        <w:pStyle w:val="a7"/>
        <w:ind w:firstLine="420"/>
      </w:pPr>
    </w:p>
    <w:p w14:paraId="77FE0708" w14:textId="09EB40A1" w:rsidR="00D81F85" w:rsidRPr="00460012" w:rsidRDefault="00D81F85" w:rsidP="00D81F85">
      <w:pPr>
        <w:pStyle w:val="ae"/>
        <w:rPr>
          <w:rFonts w:asciiTheme="majorEastAsia" w:eastAsiaTheme="majorEastAsia" w:hAnsiTheme="majorEastAsia"/>
          <w:b/>
          <w:bCs/>
        </w:rPr>
      </w:pPr>
      <w:r w:rsidRPr="00460012">
        <w:rPr>
          <w:rFonts w:asciiTheme="majorEastAsia" w:eastAsiaTheme="majorEastAsia" w:hAnsiTheme="majorEastAsia" w:hint="eastAsia"/>
          <w:b/>
          <w:bCs/>
        </w:rPr>
        <w:lastRenderedPageBreak/>
        <w:t>表2</w:t>
      </w:r>
      <w:r w:rsidRPr="00460012">
        <w:rPr>
          <w:rFonts w:asciiTheme="majorEastAsia" w:eastAsiaTheme="majorEastAsia" w:hAnsiTheme="majorEastAsia"/>
          <w:b/>
          <w:bCs/>
        </w:rPr>
        <w:t xml:space="preserve"> </w:t>
      </w:r>
      <w:r w:rsidRPr="00460012">
        <w:rPr>
          <w:rFonts w:asciiTheme="majorEastAsia" w:eastAsiaTheme="majorEastAsia" w:hAnsiTheme="majorEastAsia" w:hint="eastAsia"/>
          <w:b/>
          <w:bCs/>
        </w:rPr>
        <w:t>细集料试验结果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85"/>
        <w:gridCol w:w="738"/>
        <w:gridCol w:w="1397"/>
        <w:gridCol w:w="1397"/>
        <w:gridCol w:w="1397"/>
      </w:tblGrid>
      <w:tr w:rsidR="000D2AD1" w:rsidRPr="00171757" w14:paraId="045ED56A" w14:textId="77777777" w:rsidTr="00171757">
        <w:trPr>
          <w:trHeight w:val="476"/>
          <w:jc w:val="center"/>
        </w:trPr>
        <w:tc>
          <w:tcPr>
            <w:tcW w:w="1158" w:type="pct"/>
            <w:vAlign w:val="center"/>
          </w:tcPr>
          <w:p w14:paraId="26DC9C46" w14:textId="77777777" w:rsidR="000D2AD1" w:rsidRPr="00171757" w:rsidRDefault="000D2AD1" w:rsidP="0002281C">
            <w:pPr>
              <w:pStyle w:val="afffff3"/>
              <w:rPr>
                <w:snapToGrid w:val="0"/>
                <w:sz w:val="20"/>
                <w:szCs w:val="22"/>
              </w:rPr>
            </w:pPr>
            <w:bookmarkStart w:id="185" w:name="_Hlk78467104"/>
            <w:r w:rsidRPr="00171757">
              <w:rPr>
                <w:snapToGrid w:val="0"/>
                <w:sz w:val="20"/>
                <w:szCs w:val="22"/>
              </w:rPr>
              <w:t>试验项目</w:t>
            </w:r>
          </w:p>
        </w:tc>
        <w:tc>
          <w:tcPr>
            <w:tcW w:w="575" w:type="pct"/>
            <w:vAlign w:val="center"/>
          </w:tcPr>
          <w:p w14:paraId="7863FEB2" w14:textId="77777777" w:rsidR="000D2AD1" w:rsidRPr="00171757" w:rsidRDefault="000D2AD1" w:rsidP="0002281C">
            <w:pPr>
              <w:pStyle w:val="afffff3"/>
              <w:rPr>
                <w:snapToGrid w:val="0"/>
                <w:sz w:val="20"/>
                <w:szCs w:val="22"/>
              </w:rPr>
            </w:pPr>
            <w:r w:rsidRPr="00171757">
              <w:rPr>
                <w:snapToGrid w:val="0"/>
                <w:sz w:val="20"/>
                <w:szCs w:val="22"/>
              </w:rPr>
              <w:t>单位</w:t>
            </w:r>
          </w:p>
        </w:tc>
        <w:tc>
          <w:tcPr>
            <w:tcW w:w="1089" w:type="pct"/>
            <w:vAlign w:val="center"/>
          </w:tcPr>
          <w:p w14:paraId="2F2EE7A1" w14:textId="77777777" w:rsidR="000D2AD1" w:rsidRPr="00171757" w:rsidRDefault="000D2AD1" w:rsidP="0002281C">
            <w:pPr>
              <w:pStyle w:val="afffff3"/>
              <w:rPr>
                <w:snapToGrid w:val="0"/>
                <w:sz w:val="20"/>
                <w:szCs w:val="22"/>
              </w:rPr>
            </w:pPr>
            <w:r w:rsidRPr="00171757">
              <w:rPr>
                <w:snapToGrid w:val="0"/>
                <w:sz w:val="20"/>
                <w:szCs w:val="22"/>
              </w:rPr>
              <w:t>检测结果</w:t>
            </w:r>
          </w:p>
        </w:tc>
        <w:tc>
          <w:tcPr>
            <w:tcW w:w="1089" w:type="pct"/>
            <w:vAlign w:val="center"/>
          </w:tcPr>
          <w:p w14:paraId="3578D3CC" w14:textId="77777777" w:rsidR="000D2AD1" w:rsidRPr="00171757" w:rsidRDefault="000D2AD1" w:rsidP="0002281C">
            <w:pPr>
              <w:pStyle w:val="afffff3"/>
              <w:rPr>
                <w:snapToGrid w:val="0"/>
                <w:sz w:val="20"/>
                <w:szCs w:val="22"/>
              </w:rPr>
            </w:pPr>
            <w:r w:rsidRPr="00171757">
              <w:rPr>
                <w:snapToGrid w:val="0"/>
                <w:sz w:val="20"/>
                <w:szCs w:val="22"/>
              </w:rPr>
              <w:t>技术要求</w:t>
            </w:r>
          </w:p>
        </w:tc>
        <w:tc>
          <w:tcPr>
            <w:tcW w:w="1089" w:type="pct"/>
            <w:vAlign w:val="center"/>
          </w:tcPr>
          <w:p w14:paraId="7761F772" w14:textId="77777777" w:rsidR="000D2AD1" w:rsidRPr="00171757" w:rsidRDefault="000D2AD1" w:rsidP="0002281C">
            <w:pPr>
              <w:pStyle w:val="afffff3"/>
              <w:rPr>
                <w:snapToGrid w:val="0"/>
                <w:sz w:val="20"/>
                <w:szCs w:val="22"/>
              </w:rPr>
            </w:pPr>
            <w:r w:rsidRPr="00171757">
              <w:rPr>
                <w:snapToGrid w:val="0"/>
                <w:sz w:val="20"/>
                <w:szCs w:val="22"/>
              </w:rPr>
              <w:t>测试方法</w:t>
            </w:r>
          </w:p>
        </w:tc>
      </w:tr>
      <w:tr w:rsidR="000D2AD1" w:rsidRPr="00171757" w14:paraId="7A421477" w14:textId="77777777" w:rsidTr="00171757">
        <w:trPr>
          <w:trHeight w:val="476"/>
          <w:jc w:val="center"/>
        </w:trPr>
        <w:tc>
          <w:tcPr>
            <w:tcW w:w="1158" w:type="pct"/>
            <w:vAlign w:val="center"/>
          </w:tcPr>
          <w:p w14:paraId="452E06DE" w14:textId="77777777" w:rsidR="000D2AD1" w:rsidRPr="00171757" w:rsidRDefault="000D2AD1" w:rsidP="0002281C">
            <w:pPr>
              <w:pStyle w:val="afffff3"/>
              <w:rPr>
                <w:snapToGrid w:val="0"/>
                <w:sz w:val="20"/>
                <w:szCs w:val="22"/>
              </w:rPr>
            </w:pPr>
            <w:proofErr w:type="gramStart"/>
            <w:r w:rsidRPr="00171757">
              <w:rPr>
                <w:snapToGrid w:val="0"/>
                <w:sz w:val="20"/>
                <w:szCs w:val="22"/>
              </w:rPr>
              <w:t>砂</w:t>
            </w:r>
            <w:proofErr w:type="gramEnd"/>
            <w:r w:rsidRPr="00171757">
              <w:rPr>
                <w:snapToGrid w:val="0"/>
                <w:sz w:val="20"/>
                <w:szCs w:val="22"/>
              </w:rPr>
              <w:t>当量</w:t>
            </w:r>
          </w:p>
        </w:tc>
        <w:tc>
          <w:tcPr>
            <w:tcW w:w="575" w:type="pct"/>
            <w:vAlign w:val="center"/>
          </w:tcPr>
          <w:p w14:paraId="11CA57CE" w14:textId="77777777" w:rsidR="000D2AD1" w:rsidRPr="00171757" w:rsidRDefault="000D2AD1" w:rsidP="0002281C">
            <w:pPr>
              <w:pStyle w:val="afffff3"/>
              <w:rPr>
                <w:snapToGrid w:val="0"/>
                <w:sz w:val="20"/>
                <w:szCs w:val="22"/>
              </w:rPr>
            </w:pPr>
            <w:r w:rsidRPr="00171757">
              <w:rPr>
                <w:snapToGrid w:val="0"/>
                <w:sz w:val="20"/>
                <w:szCs w:val="22"/>
              </w:rPr>
              <w:t>%</w:t>
            </w:r>
          </w:p>
        </w:tc>
        <w:tc>
          <w:tcPr>
            <w:tcW w:w="1089" w:type="pct"/>
            <w:vAlign w:val="center"/>
          </w:tcPr>
          <w:p w14:paraId="1A97358E" w14:textId="77777777" w:rsidR="000D2AD1" w:rsidRPr="00171757" w:rsidRDefault="000D2AD1" w:rsidP="0002281C">
            <w:pPr>
              <w:pStyle w:val="afffff3"/>
              <w:rPr>
                <w:sz w:val="20"/>
                <w:szCs w:val="22"/>
              </w:rPr>
            </w:pPr>
            <w:r w:rsidRPr="00171757">
              <w:rPr>
                <w:sz w:val="20"/>
                <w:szCs w:val="22"/>
              </w:rPr>
              <w:t>82</w:t>
            </w:r>
          </w:p>
        </w:tc>
        <w:tc>
          <w:tcPr>
            <w:tcW w:w="1089" w:type="pct"/>
            <w:vAlign w:val="center"/>
          </w:tcPr>
          <w:p w14:paraId="35EE5982" w14:textId="77777777" w:rsidR="000D2AD1" w:rsidRPr="00171757" w:rsidRDefault="000D2AD1" w:rsidP="0002281C">
            <w:pPr>
              <w:pStyle w:val="afffff3"/>
              <w:rPr>
                <w:snapToGrid w:val="0"/>
                <w:sz w:val="20"/>
                <w:szCs w:val="22"/>
              </w:rPr>
            </w:pPr>
            <w:r w:rsidRPr="00171757">
              <w:rPr>
                <w:sz w:val="20"/>
                <w:szCs w:val="22"/>
              </w:rPr>
              <w:t>≥</w:t>
            </w:r>
            <w:r w:rsidRPr="00171757">
              <w:rPr>
                <w:snapToGrid w:val="0"/>
                <w:sz w:val="20"/>
                <w:szCs w:val="22"/>
              </w:rPr>
              <w:t>65</w:t>
            </w:r>
          </w:p>
        </w:tc>
        <w:tc>
          <w:tcPr>
            <w:tcW w:w="1089" w:type="pct"/>
            <w:vAlign w:val="center"/>
          </w:tcPr>
          <w:p w14:paraId="13ECB0AA" w14:textId="77777777" w:rsidR="000D2AD1" w:rsidRPr="00171757" w:rsidRDefault="000D2AD1" w:rsidP="0002281C">
            <w:pPr>
              <w:pStyle w:val="afffff3"/>
              <w:rPr>
                <w:snapToGrid w:val="0"/>
                <w:sz w:val="20"/>
                <w:szCs w:val="22"/>
                <w:lang w:val="fr-FR"/>
              </w:rPr>
            </w:pPr>
            <w:r w:rsidRPr="00171757">
              <w:rPr>
                <w:snapToGrid w:val="0"/>
                <w:sz w:val="20"/>
                <w:szCs w:val="22"/>
                <w:lang w:val="fr-FR"/>
              </w:rPr>
              <w:t>T 0334</w:t>
            </w:r>
          </w:p>
        </w:tc>
      </w:tr>
      <w:tr w:rsidR="000D2AD1" w:rsidRPr="00171757" w14:paraId="1A59A868" w14:textId="77777777" w:rsidTr="00171757">
        <w:trPr>
          <w:trHeight w:val="476"/>
          <w:jc w:val="center"/>
        </w:trPr>
        <w:tc>
          <w:tcPr>
            <w:tcW w:w="1158" w:type="pct"/>
            <w:vAlign w:val="center"/>
          </w:tcPr>
          <w:p w14:paraId="54180799" w14:textId="77777777" w:rsidR="000D2AD1" w:rsidRPr="00171757" w:rsidRDefault="000D2AD1" w:rsidP="0002281C">
            <w:pPr>
              <w:pStyle w:val="afffff3"/>
              <w:rPr>
                <w:snapToGrid w:val="0"/>
                <w:sz w:val="20"/>
                <w:szCs w:val="22"/>
              </w:rPr>
            </w:pPr>
            <w:r w:rsidRPr="00171757">
              <w:rPr>
                <w:snapToGrid w:val="0"/>
                <w:sz w:val="20"/>
                <w:szCs w:val="22"/>
              </w:rPr>
              <w:t>表观相对密度</w:t>
            </w:r>
          </w:p>
        </w:tc>
        <w:tc>
          <w:tcPr>
            <w:tcW w:w="575" w:type="pct"/>
            <w:vAlign w:val="center"/>
          </w:tcPr>
          <w:p w14:paraId="38E867DA" w14:textId="5883E331" w:rsidR="000D2AD1" w:rsidRPr="00171757" w:rsidRDefault="000D2AD1" w:rsidP="0002281C">
            <w:pPr>
              <w:pStyle w:val="afffff3"/>
              <w:rPr>
                <w:snapToGrid w:val="0"/>
                <w:sz w:val="20"/>
                <w:szCs w:val="22"/>
              </w:rPr>
            </w:pPr>
            <w:r w:rsidRPr="00171757">
              <w:rPr>
                <w:sz w:val="20"/>
                <w:szCs w:val="22"/>
              </w:rPr>
              <w:t>-</w:t>
            </w:r>
          </w:p>
        </w:tc>
        <w:tc>
          <w:tcPr>
            <w:tcW w:w="1089" w:type="pct"/>
            <w:vAlign w:val="center"/>
          </w:tcPr>
          <w:p w14:paraId="46E4E5EB" w14:textId="52DCE50C" w:rsidR="000D2AD1" w:rsidRPr="00171757" w:rsidRDefault="000D2AD1" w:rsidP="0002281C">
            <w:pPr>
              <w:pStyle w:val="afffff3"/>
              <w:rPr>
                <w:sz w:val="20"/>
                <w:szCs w:val="22"/>
              </w:rPr>
            </w:pPr>
            <w:r w:rsidRPr="00171757">
              <w:rPr>
                <w:sz w:val="20"/>
                <w:szCs w:val="22"/>
              </w:rPr>
              <w:t>2.8</w:t>
            </w:r>
            <w:r w:rsidR="008B4EDC" w:rsidRPr="00171757">
              <w:rPr>
                <w:sz w:val="20"/>
                <w:szCs w:val="22"/>
              </w:rPr>
              <w:t>7</w:t>
            </w:r>
            <w:r w:rsidRPr="00171757">
              <w:rPr>
                <w:sz w:val="20"/>
                <w:szCs w:val="22"/>
              </w:rPr>
              <w:t>1</w:t>
            </w:r>
          </w:p>
        </w:tc>
        <w:tc>
          <w:tcPr>
            <w:tcW w:w="1089" w:type="pct"/>
            <w:vAlign w:val="center"/>
          </w:tcPr>
          <w:p w14:paraId="56554C66" w14:textId="77777777" w:rsidR="000D2AD1" w:rsidRPr="00171757" w:rsidRDefault="000D2AD1" w:rsidP="0002281C">
            <w:pPr>
              <w:pStyle w:val="afffff3"/>
              <w:rPr>
                <w:snapToGrid w:val="0"/>
                <w:sz w:val="20"/>
                <w:szCs w:val="22"/>
              </w:rPr>
            </w:pPr>
            <w:r w:rsidRPr="00171757">
              <w:rPr>
                <w:sz w:val="20"/>
                <w:szCs w:val="22"/>
              </w:rPr>
              <w:t>≥2.6</w:t>
            </w:r>
          </w:p>
        </w:tc>
        <w:tc>
          <w:tcPr>
            <w:tcW w:w="1089" w:type="pct"/>
            <w:vAlign w:val="center"/>
          </w:tcPr>
          <w:p w14:paraId="2160D1B4" w14:textId="77777777" w:rsidR="000D2AD1" w:rsidRPr="00171757" w:rsidRDefault="000D2AD1" w:rsidP="0002281C">
            <w:pPr>
              <w:pStyle w:val="afffff3"/>
              <w:rPr>
                <w:snapToGrid w:val="0"/>
                <w:sz w:val="20"/>
                <w:szCs w:val="22"/>
              </w:rPr>
            </w:pPr>
            <w:r w:rsidRPr="00171757">
              <w:rPr>
                <w:snapToGrid w:val="0"/>
                <w:sz w:val="20"/>
                <w:szCs w:val="22"/>
              </w:rPr>
              <w:t>T 0304</w:t>
            </w:r>
          </w:p>
        </w:tc>
      </w:tr>
      <w:tr w:rsidR="000D2AD1" w:rsidRPr="00171757" w14:paraId="1793A1ED" w14:textId="77777777" w:rsidTr="00171757">
        <w:trPr>
          <w:trHeight w:val="476"/>
          <w:jc w:val="center"/>
        </w:trPr>
        <w:tc>
          <w:tcPr>
            <w:tcW w:w="1158" w:type="pct"/>
            <w:vAlign w:val="center"/>
          </w:tcPr>
          <w:p w14:paraId="49BFD489" w14:textId="236C16A0" w:rsidR="000D2AD1" w:rsidRPr="00171757" w:rsidRDefault="000D2AD1" w:rsidP="0002281C">
            <w:pPr>
              <w:pStyle w:val="afffff3"/>
              <w:rPr>
                <w:snapToGrid w:val="0"/>
                <w:sz w:val="20"/>
                <w:szCs w:val="22"/>
              </w:rPr>
            </w:pPr>
            <w:r w:rsidRPr="00171757">
              <w:rPr>
                <w:rFonts w:hint="eastAsia"/>
                <w:snapToGrid w:val="0"/>
                <w:sz w:val="20"/>
                <w:szCs w:val="22"/>
              </w:rPr>
              <w:t>毛体积相对密度</w:t>
            </w:r>
          </w:p>
        </w:tc>
        <w:tc>
          <w:tcPr>
            <w:tcW w:w="575" w:type="pct"/>
            <w:vAlign w:val="center"/>
          </w:tcPr>
          <w:p w14:paraId="5F496CE0" w14:textId="04ACB0A0" w:rsidR="000D2AD1" w:rsidRPr="00171757" w:rsidRDefault="000D2AD1" w:rsidP="0002281C">
            <w:pPr>
              <w:pStyle w:val="afffff3"/>
              <w:rPr>
                <w:sz w:val="20"/>
                <w:szCs w:val="22"/>
              </w:rPr>
            </w:pPr>
            <w:r w:rsidRPr="00171757">
              <w:rPr>
                <w:rFonts w:hint="eastAsia"/>
                <w:sz w:val="20"/>
                <w:szCs w:val="22"/>
              </w:rPr>
              <w:t>-</w:t>
            </w:r>
          </w:p>
        </w:tc>
        <w:tc>
          <w:tcPr>
            <w:tcW w:w="1089" w:type="pct"/>
            <w:vAlign w:val="center"/>
          </w:tcPr>
          <w:p w14:paraId="1EE2B6CD" w14:textId="10EE76C2" w:rsidR="000D2AD1" w:rsidRPr="00171757" w:rsidRDefault="000D2AD1" w:rsidP="0002281C">
            <w:pPr>
              <w:pStyle w:val="afffff3"/>
              <w:rPr>
                <w:sz w:val="20"/>
                <w:szCs w:val="22"/>
              </w:rPr>
            </w:pPr>
            <w:r w:rsidRPr="00171757">
              <w:rPr>
                <w:rFonts w:hint="eastAsia"/>
                <w:sz w:val="20"/>
                <w:szCs w:val="22"/>
              </w:rPr>
              <w:t>2</w:t>
            </w:r>
            <w:r w:rsidRPr="00171757">
              <w:rPr>
                <w:sz w:val="20"/>
                <w:szCs w:val="22"/>
              </w:rPr>
              <w:t>.8</w:t>
            </w:r>
            <w:r w:rsidR="008B4EDC" w:rsidRPr="00171757">
              <w:rPr>
                <w:sz w:val="20"/>
                <w:szCs w:val="22"/>
              </w:rPr>
              <w:t>02</w:t>
            </w:r>
          </w:p>
        </w:tc>
        <w:tc>
          <w:tcPr>
            <w:tcW w:w="1089" w:type="pct"/>
            <w:vAlign w:val="center"/>
          </w:tcPr>
          <w:p w14:paraId="7A8B9FC0" w14:textId="2EAB6D4F" w:rsidR="000D2AD1" w:rsidRPr="00171757" w:rsidRDefault="000D2AD1" w:rsidP="0002281C">
            <w:pPr>
              <w:pStyle w:val="afffff3"/>
              <w:rPr>
                <w:sz w:val="20"/>
                <w:szCs w:val="22"/>
              </w:rPr>
            </w:pPr>
            <w:r w:rsidRPr="00171757">
              <w:rPr>
                <w:rFonts w:hint="eastAsia"/>
                <w:sz w:val="20"/>
                <w:szCs w:val="22"/>
              </w:rPr>
              <w:t>-</w:t>
            </w:r>
          </w:p>
        </w:tc>
        <w:tc>
          <w:tcPr>
            <w:tcW w:w="1089" w:type="pct"/>
            <w:vAlign w:val="center"/>
          </w:tcPr>
          <w:p w14:paraId="597C7B50" w14:textId="4767EE26" w:rsidR="000D2AD1" w:rsidRPr="00171757" w:rsidRDefault="000D2AD1" w:rsidP="0002281C">
            <w:pPr>
              <w:pStyle w:val="afffff3"/>
              <w:rPr>
                <w:snapToGrid w:val="0"/>
                <w:sz w:val="20"/>
                <w:szCs w:val="22"/>
              </w:rPr>
            </w:pPr>
            <w:r w:rsidRPr="00171757">
              <w:rPr>
                <w:rFonts w:hint="eastAsia"/>
                <w:snapToGrid w:val="0"/>
                <w:sz w:val="20"/>
                <w:szCs w:val="22"/>
              </w:rPr>
              <w:t>T</w:t>
            </w:r>
            <w:r w:rsidRPr="00171757">
              <w:rPr>
                <w:snapToGrid w:val="0"/>
                <w:sz w:val="20"/>
                <w:szCs w:val="22"/>
              </w:rPr>
              <w:t xml:space="preserve"> 0330</w:t>
            </w:r>
          </w:p>
        </w:tc>
      </w:tr>
      <w:tr w:rsidR="000D2AD1" w:rsidRPr="00171757" w14:paraId="744746CA" w14:textId="77777777" w:rsidTr="00171757">
        <w:trPr>
          <w:trHeight w:val="476"/>
          <w:jc w:val="center"/>
        </w:trPr>
        <w:tc>
          <w:tcPr>
            <w:tcW w:w="1158" w:type="pct"/>
            <w:vAlign w:val="center"/>
          </w:tcPr>
          <w:p w14:paraId="1751F36B" w14:textId="6179BCA2" w:rsidR="000D2AD1" w:rsidRPr="00171757" w:rsidRDefault="000D2AD1" w:rsidP="0002281C">
            <w:pPr>
              <w:pStyle w:val="afffff3"/>
              <w:rPr>
                <w:snapToGrid w:val="0"/>
                <w:sz w:val="20"/>
                <w:szCs w:val="22"/>
              </w:rPr>
            </w:pPr>
            <w:r w:rsidRPr="00171757">
              <w:rPr>
                <w:rFonts w:hint="eastAsia"/>
                <w:snapToGrid w:val="0"/>
                <w:sz w:val="20"/>
                <w:szCs w:val="22"/>
              </w:rPr>
              <w:t>坚固性（大于</w:t>
            </w:r>
            <w:r w:rsidRPr="00171757">
              <w:rPr>
                <w:rFonts w:hint="eastAsia"/>
                <w:snapToGrid w:val="0"/>
                <w:sz w:val="20"/>
                <w:szCs w:val="22"/>
              </w:rPr>
              <w:t>0</w:t>
            </w:r>
            <w:r w:rsidRPr="00171757">
              <w:rPr>
                <w:snapToGrid w:val="0"/>
                <w:sz w:val="20"/>
                <w:szCs w:val="22"/>
              </w:rPr>
              <w:t>.3</w:t>
            </w:r>
            <w:r w:rsidRPr="00171757">
              <w:rPr>
                <w:rFonts w:hint="eastAsia"/>
                <w:snapToGrid w:val="0"/>
                <w:sz w:val="20"/>
                <w:szCs w:val="22"/>
              </w:rPr>
              <w:t>mm</w:t>
            </w:r>
            <w:r w:rsidRPr="00171757">
              <w:rPr>
                <w:rFonts w:hint="eastAsia"/>
                <w:snapToGrid w:val="0"/>
                <w:sz w:val="20"/>
                <w:szCs w:val="22"/>
              </w:rPr>
              <w:t>的部分）</w:t>
            </w:r>
          </w:p>
        </w:tc>
        <w:tc>
          <w:tcPr>
            <w:tcW w:w="575" w:type="pct"/>
            <w:vAlign w:val="center"/>
          </w:tcPr>
          <w:p w14:paraId="3DF3FDF4" w14:textId="0303B668" w:rsidR="000D2AD1" w:rsidRPr="00171757" w:rsidRDefault="000F4D73" w:rsidP="0002281C">
            <w:pPr>
              <w:pStyle w:val="afffff3"/>
              <w:rPr>
                <w:sz w:val="20"/>
                <w:szCs w:val="22"/>
              </w:rPr>
            </w:pPr>
            <w:r w:rsidRPr="00171757">
              <w:rPr>
                <w:rFonts w:hint="eastAsia"/>
                <w:sz w:val="20"/>
                <w:szCs w:val="22"/>
              </w:rPr>
              <w:t>%</w:t>
            </w:r>
          </w:p>
        </w:tc>
        <w:tc>
          <w:tcPr>
            <w:tcW w:w="1089" w:type="pct"/>
            <w:vAlign w:val="center"/>
          </w:tcPr>
          <w:p w14:paraId="54624850" w14:textId="6E65CAEC" w:rsidR="000D2AD1" w:rsidRPr="00171757" w:rsidRDefault="000F4D73" w:rsidP="0002281C">
            <w:pPr>
              <w:pStyle w:val="afffff3"/>
              <w:rPr>
                <w:sz w:val="20"/>
                <w:szCs w:val="22"/>
              </w:rPr>
            </w:pPr>
            <w:r w:rsidRPr="00171757">
              <w:rPr>
                <w:sz w:val="20"/>
                <w:szCs w:val="22"/>
              </w:rPr>
              <w:t>4.2</w:t>
            </w:r>
          </w:p>
        </w:tc>
        <w:tc>
          <w:tcPr>
            <w:tcW w:w="1089" w:type="pct"/>
            <w:vAlign w:val="center"/>
          </w:tcPr>
          <w:p w14:paraId="597D1AA0" w14:textId="0CFC7AD6" w:rsidR="000D2AD1" w:rsidRPr="00171757" w:rsidRDefault="000F4D73" w:rsidP="0002281C">
            <w:pPr>
              <w:pStyle w:val="afffff3"/>
              <w:rPr>
                <w:sz w:val="20"/>
                <w:szCs w:val="22"/>
              </w:rPr>
            </w:pPr>
            <w:r w:rsidRPr="00171757">
              <w:rPr>
                <w:sz w:val="20"/>
                <w:szCs w:val="22"/>
              </w:rPr>
              <w:t>≤</w:t>
            </w:r>
            <w:r w:rsidRPr="00171757">
              <w:rPr>
                <w:rFonts w:hint="eastAsia"/>
                <w:sz w:val="20"/>
                <w:szCs w:val="22"/>
              </w:rPr>
              <w:t>12</w:t>
            </w:r>
          </w:p>
        </w:tc>
        <w:tc>
          <w:tcPr>
            <w:tcW w:w="1089" w:type="pct"/>
            <w:vAlign w:val="center"/>
          </w:tcPr>
          <w:p w14:paraId="2F7345BE" w14:textId="63CB5077" w:rsidR="000D2AD1" w:rsidRPr="00171757" w:rsidRDefault="000F4D73" w:rsidP="0002281C">
            <w:pPr>
              <w:pStyle w:val="afffff3"/>
              <w:rPr>
                <w:snapToGrid w:val="0"/>
                <w:sz w:val="20"/>
                <w:szCs w:val="22"/>
              </w:rPr>
            </w:pPr>
            <w:r w:rsidRPr="00171757">
              <w:rPr>
                <w:rFonts w:hint="eastAsia"/>
                <w:snapToGrid w:val="0"/>
                <w:sz w:val="20"/>
                <w:szCs w:val="22"/>
              </w:rPr>
              <w:t>T</w:t>
            </w:r>
            <w:r w:rsidRPr="00171757">
              <w:rPr>
                <w:snapToGrid w:val="0"/>
                <w:sz w:val="20"/>
                <w:szCs w:val="22"/>
              </w:rPr>
              <w:t xml:space="preserve"> 0340 </w:t>
            </w:r>
          </w:p>
        </w:tc>
      </w:tr>
      <w:tr w:rsidR="000D2AD1" w:rsidRPr="00171757" w14:paraId="7009BD37" w14:textId="77777777" w:rsidTr="00171757">
        <w:trPr>
          <w:trHeight w:val="476"/>
          <w:jc w:val="center"/>
        </w:trPr>
        <w:tc>
          <w:tcPr>
            <w:tcW w:w="1158" w:type="pct"/>
            <w:vAlign w:val="center"/>
          </w:tcPr>
          <w:p w14:paraId="18766D4F" w14:textId="5D4A39D1" w:rsidR="000D2AD1" w:rsidRPr="00171757" w:rsidRDefault="000D2AD1" w:rsidP="0002281C">
            <w:pPr>
              <w:pStyle w:val="afffff3"/>
              <w:rPr>
                <w:snapToGrid w:val="0"/>
                <w:sz w:val="20"/>
                <w:szCs w:val="22"/>
              </w:rPr>
            </w:pPr>
            <w:r w:rsidRPr="00171757">
              <w:rPr>
                <w:rFonts w:hint="eastAsia"/>
                <w:snapToGrid w:val="0"/>
                <w:sz w:val="20"/>
                <w:szCs w:val="22"/>
              </w:rPr>
              <w:t>亚甲蓝值</w:t>
            </w:r>
          </w:p>
        </w:tc>
        <w:tc>
          <w:tcPr>
            <w:tcW w:w="575" w:type="pct"/>
            <w:vAlign w:val="center"/>
          </w:tcPr>
          <w:p w14:paraId="124C3D54" w14:textId="26503A8A" w:rsidR="000D2AD1" w:rsidRPr="00171757" w:rsidRDefault="000F4D73" w:rsidP="0002281C">
            <w:pPr>
              <w:pStyle w:val="afffff3"/>
              <w:rPr>
                <w:sz w:val="20"/>
                <w:szCs w:val="22"/>
              </w:rPr>
            </w:pPr>
            <w:r w:rsidRPr="00171757">
              <w:rPr>
                <w:rFonts w:hint="eastAsia"/>
                <w:sz w:val="20"/>
                <w:szCs w:val="22"/>
              </w:rPr>
              <w:t>g</w:t>
            </w:r>
            <w:r w:rsidRPr="00171757">
              <w:rPr>
                <w:sz w:val="20"/>
                <w:szCs w:val="22"/>
              </w:rPr>
              <w:t>/kg</w:t>
            </w:r>
          </w:p>
        </w:tc>
        <w:tc>
          <w:tcPr>
            <w:tcW w:w="1089" w:type="pct"/>
            <w:vAlign w:val="center"/>
          </w:tcPr>
          <w:p w14:paraId="11D979E3" w14:textId="76EB88F2" w:rsidR="000D2AD1" w:rsidRPr="00171757" w:rsidRDefault="000F4D73" w:rsidP="0002281C">
            <w:pPr>
              <w:pStyle w:val="afffff3"/>
              <w:rPr>
                <w:sz w:val="20"/>
                <w:szCs w:val="22"/>
              </w:rPr>
            </w:pPr>
            <w:r w:rsidRPr="00171757">
              <w:rPr>
                <w:rFonts w:hint="eastAsia"/>
                <w:sz w:val="20"/>
                <w:szCs w:val="22"/>
              </w:rPr>
              <w:t>1</w:t>
            </w:r>
            <w:r w:rsidRPr="00171757">
              <w:rPr>
                <w:sz w:val="20"/>
                <w:szCs w:val="22"/>
              </w:rPr>
              <w:t>.2</w:t>
            </w:r>
          </w:p>
        </w:tc>
        <w:tc>
          <w:tcPr>
            <w:tcW w:w="1089" w:type="pct"/>
            <w:vAlign w:val="center"/>
          </w:tcPr>
          <w:p w14:paraId="5F25C00C" w14:textId="1E2A7202" w:rsidR="000D2AD1" w:rsidRPr="00171757" w:rsidRDefault="000F4D73" w:rsidP="0002281C">
            <w:pPr>
              <w:pStyle w:val="afffff3"/>
              <w:rPr>
                <w:sz w:val="20"/>
                <w:szCs w:val="22"/>
              </w:rPr>
            </w:pPr>
            <w:r w:rsidRPr="00171757">
              <w:rPr>
                <w:sz w:val="20"/>
                <w:szCs w:val="22"/>
              </w:rPr>
              <w:t>≤2</w:t>
            </w:r>
          </w:p>
        </w:tc>
        <w:tc>
          <w:tcPr>
            <w:tcW w:w="1089" w:type="pct"/>
            <w:vAlign w:val="center"/>
          </w:tcPr>
          <w:p w14:paraId="46456A3F" w14:textId="16105510" w:rsidR="000D2AD1" w:rsidRPr="00171757" w:rsidRDefault="000F4D73" w:rsidP="0002281C">
            <w:pPr>
              <w:pStyle w:val="afffff3"/>
              <w:rPr>
                <w:snapToGrid w:val="0"/>
                <w:sz w:val="20"/>
                <w:szCs w:val="22"/>
              </w:rPr>
            </w:pPr>
            <w:r w:rsidRPr="00171757">
              <w:rPr>
                <w:rFonts w:hint="eastAsia"/>
                <w:snapToGrid w:val="0"/>
                <w:sz w:val="20"/>
                <w:szCs w:val="22"/>
              </w:rPr>
              <w:t>T</w:t>
            </w:r>
            <w:r w:rsidRPr="00171757">
              <w:rPr>
                <w:snapToGrid w:val="0"/>
                <w:sz w:val="20"/>
                <w:szCs w:val="22"/>
              </w:rPr>
              <w:t xml:space="preserve"> 0349</w:t>
            </w:r>
          </w:p>
        </w:tc>
      </w:tr>
      <w:tr w:rsidR="000D2AD1" w:rsidRPr="00171757" w14:paraId="2CF35D18" w14:textId="77777777" w:rsidTr="00171757">
        <w:trPr>
          <w:trHeight w:val="476"/>
          <w:jc w:val="center"/>
        </w:trPr>
        <w:tc>
          <w:tcPr>
            <w:tcW w:w="1158" w:type="pct"/>
            <w:vAlign w:val="center"/>
          </w:tcPr>
          <w:p w14:paraId="7C9E523A" w14:textId="77777777" w:rsidR="000D2AD1" w:rsidRPr="00171757" w:rsidRDefault="000D2AD1" w:rsidP="0002281C">
            <w:pPr>
              <w:pStyle w:val="afffff3"/>
              <w:rPr>
                <w:snapToGrid w:val="0"/>
                <w:sz w:val="20"/>
                <w:szCs w:val="22"/>
              </w:rPr>
            </w:pPr>
            <w:r w:rsidRPr="00171757">
              <w:rPr>
                <w:rFonts w:hint="eastAsia"/>
                <w:snapToGrid w:val="0"/>
                <w:sz w:val="20"/>
                <w:szCs w:val="22"/>
              </w:rPr>
              <w:t>含泥量（</w:t>
            </w:r>
            <w:r w:rsidRPr="00171757">
              <w:rPr>
                <w:rFonts w:hint="eastAsia"/>
                <w:snapToGrid w:val="0"/>
                <w:sz w:val="20"/>
                <w:szCs w:val="22"/>
              </w:rPr>
              <w:t>&lt;</w:t>
            </w:r>
            <w:r w:rsidRPr="00171757">
              <w:rPr>
                <w:snapToGrid w:val="0"/>
                <w:sz w:val="20"/>
                <w:szCs w:val="22"/>
              </w:rPr>
              <w:t>0.075</w:t>
            </w:r>
            <w:r w:rsidRPr="00171757">
              <w:rPr>
                <w:rFonts w:hint="eastAsia"/>
                <w:snapToGrid w:val="0"/>
                <w:sz w:val="20"/>
                <w:szCs w:val="22"/>
              </w:rPr>
              <w:t>mm</w:t>
            </w:r>
            <w:r w:rsidRPr="00171757">
              <w:rPr>
                <w:rFonts w:hint="eastAsia"/>
                <w:snapToGrid w:val="0"/>
                <w:sz w:val="20"/>
                <w:szCs w:val="22"/>
              </w:rPr>
              <w:t>的含量）</w:t>
            </w:r>
          </w:p>
        </w:tc>
        <w:tc>
          <w:tcPr>
            <w:tcW w:w="575" w:type="pct"/>
            <w:vAlign w:val="center"/>
          </w:tcPr>
          <w:p w14:paraId="60C580F7" w14:textId="77777777" w:rsidR="000D2AD1" w:rsidRPr="00171757" w:rsidRDefault="000D2AD1" w:rsidP="0002281C">
            <w:pPr>
              <w:pStyle w:val="afffff3"/>
              <w:rPr>
                <w:sz w:val="20"/>
                <w:szCs w:val="22"/>
              </w:rPr>
            </w:pPr>
            <w:r w:rsidRPr="00171757">
              <w:rPr>
                <w:rFonts w:hint="eastAsia"/>
                <w:sz w:val="20"/>
                <w:szCs w:val="22"/>
              </w:rPr>
              <w:t>%</w:t>
            </w:r>
          </w:p>
        </w:tc>
        <w:tc>
          <w:tcPr>
            <w:tcW w:w="1089" w:type="pct"/>
            <w:vAlign w:val="center"/>
          </w:tcPr>
          <w:p w14:paraId="13F1745A" w14:textId="77777777" w:rsidR="000D2AD1" w:rsidRPr="00171757" w:rsidRDefault="000D2AD1" w:rsidP="0002281C">
            <w:pPr>
              <w:pStyle w:val="afffff3"/>
              <w:rPr>
                <w:sz w:val="20"/>
                <w:szCs w:val="22"/>
              </w:rPr>
            </w:pPr>
            <w:r w:rsidRPr="00171757">
              <w:rPr>
                <w:rFonts w:hint="eastAsia"/>
                <w:sz w:val="20"/>
                <w:szCs w:val="22"/>
              </w:rPr>
              <w:t>1.1</w:t>
            </w:r>
          </w:p>
        </w:tc>
        <w:tc>
          <w:tcPr>
            <w:tcW w:w="1089" w:type="pct"/>
            <w:vAlign w:val="center"/>
          </w:tcPr>
          <w:p w14:paraId="31095466" w14:textId="77777777" w:rsidR="000D2AD1" w:rsidRPr="00171757" w:rsidRDefault="000D2AD1" w:rsidP="0002281C">
            <w:pPr>
              <w:pStyle w:val="afffff3"/>
              <w:rPr>
                <w:sz w:val="20"/>
                <w:szCs w:val="22"/>
              </w:rPr>
            </w:pPr>
            <w:r w:rsidRPr="00171757">
              <w:rPr>
                <w:snapToGrid w:val="0"/>
                <w:sz w:val="20"/>
                <w:szCs w:val="22"/>
              </w:rPr>
              <w:t>≤</w:t>
            </w:r>
            <w:r w:rsidRPr="00171757">
              <w:rPr>
                <w:rFonts w:hint="eastAsia"/>
                <w:snapToGrid w:val="0"/>
                <w:sz w:val="20"/>
                <w:szCs w:val="22"/>
              </w:rPr>
              <w:t>3</w:t>
            </w:r>
          </w:p>
        </w:tc>
        <w:tc>
          <w:tcPr>
            <w:tcW w:w="1089" w:type="pct"/>
            <w:vAlign w:val="center"/>
          </w:tcPr>
          <w:p w14:paraId="4DF78D45" w14:textId="77777777" w:rsidR="000D2AD1" w:rsidRPr="00171757" w:rsidRDefault="000D2AD1" w:rsidP="0002281C">
            <w:pPr>
              <w:pStyle w:val="afffff3"/>
              <w:rPr>
                <w:snapToGrid w:val="0"/>
                <w:sz w:val="20"/>
                <w:szCs w:val="22"/>
              </w:rPr>
            </w:pPr>
            <w:r w:rsidRPr="00171757">
              <w:rPr>
                <w:rFonts w:hint="eastAsia"/>
                <w:snapToGrid w:val="0"/>
                <w:sz w:val="20"/>
                <w:szCs w:val="22"/>
              </w:rPr>
              <w:t>T</w:t>
            </w:r>
            <w:r w:rsidRPr="00171757">
              <w:rPr>
                <w:snapToGrid w:val="0"/>
                <w:sz w:val="20"/>
                <w:szCs w:val="22"/>
              </w:rPr>
              <w:t xml:space="preserve"> 0333</w:t>
            </w:r>
          </w:p>
        </w:tc>
      </w:tr>
      <w:tr w:rsidR="000D2AD1" w:rsidRPr="00171757" w14:paraId="44092B09" w14:textId="77777777" w:rsidTr="00171757">
        <w:trPr>
          <w:trHeight w:val="476"/>
          <w:jc w:val="center"/>
        </w:trPr>
        <w:tc>
          <w:tcPr>
            <w:tcW w:w="1158" w:type="pct"/>
            <w:vAlign w:val="center"/>
          </w:tcPr>
          <w:p w14:paraId="289D7DAE" w14:textId="0207786E" w:rsidR="000D2AD1" w:rsidRPr="00171757" w:rsidRDefault="000F4D73" w:rsidP="0002281C">
            <w:pPr>
              <w:pStyle w:val="afffff3"/>
              <w:rPr>
                <w:snapToGrid w:val="0"/>
                <w:sz w:val="20"/>
                <w:szCs w:val="22"/>
              </w:rPr>
            </w:pPr>
            <w:r w:rsidRPr="00171757">
              <w:rPr>
                <w:rFonts w:hint="eastAsia"/>
                <w:snapToGrid w:val="0"/>
                <w:sz w:val="20"/>
                <w:szCs w:val="22"/>
              </w:rPr>
              <w:t>棱角性（流动时间）</w:t>
            </w:r>
          </w:p>
        </w:tc>
        <w:tc>
          <w:tcPr>
            <w:tcW w:w="575" w:type="pct"/>
            <w:vAlign w:val="center"/>
          </w:tcPr>
          <w:p w14:paraId="3CEB46C4" w14:textId="73A3C5C9" w:rsidR="000D2AD1" w:rsidRPr="00171757" w:rsidRDefault="000F4D73" w:rsidP="0002281C">
            <w:pPr>
              <w:pStyle w:val="afffff3"/>
              <w:rPr>
                <w:sz w:val="20"/>
                <w:szCs w:val="22"/>
              </w:rPr>
            </w:pPr>
            <w:r w:rsidRPr="00171757">
              <w:rPr>
                <w:rFonts w:hint="eastAsia"/>
                <w:sz w:val="20"/>
                <w:szCs w:val="22"/>
              </w:rPr>
              <w:t>s</w:t>
            </w:r>
          </w:p>
        </w:tc>
        <w:tc>
          <w:tcPr>
            <w:tcW w:w="1089" w:type="pct"/>
            <w:vAlign w:val="center"/>
          </w:tcPr>
          <w:p w14:paraId="29069CC7" w14:textId="6786BB4D" w:rsidR="000D2AD1" w:rsidRPr="00171757" w:rsidRDefault="000F4D73" w:rsidP="0002281C">
            <w:pPr>
              <w:pStyle w:val="afffff3"/>
              <w:rPr>
                <w:sz w:val="20"/>
                <w:szCs w:val="22"/>
              </w:rPr>
            </w:pPr>
            <w:r w:rsidRPr="00171757">
              <w:rPr>
                <w:rFonts w:hint="eastAsia"/>
                <w:sz w:val="20"/>
                <w:szCs w:val="22"/>
              </w:rPr>
              <w:t>4</w:t>
            </w:r>
            <w:r w:rsidRPr="00171757">
              <w:rPr>
                <w:sz w:val="20"/>
                <w:szCs w:val="22"/>
              </w:rPr>
              <w:t>2</w:t>
            </w:r>
          </w:p>
        </w:tc>
        <w:tc>
          <w:tcPr>
            <w:tcW w:w="1089" w:type="pct"/>
            <w:vAlign w:val="center"/>
          </w:tcPr>
          <w:p w14:paraId="7DB95462" w14:textId="515B1E6E" w:rsidR="000D2AD1" w:rsidRPr="00171757" w:rsidRDefault="000F4D73" w:rsidP="0002281C">
            <w:pPr>
              <w:pStyle w:val="afffff3"/>
              <w:rPr>
                <w:snapToGrid w:val="0"/>
                <w:sz w:val="20"/>
                <w:szCs w:val="22"/>
              </w:rPr>
            </w:pPr>
            <w:r w:rsidRPr="00171757">
              <w:rPr>
                <w:sz w:val="20"/>
                <w:szCs w:val="22"/>
              </w:rPr>
              <w:t>≥30</w:t>
            </w:r>
          </w:p>
        </w:tc>
        <w:tc>
          <w:tcPr>
            <w:tcW w:w="1089" w:type="pct"/>
            <w:vAlign w:val="center"/>
          </w:tcPr>
          <w:p w14:paraId="49E7287D" w14:textId="7BA0239A" w:rsidR="000D2AD1" w:rsidRPr="00171757" w:rsidRDefault="000F4D73" w:rsidP="0002281C">
            <w:pPr>
              <w:pStyle w:val="afffff3"/>
              <w:rPr>
                <w:snapToGrid w:val="0"/>
                <w:sz w:val="20"/>
                <w:szCs w:val="22"/>
              </w:rPr>
            </w:pPr>
            <w:r w:rsidRPr="00171757">
              <w:rPr>
                <w:rFonts w:hint="eastAsia"/>
                <w:snapToGrid w:val="0"/>
                <w:sz w:val="20"/>
                <w:szCs w:val="22"/>
              </w:rPr>
              <w:t>T</w:t>
            </w:r>
            <w:r w:rsidRPr="00171757">
              <w:rPr>
                <w:snapToGrid w:val="0"/>
                <w:sz w:val="20"/>
                <w:szCs w:val="22"/>
              </w:rPr>
              <w:t xml:space="preserve"> 0345</w:t>
            </w:r>
          </w:p>
        </w:tc>
      </w:tr>
    </w:tbl>
    <w:bookmarkEnd w:id="185"/>
    <w:p w14:paraId="36B02578" w14:textId="30C7BBE4" w:rsidR="000F4D73" w:rsidRDefault="00460012" w:rsidP="00460012">
      <w:pPr>
        <w:pStyle w:val="a7"/>
        <w:ind w:left="420" w:firstLine="420"/>
      </w:pPr>
      <w:r>
        <w:t>E</w:t>
      </w:r>
      <w:r w:rsidR="000F4D73">
        <w:rPr>
          <w:rFonts w:hint="eastAsia"/>
        </w:rPr>
        <w:t>.</w:t>
      </w:r>
      <w:r w:rsidR="000F4D73">
        <w:t>2.</w:t>
      </w:r>
      <w:r w:rsidR="0042734C">
        <w:t>3</w:t>
      </w:r>
      <w:r w:rsidR="0042734C">
        <w:rPr>
          <w:rFonts w:hint="eastAsia"/>
        </w:rPr>
        <w:t>矿粉的试验结果如下表</w:t>
      </w:r>
      <w:r w:rsidR="0042734C">
        <w:rPr>
          <w:rFonts w:hint="eastAsia"/>
        </w:rPr>
        <w:t>3</w:t>
      </w:r>
      <w:r w:rsidR="0042734C">
        <w:rPr>
          <w:rFonts w:hint="eastAsia"/>
        </w:rPr>
        <w:t>所示。</w:t>
      </w:r>
    </w:p>
    <w:p w14:paraId="7D23B145" w14:textId="675532EA" w:rsidR="0042734C" w:rsidRPr="00460012" w:rsidRDefault="0042734C" w:rsidP="00460012">
      <w:pPr>
        <w:pStyle w:val="ae"/>
        <w:rPr>
          <w:rFonts w:asciiTheme="majorEastAsia" w:eastAsiaTheme="majorEastAsia" w:hAnsiTheme="majorEastAsia"/>
          <w:b/>
          <w:bCs/>
        </w:rPr>
      </w:pPr>
      <w:r w:rsidRPr="00460012">
        <w:rPr>
          <w:rFonts w:asciiTheme="majorEastAsia" w:eastAsiaTheme="majorEastAsia" w:hAnsiTheme="majorEastAsia" w:hint="eastAsia"/>
          <w:b/>
          <w:bCs/>
        </w:rPr>
        <w:t>表</w:t>
      </w:r>
      <w:r w:rsidRPr="00460012">
        <w:rPr>
          <w:rFonts w:asciiTheme="majorEastAsia" w:eastAsiaTheme="majorEastAsia" w:hAnsiTheme="majorEastAsia"/>
          <w:b/>
          <w:bCs/>
        </w:rPr>
        <w:t xml:space="preserve">3 </w:t>
      </w:r>
      <w:r w:rsidRPr="00460012">
        <w:rPr>
          <w:rFonts w:asciiTheme="majorEastAsia" w:eastAsiaTheme="majorEastAsia" w:hAnsiTheme="majorEastAsia" w:hint="eastAsia"/>
          <w:b/>
          <w:bCs/>
        </w:rPr>
        <w:t>填料技术指标试验结果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91"/>
        <w:gridCol w:w="611"/>
        <w:gridCol w:w="1492"/>
        <w:gridCol w:w="1297"/>
        <w:gridCol w:w="1223"/>
      </w:tblGrid>
      <w:tr w:rsidR="0042734C" w:rsidRPr="00171757" w14:paraId="0FE2D29B" w14:textId="77777777" w:rsidTr="00171757">
        <w:trPr>
          <w:trHeight w:val="440"/>
        </w:trPr>
        <w:tc>
          <w:tcPr>
            <w:tcW w:w="1397" w:type="pct"/>
            <w:vAlign w:val="center"/>
          </w:tcPr>
          <w:p w14:paraId="269A597B" w14:textId="77777777" w:rsidR="0042734C" w:rsidRPr="00171757" w:rsidRDefault="0042734C" w:rsidP="0002281C">
            <w:pPr>
              <w:pStyle w:val="afffff3"/>
              <w:rPr>
                <w:sz w:val="20"/>
                <w:szCs w:val="22"/>
              </w:rPr>
            </w:pPr>
            <w:r w:rsidRPr="00171757">
              <w:rPr>
                <w:sz w:val="20"/>
                <w:szCs w:val="22"/>
              </w:rPr>
              <w:t>试验项目</w:t>
            </w:r>
          </w:p>
        </w:tc>
        <w:tc>
          <w:tcPr>
            <w:tcW w:w="476" w:type="pct"/>
            <w:vAlign w:val="center"/>
          </w:tcPr>
          <w:p w14:paraId="0A679416" w14:textId="77777777" w:rsidR="0042734C" w:rsidRPr="00171757" w:rsidRDefault="0042734C" w:rsidP="0002281C">
            <w:pPr>
              <w:pStyle w:val="afffff3"/>
              <w:rPr>
                <w:sz w:val="20"/>
                <w:szCs w:val="22"/>
              </w:rPr>
            </w:pPr>
            <w:r w:rsidRPr="00171757">
              <w:rPr>
                <w:sz w:val="20"/>
                <w:szCs w:val="22"/>
              </w:rPr>
              <w:t>单位</w:t>
            </w:r>
          </w:p>
        </w:tc>
        <w:tc>
          <w:tcPr>
            <w:tcW w:w="1163" w:type="pct"/>
            <w:vAlign w:val="center"/>
          </w:tcPr>
          <w:p w14:paraId="42A8BFA6" w14:textId="77777777" w:rsidR="0042734C" w:rsidRPr="00171757" w:rsidRDefault="0042734C" w:rsidP="0002281C">
            <w:pPr>
              <w:pStyle w:val="afffff3"/>
              <w:rPr>
                <w:sz w:val="20"/>
                <w:szCs w:val="22"/>
              </w:rPr>
            </w:pPr>
            <w:r w:rsidRPr="00171757">
              <w:rPr>
                <w:sz w:val="20"/>
                <w:szCs w:val="22"/>
              </w:rPr>
              <w:t>检测结果</w:t>
            </w:r>
          </w:p>
        </w:tc>
        <w:tc>
          <w:tcPr>
            <w:tcW w:w="1011" w:type="pct"/>
            <w:vAlign w:val="center"/>
          </w:tcPr>
          <w:p w14:paraId="5ECD0ADC" w14:textId="77777777" w:rsidR="0042734C" w:rsidRPr="00171757" w:rsidRDefault="0042734C" w:rsidP="0002281C">
            <w:pPr>
              <w:pStyle w:val="afffff3"/>
              <w:rPr>
                <w:sz w:val="20"/>
                <w:szCs w:val="22"/>
              </w:rPr>
            </w:pPr>
            <w:r w:rsidRPr="00171757">
              <w:rPr>
                <w:sz w:val="20"/>
                <w:szCs w:val="22"/>
              </w:rPr>
              <w:t>技术要求</w:t>
            </w:r>
          </w:p>
        </w:tc>
        <w:tc>
          <w:tcPr>
            <w:tcW w:w="953" w:type="pct"/>
            <w:vAlign w:val="center"/>
          </w:tcPr>
          <w:p w14:paraId="7B2685AA" w14:textId="77777777" w:rsidR="0042734C" w:rsidRPr="00171757" w:rsidRDefault="0042734C" w:rsidP="0002281C">
            <w:pPr>
              <w:pStyle w:val="afffff3"/>
              <w:rPr>
                <w:sz w:val="20"/>
                <w:szCs w:val="22"/>
              </w:rPr>
            </w:pPr>
            <w:r w:rsidRPr="00171757">
              <w:rPr>
                <w:sz w:val="20"/>
                <w:szCs w:val="22"/>
              </w:rPr>
              <w:t>测试方法</w:t>
            </w:r>
          </w:p>
        </w:tc>
      </w:tr>
      <w:tr w:rsidR="0042734C" w:rsidRPr="00171757" w14:paraId="4A598CEE" w14:textId="77777777" w:rsidTr="00171757">
        <w:trPr>
          <w:trHeight w:val="440"/>
        </w:trPr>
        <w:tc>
          <w:tcPr>
            <w:tcW w:w="1397" w:type="pct"/>
            <w:vAlign w:val="center"/>
          </w:tcPr>
          <w:p w14:paraId="0BB643ED" w14:textId="77777777" w:rsidR="0042734C" w:rsidRPr="00171757" w:rsidRDefault="0042734C" w:rsidP="0002281C">
            <w:pPr>
              <w:pStyle w:val="afffff3"/>
              <w:rPr>
                <w:sz w:val="20"/>
                <w:szCs w:val="22"/>
              </w:rPr>
            </w:pPr>
            <w:r w:rsidRPr="00171757">
              <w:rPr>
                <w:sz w:val="20"/>
                <w:szCs w:val="22"/>
              </w:rPr>
              <w:t>含水</w:t>
            </w:r>
            <w:r w:rsidRPr="00171757">
              <w:rPr>
                <w:rFonts w:hint="eastAsia"/>
                <w:sz w:val="20"/>
                <w:szCs w:val="22"/>
              </w:rPr>
              <w:t>率</w:t>
            </w:r>
          </w:p>
        </w:tc>
        <w:tc>
          <w:tcPr>
            <w:tcW w:w="476" w:type="pct"/>
            <w:vAlign w:val="center"/>
          </w:tcPr>
          <w:p w14:paraId="6A5896BD" w14:textId="77777777" w:rsidR="0042734C" w:rsidRPr="00171757" w:rsidRDefault="0042734C" w:rsidP="0002281C">
            <w:pPr>
              <w:pStyle w:val="afffff3"/>
              <w:rPr>
                <w:sz w:val="20"/>
                <w:szCs w:val="22"/>
              </w:rPr>
            </w:pPr>
            <w:r w:rsidRPr="00171757">
              <w:rPr>
                <w:sz w:val="20"/>
                <w:szCs w:val="22"/>
              </w:rPr>
              <w:t>%</w:t>
            </w:r>
          </w:p>
        </w:tc>
        <w:tc>
          <w:tcPr>
            <w:tcW w:w="1163" w:type="pct"/>
            <w:vAlign w:val="center"/>
          </w:tcPr>
          <w:p w14:paraId="639BC0FA" w14:textId="03875C43" w:rsidR="0042734C" w:rsidRPr="00171757" w:rsidRDefault="0042734C" w:rsidP="0002281C">
            <w:pPr>
              <w:pStyle w:val="afffff3"/>
              <w:rPr>
                <w:sz w:val="20"/>
                <w:szCs w:val="22"/>
              </w:rPr>
            </w:pPr>
            <w:r w:rsidRPr="00171757">
              <w:rPr>
                <w:sz w:val="20"/>
                <w:szCs w:val="22"/>
              </w:rPr>
              <w:t>0.2</w:t>
            </w:r>
          </w:p>
        </w:tc>
        <w:tc>
          <w:tcPr>
            <w:tcW w:w="1011" w:type="pct"/>
            <w:vAlign w:val="center"/>
          </w:tcPr>
          <w:p w14:paraId="69471B5F" w14:textId="39EDD135" w:rsidR="0042734C" w:rsidRPr="00171757" w:rsidRDefault="0042734C" w:rsidP="0002281C">
            <w:pPr>
              <w:pStyle w:val="afffff3"/>
              <w:rPr>
                <w:sz w:val="20"/>
                <w:szCs w:val="22"/>
              </w:rPr>
            </w:pPr>
            <w:r w:rsidRPr="00171757">
              <w:rPr>
                <w:snapToGrid w:val="0"/>
                <w:sz w:val="20"/>
                <w:szCs w:val="22"/>
              </w:rPr>
              <w:t>≤</w:t>
            </w:r>
            <w:r w:rsidRPr="00171757">
              <w:rPr>
                <w:sz w:val="20"/>
                <w:szCs w:val="22"/>
              </w:rPr>
              <w:t>1</w:t>
            </w:r>
          </w:p>
        </w:tc>
        <w:tc>
          <w:tcPr>
            <w:tcW w:w="953" w:type="pct"/>
            <w:vAlign w:val="center"/>
          </w:tcPr>
          <w:p w14:paraId="67F20292" w14:textId="74CA575B" w:rsidR="0042734C" w:rsidRPr="00171757" w:rsidRDefault="0042734C" w:rsidP="0002281C">
            <w:pPr>
              <w:pStyle w:val="afffff3"/>
              <w:rPr>
                <w:sz w:val="20"/>
                <w:szCs w:val="22"/>
              </w:rPr>
            </w:pPr>
            <w:r w:rsidRPr="00171757">
              <w:rPr>
                <w:sz w:val="20"/>
                <w:szCs w:val="22"/>
              </w:rPr>
              <w:t xml:space="preserve">T 0103 </w:t>
            </w:r>
          </w:p>
        </w:tc>
      </w:tr>
      <w:tr w:rsidR="0042734C" w:rsidRPr="00171757" w14:paraId="777033CC" w14:textId="77777777" w:rsidTr="00171757">
        <w:trPr>
          <w:trHeight w:val="440"/>
        </w:trPr>
        <w:tc>
          <w:tcPr>
            <w:tcW w:w="1397" w:type="pct"/>
            <w:vAlign w:val="center"/>
          </w:tcPr>
          <w:p w14:paraId="688063E5" w14:textId="77777777" w:rsidR="0042734C" w:rsidRPr="00171757" w:rsidRDefault="0042734C" w:rsidP="0002281C">
            <w:pPr>
              <w:pStyle w:val="afffff3"/>
              <w:rPr>
                <w:sz w:val="20"/>
                <w:szCs w:val="22"/>
              </w:rPr>
            </w:pPr>
            <w:r w:rsidRPr="00171757">
              <w:rPr>
                <w:sz w:val="20"/>
                <w:szCs w:val="22"/>
              </w:rPr>
              <w:t>表观相对密度</w:t>
            </w:r>
          </w:p>
        </w:tc>
        <w:tc>
          <w:tcPr>
            <w:tcW w:w="476" w:type="pct"/>
            <w:vAlign w:val="center"/>
          </w:tcPr>
          <w:p w14:paraId="20853570" w14:textId="3ED2BD8F" w:rsidR="0042734C" w:rsidRPr="00171757" w:rsidRDefault="00683051" w:rsidP="0002281C">
            <w:pPr>
              <w:pStyle w:val="afffff3"/>
              <w:rPr>
                <w:sz w:val="20"/>
                <w:szCs w:val="22"/>
              </w:rPr>
            </w:pPr>
            <w:r w:rsidRPr="00171757">
              <w:rPr>
                <w:rFonts w:hint="eastAsia"/>
                <w:sz w:val="20"/>
                <w:szCs w:val="22"/>
              </w:rPr>
              <w:t>-</w:t>
            </w:r>
          </w:p>
        </w:tc>
        <w:tc>
          <w:tcPr>
            <w:tcW w:w="1163" w:type="pct"/>
            <w:vAlign w:val="center"/>
          </w:tcPr>
          <w:p w14:paraId="315FDD15" w14:textId="77777777" w:rsidR="0042734C" w:rsidRPr="00171757" w:rsidRDefault="0042734C" w:rsidP="0002281C">
            <w:pPr>
              <w:pStyle w:val="afffff3"/>
              <w:rPr>
                <w:sz w:val="20"/>
                <w:szCs w:val="22"/>
              </w:rPr>
            </w:pPr>
            <w:r w:rsidRPr="00171757">
              <w:rPr>
                <w:sz w:val="20"/>
                <w:szCs w:val="22"/>
              </w:rPr>
              <w:t>2.694</w:t>
            </w:r>
          </w:p>
        </w:tc>
        <w:tc>
          <w:tcPr>
            <w:tcW w:w="1011" w:type="pct"/>
            <w:vAlign w:val="center"/>
          </w:tcPr>
          <w:p w14:paraId="45B14ED6" w14:textId="3E113F8B" w:rsidR="0042734C" w:rsidRPr="00171757" w:rsidRDefault="0042734C" w:rsidP="0002281C">
            <w:pPr>
              <w:pStyle w:val="afffff3"/>
              <w:rPr>
                <w:sz w:val="20"/>
                <w:szCs w:val="22"/>
              </w:rPr>
            </w:pPr>
            <w:r w:rsidRPr="00171757">
              <w:rPr>
                <w:sz w:val="20"/>
                <w:szCs w:val="22"/>
              </w:rPr>
              <w:t>≥</w:t>
            </w:r>
            <w:r w:rsidRPr="00171757">
              <w:rPr>
                <w:rFonts w:hint="eastAsia"/>
                <w:sz w:val="20"/>
                <w:szCs w:val="22"/>
              </w:rPr>
              <w:t>2</w:t>
            </w:r>
            <w:r w:rsidRPr="00171757">
              <w:rPr>
                <w:sz w:val="20"/>
                <w:szCs w:val="22"/>
              </w:rPr>
              <w:t>.50</w:t>
            </w:r>
          </w:p>
        </w:tc>
        <w:tc>
          <w:tcPr>
            <w:tcW w:w="953" w:type="pct"/>
            <w:vAlign w:val="center"/>
          </w:tcPr>
          <w:p w14:paraId="3E2A4A46" w14:textId="77777777" w:rsidR="0042734C" w:rsidRPr="00171757" w:rsidRDefault="0042734C" w:rsidP="0002281C">
            <w:pPr>
              <w:pStyle w:val="afffff3"/>
              <w:rPr>
                <w:sz w:val="20"/>
                <w:szCs w:val="22"/>
              </w:rPr>
            </w:pPr>
            <w:r w:rsidRPr="00171757">
              <w:rPr>
                <w:sz w:val="20"/>
                <w:szCs w:val="22"/>
              </w:rPr>
              <w:t>T 0304</w:t>
            </w:r>
          </w:p>
        </w:tc>
      </w:tr>
      <w:tr w:rsidR="0042734C" w:rsidRPr="00171757" w14:paraId="2EDFBC14" w14:textId="77777777" w:rsidTr="00171757">
        <w:trPr>
          <w:trHeight w:val="440"/>
        </w:trPr>
        <w:tc>
          <w:tcPr>
            <w:tcW w:w="1397" w:type="pct"/>
            <w:vAlign w:val="center"/>
          </w:tcPr>
          <w:p w14:paraId="2680072E" w14:textId="77777777" w:rsidR="0042734C" w:rsidRPr="00171757" w:rsidRDefault="0042734C" w:rsidP="0002281C">
            <w:pPr>
              <w:pStyle w:val="afffff3"/>
              <w:rPr>
                <w:sz w:val="20"/>
                <w:szCs w:val="22"/>
              </w:rPr>
            </w:pPr>
            <w:r w:rsidRPr="00171757">
              <w:rPr>
                <w:sz w:val="20"/>
                <w:szCs w:val="22"/>
              </w:rPr>
              <w:t>亲水系数</w:t>
            </w:r>
          </w:p>
        </w:tc>
        <w:tc>
          <w:tcPr>
            <w:tcW w:w="476" w:type="pct"/>
            <w:vAlign w:val="center"/>
          </w:tcPr>
          <w:p w14:paraId="18A0431C" w14:textId="77777777" w:rsidR="0042734C" w:rsidRPr="00171757" w:rsidRDefault="0042734C" w:rsidP="0002281C">
            <w:pPr>
              <w:pStyle w:val="afffff3"/>
              <w:rPr>
                <w:sz w:val="20"/>
                <w:szCs w:val="22"/>
              </w:rPr>
            </w:pPr>
            <w:r w:rsidRPr="00171757">
              <w:rPr>
                <w:rFonts w:hint="eastAsia"/>
                <w:sz w:val="20"/>
                <w:szCs w:val="22"/>
              </w:rPr>
              <w:t>-</w:t>
            </w:r>
          </w:p>
        </w:tc>
        <w:tc>
          <w:tcPr>
            <w:tcW w:w="1163" w:type="pct"/>
            <w:vAlign w:val="center"/>
          </w:tcPr>
          <w:p w14:paraId="573B4304" w14:textId="77777777" w:rsidR="0042734C" w:rsidRPr="00171757" w:rsidRDefault="0042734C" w:rsidP="0002281C">
            <w:pPr>
              <w:pStyle w:val="afffff3"/>
              <w:rPr>
                <w:sz w:val="20"/>
                <w:szCs w:val="22"/>
              </w:rPr>
            </w:pPr>
            <w:r w:rsidRPr="00171757">
              <w:rPr>
                <w:sz w:val="20"/>
                <w:szCs w:val="22"/>
              </w:rPr>
              <w:t>0.</w:t>
            </w:r>
            <w:r w:rsidRPr="00171757">
              <w:rPr>
                <w:rFonts w:hint="eastAsia"/>
                <w:sz w:val="20"/>
                <w:szCs w:val="22"/>
              </w:rPr>
              <w:t>9</w:t>
            </w:r>
          </w:p>
        </w:tc>
        <w:tc>
          <w:tcPr>
            <w:tcW w:w="1011" w:type="pct"/>
            <w:vAlign w:val="center"/>
          </w:tcPr>
          <w:p w14:paraId="1786D2FD" w14:textId="44D51E15" w:rsidR="0042734C" w:rsidRPr="00171757" w:rsidRDefault="0042734C" w:rsidP="0002281C">
            <w:pPr>
              <w:pStyle w:val="afffff3"/>
              <w:rPr>
                <w:sz w:val="20"/>
                <w:szCs w:val="22"/>
              </w:rPr>
            </w:pPr>
            <w:r w:rsidRPr="00171757">
              <w:rPr>
                <w:rFonts w:hint="eastAsia"/>
                <w:sz w:val="20"/>
                <w:szCs w:val="22"/>
              </w:rPr>
              <w:t>&lt;</w:t>
            </w:r>
            <w:r w:rsidRPr="00171757">
              <w:rPr>
                <w:sz w:val="20"/>
                <w:szCs w:val="22"/>
              </w:rPr>
              <w:t>1</w:t>
            </w:r>
          </w:p>
        </w:tc>
        <w:tc>
          <w:tcPr>
            <w:tcW w:w="953" w:type="pct"/>
            <w:vAlign w:val="center"/>
          </w:tcPr>
          <w:p w14:paraId="2A58E1EB" w14:textId="77777777" w:rsidR="0042734C" w:rsidRPr="00171757" w:rsidRDefault="0042734C" w:rsidP="0002281C">
            <w:pPr>
              <w:pStyle w:val="afffff3"/>
              <w:rPr>
                <w:sz w:val="20"/>
                <w:szCs w:val="22"/>
              </w:rPr>
            </w:pPr>
            <w:r w:rsidRPr="00171757">
              <w:rPr>
                <w:sz w:val="20"/>
                <w:szCs w:val="22"/>
              </w:rPr>
              <w:t>T 0353</w:t>
            </w:r>
          </w:p>
        </w:tc>
      </w:tr>
      <w:tr w:rsidR="0042734C" w:rsidRPr="00171757" w14:paraId="67AD4602" w14:textId="77777777" w:rsidTr="00171757">
        <w:trPr>
          <w:trHeight w:val="476"/>
        </w:trPr>
        <w:tc>
          <w:tcPr>
            <w:tcW w:w="1397" w:type="pct"/>
            <w:vAlign w:val="center"/>
          </w:tcPr>
          <w:p w14:paraId="583F1E96" w14:textId="77777777" w:rsidR="0042734C" w:rsidRPr="00171757" w:rsidRDefault="0042734C" w:rsidP="0002281C">
            <w:pPr>
              <w:pStyle w:val="afffff3"/>
              <w:rPr>
                <w:sz w:val="20"/>
                <w:szCs w:val="22"/>
              </w:rPr>
            </w:pPr>
            <w:r w:rsidRPr="00171757">
              <w:rPr>
                <w:sz w:val="20"/>
                <w:szCs w:val="22"/>
              </w:rPr>
              <w:t>塑性指数</w:t>
            </w:r>
          </w:p>
        </w:tc>
        <w:tc>
          <w:tcPr>
            <w:tcW w:w="476" w:type="pct"/>
            <w:vAlign w:val="center"/>
          </w:tcPr>
          <w:p w14:paraId="088539BC" w14:textId="77777777" w:rsidR="0042734C" w:rsidRPr="00171757" w:rsidRDefault="0042734C" w:rsidP="0002281C">
            <w:pPr>
              <w:pStyle w:val="afffff3"/>
              <w:rPr>
                <w:sz w:val="20"/>
                <w:szCs w:val="22"/>
              </w:rPr>
            </w:pPr>
            <w:r w:rsidRPr="00171757">
              <w:rPr>
                <w:rFonts w:hint="eastAsia"/>
                <w:sz w:val="20"/>
                <w:szCs w:val="22"/>
              </w:rPr>
              <w:t>-</w:t>
            </w:r>
          </w:p>
        </w:tc>
        <w:tc>
          <w:tcPr>
            <w:tcW w:w="1163" w:type="pct"/>
            <w:vAlign w:val="center"/>
          </w:tcPr>
          <w:p w14:paraId="7A04A195" w14:textId="77777777" w:rsidR="0042734C" w:rsidRPr="00171757" w:rsidRDefault="0042734C" w:rsidP="0002281C">
            <w:pPr>
              <w:pStyle w:val="afffff3"/>
              <w:rPr>
                <w:sz w:val="20"/>
                <w:szCs w:val="22"/>
              </w:rPr>
            </w:pPr>
            <w:r w:rsidRPr="00171757">
              <w:rPr>
                <w:sz w:val="20"/>
                <w:szCs w:val="22"/>
              </w:rPr>
              <w:t>3.4</w:t>
            </w:r>
          </w:p>
        </w:tc>
        <w:tc>
          <w:tcPr>
            <w:tcW w:w="1011" w:type="pct"/>
            <w:vAlign w:val="center"/>
          </w:tcPr>
          <w:p w14:paraId="1EB7CB7D" w14:textId="37E17300" w:rsidR="0042734C" w:rsidRPr="00171757" w:rsidRDefault="0042734C" w:rsidP="0002281C">
            <w:pPr>
              <w:pStyle w:val="afffff3"/>
              <w:rPr>
                <w:sz w:val="20"/>
                <w:szCs w:val="22"/>
              </w:rPr>
            </w:pPr>
            <w:r w:rsidRPr="00171757">
              <w:rPr>
                <w:rFonts w:hint="eastAsia"/>
                <w:sz w:val="20"/>
                <w:szCs w:val="22"/>
              </w:rPr>
              <w:t>&lt;</w:t>
            </w:r>
            <w:r w:rsidRPr="00171757">
              <w:rPr>
                <w:sz w:val="20"/>
                <w:szCs w:val="22"/>
              </w:rPr>
              <w:t>4</w:t>
            </w:r>
          </w:p>
        </w:tc>
        <w:tc>
          <w:tcPr>
            <w:tcW w:w="953" w:type="pct"/>
            <w:vAlign w:val="center"/>
          </w:tcPr>
          <w:p w14:paraId="0C0645B7" w14:textId="77777777" w:rsidR="0042734C" w:rsidRPr="00171757" w:rsidRDefault="0042734C" w:rsidP="0002281C">
            <w:pPr>
              <w:pStyle w:val="afffff3"/>
              <w:rPr>
                <w:sz w:val="20"/>
                <w:szCs w:val="22"/>
              </w:rPr>
            </w:pPr>
            <w:r w:rsidRPr="00171757">
              <w:rPr>
                <w:sz w:val="20"/>
                <w:szCs w:val="22"/>
              </w:rPr>
              <w:t>T 0354</w:t>
            </w:r>
          </w:p>
        </w:tc>
      </w:tr>
      <w:tr w:rsidR="0042734C" w:rsidRPr="00171757" w14:paraId="7751057F" w14:textId="77777777" w:rsidTr="00171757">
        <w:trPr>
          <w:trHeight w:val="865"/>
        </w:trPr>
        <w:tc>
          <w:tcPr>
            <w:tcW w:w="1397" w:type="pct"/>
            <w:vAlign w:val="center"/>
          </w:tcPr>
          <w:p w14:paraId="7D63B455" w14:textId="77777777" w:rsidR="0042734C" w:rsidRPr="00171757" w:rsidRDefault="0042734C" w:rsidP="0002281C">
            <w:pPr>
              <w:pStyle w:val="afffff3"/>
              <w:rPr>
                <w:sz w:val="20"/>
                <w:szCs w:val="22"/>
              </w:rPr>
            </w:pPr>
            <w:r w:rsidRPr="00171757">
              <w:rPr>
                <w:sz w:val="20"/>
                <w:szCs w:val="22"/>
              </w:rPr>
              <w:lastRenderedPageBreak/>
              <w:t>粒度范围</w:t>
            </w:r>
            <w:r w:rsidRPr="00171757">
              <w:rPr>
                <w:sz w:val="20"/>
                <w:szCs w:val="22"/>
              </w:rPr>
              <w:t xml:space="preserve"> &lt;0.6mm</w:t>
            </w:r>
          </w:p>
          <w:p w14:paraId="750A1983" w14:textId="77777777" w:rsidR="0042734C" w:rsidRPr="00171757" w:rsidRDefault="0042734C" w:rsidP="0002281C">
            <w:pPr>
              <w:pStyle w:val="afffff3"/>
              <w:rPr>
                <w:sz w:val="20"/>
                <w:szCs w:val="22"/>
              </w:rPr>
            </w:pPr>
            <w:r w:rsidRPr="00171757">
              <w:rPr>
                <w:sz w:val="20"/>
                <w:szCs w:val="22"/>
              </w:rPr>
              <w:t>&lt;0.15mm</w:t>
            </w:r>
          </w:p>
          <w:p w14:paraId="1F81A184" w14:textId="77777777" w:rsidR="0042734C" w:rsidRPr="00171757" w:rsidRDefault="0042734C" w:rsidP="0002281C">
            <w:pPr>
              <w:pStyle w:val="afffff3"/>
              <w:rPr>
                <w:sz w:val="20"/>
                <w:szCs w:val="22"/>
              </w:rPr>
            </w:pPr>
            <w:r w:rsidRPr="00171757">
              <w:rPr>
                <w:sz w:val="20"/>
                <w:szCs w:val="22"/>
              </w:rPr>
              <w:t>&lt;0.075mm</w:t>
            </w:r>
          </w:p>
        </w:tc>
        <w:tc>
          <w:tcPr>
            <w:tcW w:w="476" w:type="pct"/>
            <w:vAlign w:val="center"/>
          </w:tcPr>
          <w:p w14:paraId="4B1E0039" w14:textId="77777777" w:rsidR="0042734C" w:rsidRPr="00171757" w:rsidRDefault="0042734C" w:rsidP="0002281C">
            <w:pPr>
              <w:pStyle w:val="afffff3"/>
              <w:rPr>
                <w:sz w:val="20"/>
                <w:szCs w:val="22"/>
              </w:rPr>
            </w:pPr>
          </w:p>
          <w:p w14:paraId="58FB582F" w14:textId="77777777" w:rsidR="0042734C" w:rsidRPr="00171757" w:rsidRDefault="0042734C" w:rsidP="0002281C">
            <w:pPr>
              <w:pStyle w:val="afffff3"/>
              <w:rPr>
                <w:sz w:val="20"/>
                <w:szCs w:val="22"/>
              </w:rPr>
            </w:pPr>
            <w:r w:rsidRPr="00171757">
              <w:rPr>
                <w:sz w:val="20"/>
                <w:szCs w:val="22"/>
              </w:rPr>
              <w:t>%</w:t>
            </w:r>
          </w:p>
          <w:p w14:paraId="3D72D5DF" w14:textId="77777777" w:rsidR="0042734C" w:rsidRPr="00171757" w:rsidRDefault="0042734C" w:rsidP="0002281C">
            <w:pPr>
              <w:pStyle w:val="afffff3"/>
              <w:rPr>
                <w:sz w:val="20"/>
                <w:szCs w:val="22"/>
              </w:rPr>
            </w:pPr>
          </w:p>
        </w:tc>
        <w:tc>
          <w:tcPr>
            <w:tcW w:w="1163" w:type="pct"/>
            <w:vAlign w:val="center"/>
          </w:tcPr>
          <w:p w14:paraId="79839AD5" w14:textId="77777777" w:rsidR="0042734C" w:rsidRPr="00171757" w:rsidRDefault="0042734C" w:rsidP="0002281C">
            <w:pPr>
              <w:pStyle w:val="afffff3"/>
              <w:rPr>
                <w:sz w:val="20"/>
                <w:szCs w:val="22"/>
              </w:rPr>
            </w:pPr>
            <w:r w:rsidRPr="00171757">
              <w:rPr>
                <w:sz w:val="20"/>
                <w:szCs w:val="22"/>
              </w:rPr>
              <w:t>100</w:t>
            </w:r>
          </w:p>
          <w:p w14:paraId="48D7E0E1" w14:textId="77777777" w:rsidR="0042734C" w:rsidRPr="00171757" w:rsidRDefault="0042734C" w:rsidP="0002281C">
            <w:pPr>
              <w:pStyle w:val="afffff3"/>
              <w:rPr>
                <w:sz w:val="20"/>
                <w:szCs w:val="22"/>
              </w:rPr>
            </w:pPr>
            <w:r w:rsidRPr="00171757">
              <w:rPr>
                <w:sz w:val="20"/>
                <w:szCs w:val="22"/>
              </w:rPr>
              <w:t>99.4</w:t>
            </w:r>
          </w:p>
          <w:p w14:paraId="1CDAE930" w14:textId="77777777" w:rsidR="0042734C" w:rsidRPr="00171757" w:rsidRDefault="0042734C" w:rsidP="0002281C">
            <w:pPr>
              <w:pStyle w:val="afffff3"/>
              <w:rPr>
                <w:sz w:val="20"/>
                <w:szCs w:val="22"/>
              </w:rPr>
            </w:pPr>
            <w:r w:rsidRPr="00171757">
              <w:rPr>
                <w:sz w:val="20"/>
                <w:szCs w:val="22"/>
              </w:rPr>
              <w:t>95.7</w:t>
            </w:r>
          </w:p>
        </w:tc>
        <w:tc>
          <w:tcPr>
            <w:tcW w:w="1011" w:type="pct"/>
            <w:vAlign w:val="center"/>
          </w:tcPr>
          <w:p w14:paraId="15309AED" w14:textId="77777777" w:rsidR="0042734C" w:rsidRPr="00171757" w:rsidRDefault="0042734C" w:rsidP="0002281C">
            <w:pPr>
              <w:pStyle w:val="afffff3"/>
              <w:rPr>
                <w:sz w:val="20"/>
                <w:szCs w:val="22"/>
              </w:rPr>
            </w:pPr>
            <w:r w:rsidRPr="00171757">
              <w:rPr>
                <w:sz w:val="20"/>
                <w:szCs w:val="22"/>
              </w:rPr>
              <w:t>100</w:t>
            </w:r>
          </w:p>
          <w:p w14:paraId="04B42A54" w14:textId="77777777" w:rsidR="0042734C" w:rsidRPr="00171757" w:rsidRDefault="0042734C" w:rsidP="0002281C">
            <w:pPr>
              <w:pStyle w:val="afffff3"/>
              <w:rPr>
                <w:sz w:val="20"/>
                <w:szCs w:val="22"/>
              </w:rPr>
            </w:pPr>
            <w:r w:rsidRPr="00171757">
              <w:rPr>
                <w:sz w:val="20"/>
                <w:szCs w:val="22"/>
              </w:rPr>
              <w:t>90~100</w:t>
            </w:r>
          </w:p>
          <w:p w14:paraId="0EC87CC9" w14:textId="77777777" w:rsidR="0042734C" w:rsidRPr="00171757" w:rsidRDefault="0042734C" w:rsidP="0002281C">
            <w:pPr>
              <w:pStyle w:val="afffff3"/>
              <w:rPr>
                <w:sz w:val="20"/>
                <w:szCs w:val="22"/>
              </w:rPr>
            </w:pPr>
            <w:r w:rsidRPr="00171757">
              <w:rPr>
                <w:sz w:val="20"/>
                <w:szCs w:val="22"/>
              </w:rPr>
              <w:t>70~100</w:t>
            </w:r>
          </w:p>
        </w:tc>
        <w:tc>
          <w:tcPr>
            <w:tcW w:w="953" w:type="pct"/>
            <w:vAlign w:val="center"/>
          </w:tcPr>
          <w:p w14:paraId="3C67DB33" w14:textId="77777777" w:rsidR="0042734C" w:rsidRPr="00171757" w:rsidRDefault="0042734C" w:rsidP="0002281C">
            <w:pPr>
              <w:pStyle w:val="afffff3"/>
              <w:rPr>
                <w:sz w:val="20"/>
                <w:szCs w:val="22"/>
              </w:rPr>
            </w:pPr>
            <w:r w:rsidRPr="00171757">
              <w:rPr>
                <w:sz w:val="20"/>
                <w:szCs w:val="22"/>
              </w:rPr>
              <w:t>T 0351</w:t>
            </w:r>
          </w:p>
        </w:tc>
      </w:tr>
      <w:tr w:rsidR="0042734C" w:rsidRPr="00171757" w14:paraId="042077AC" w14:textId="77777777" w:rsidTr="00171757">
        <w:trPr>
          <w:trHeight w:val="444"/>
        </w:trPr>
        <w:tc>
          <w:tcPr>
            <w:tcW w:w="1397" w:type="pct"/>
            <w:vAlign w:val="center"/>
          </w:tcPr>
          <w:p w14:paraId="7A4CCE65" w14:textId="77777777" w:rsidR="0042734C" w:rsidRPr="00171757" w:rsidRDefault="0042734C" w:rsidP="0002281C">
            <w:pPr>
              <w:pStyle w:val="afffff3"/>
              <w:rPr>
                <w:sz w:val="20"/>
                <w:szCs w:val="22"/>
              </w:rPr>
            </w:pPr>
            <w:r w:rsidRPr="00171757">
              <w:rPr>
                <w:rFonts w:hint="eastAsia"/>
                <w:sz w:val="20"/>
                <w:szCs w:val="22"/>
              </w:rPr>
              <w:t>外观</w:t>
            </w:r>
          </w:p>
        </w:tc>
        <w:tc>
          <w:tcPr>
            <w:tcW w:w="476" w:type="pct"/>
            <w:vAlign w:val="center"/>
          </w:tcPr>
          <w:p w14:paraId="6F97033B" w14:textId="77777777" w:rsidR="0042734C" w:rsidRPr="00171757" w:rsidRDefault="0042734C" w:rsidP="0002281C">
            <w:pPr>
              <w:pStyle w:val="afffff3"/>
              <w:rPr>
                <w:sz w:val="20"/>
                <w:szCs w:val="22"/>
              </w:rPr>
            </w:pPr>
            <w:r w:rsidRPr="00171757">
              <w:rPr>
                <w:rFonts w:hint="eastAsia"/>
                <w:sz w:val="20"/>
                <w:szCs w:val="22"/>
              </w:rPr>
              <w:t>-</w:t>
            </w:r>
          </w:p>
        </w:tc>
        <w:tc>
          <w:tcPr>
            <w:tcW w:w="1163" w:type="pct"/>
            <w:vAlign w:val="center"/>
          </w:tcPr>
          <w:p w14:paraId="0F63E918" w14:textId="77777777" w:rsidR="0042734C" w:rsidRPr="00171757" w:rsidRDefault="0042734C" w:rsidP="0002281C">
            <w:pPr>
              <w:pStyle w:val="afffff3"/>
              <w:rPr>
                <w:sz w:val="20"/>
                <w:szCs w:val="22"/>
              </w:rPr>
            </w:pPr>
            <w:r w:rsidRPr="00171757">
              <w:rPr>
                <w:rFonts w:hint="eastAsia"/>
                <w:sz w:val="20"/>
                <w:szCs w:val="22"/>
              </w:rPr>
              <w:t>无团粒结块</w:t>
            </w:r>
          </w:p>
        </w:tc>
        <w:tc>
          <w:tcPr>
            <w:tcW w:w="1011" w:type="pct"/>
            <w:vAlign w:val="center"/>
          </w:tcPr>
          <w:p w14:paraId="06F1FE89" w14:textId="77777777" w:rsidR="0042734C" w:rsidRPr="00171757" w:rsidRDefault="0042734C" w:rsidP="0002281C">
            <w:pPr>
              <w:pStyle w:val="afffff3"/>
              <w:rPr>
                <w:sz w:val="20"/>
                <w:szCs w:val="22"/>
              </w:rPr>
            </w:pPr>
            <w:r w:rsidRPr="00171757">
              <w:rPr>
                <w:rFonts w:hint="eastAsia"/>
                <w:sz w:val="20"/>
                <w:szCs w:val="22"/>
              </w:rPr>
              <w:t>实测记录</w:t>
            </w:r>
          </w:p>
        </w:tc>
        <w:tc>
          <w:tcPr>
            <w:tcW w:w="953" w:type="pct"/>
            <w:vAlign w:val="center"/>
          </w:tcPr>
          <w:p w14:paraId="0CBE85D2" w14:textId="77777777" w:rsidR="0042734C" w:rsidRPr="00171757" w:rsidRDefault="0042734C" w:rsidP="0002281C">
            <w:pPr>
              <w:pStyle w:val="afffff3"/>
              <w:rPr>
                <w:sz w:val="20"/>
                <w:szCs w:val="22"/>
              </w:rPr>
            </w:pPr>
            <w:r w:rsidRPr="00171757">
              <w:rPr>
                <w:sz w:val="20"/>
                <w:szCs w:val="22"/>
              </w:rPr>
              <w:t>-</w:t>
            </w:r>
          </w:p>
        </w:tc>
      </w:tr>
    </w:tbl>
    <w:p w14:paraId="6A62A857" w14:textId="1186222A" w:rsidR="0042734C" w:rsidRDefault="0042734C" w:rsidP="0042734C">
      <w:pPr>
        <w:pStyle w:val="ae"/>
        <w:rPr>
          <w:b/>
          <w:bCs/>
        </w:rPr>
      </w:pPr>
    </w:p>
    <w:p w14:paraId="60604B11" w14:textId="381C0DB0" w:rsidR="001701BF" w:rsidRDefault="00460012" w:rsidP="00460012">
      <w:pPr>
        <w:pStyle w:val="a7"/>
        <w:ind w:left="420" w:firstLine="420"/>
      </w:pPr>
      <w:r>
        <w:t>E</w:t>
      </w:r>
      <w:r w:rsidR="001701BF">
        <w:rPr>
          <w:rFonts w:hint="eastAsia"/>
        </w:rPr>
        <w:t>.</w:t>
      </w:r>
      <w:r w:rsidR="001701BF">
        <w:t xml:space="preserve">2.4 </w:t>
      </w:r>
      <w:r w:rsidR="001701BF">
        <w:rPr>
          <w:rFonts w:hint="eastAsia"/>
        </w:rPr>
        <w:t>高延弹超薄沥青罩面采用高性能改性剂对沥青进行二次改性，本次试验用的高延弹</w:t>
      </w:r>
      <w:r w:rsidR="00B00358">
        <w:rPr>
          <w:rFonts w:hint="eastAsia"/>
        </w:rPr>
        <w:t>改性</w:t>
      </w:r>
      <w:r w:rsidR="001701BF">
        <w:rPr>
          <w:rFonts w:hint="eastAsia"/>
        </w:rPr>
        <w:t>沥青测试结果如下表</w:t>
      </w:r>
      <w:r w:rsidR="001701BF">
        <w:t xml:space="preserve">4 </w:t>
      </w:r>
      <w:r w:rsidR="001701BF">
        <w:rPr>
          <w:rFonts w:hint="eastAsia"/>
        </w:rPr>
        <w:t>所示。</w:t>
      </w:r>
    </w:p>
    <w:p w14:paraId="0CE9473E" w14:textId="25729BAD" w:rsidR="0050644E" w:rsidRPr="00460012" w:rsidRDefault="0050644E" w:rsidP="00460012">
      <w:pPr>
        <w:pStyle w:val="ae"/>
        <w:rPr>
          <w:rFonts w:asciiTheme="majorEastAsia" w:eastAsiaTheme="majorEastAsia" w:hAnsiTheme="majorEastAsia"/>
          <w:b/>
          <w:bCs/>
        </w:rPr>
      </w:pPr>
      <w:r w:rsidRPr="00460012">
        <w:rPr>
          <w:rFonts w:asciiTheme="majorEastAsia" w:eastAsiaTheme="majorEastAsia" w:hAnsiTheme="majorEastAsia" w:hint="eastAsia"/>
          <w:b/>
          <w:bCs/>
        </w:rPr>
        <w:t>表</w:t>
      </w:r>
      <w:r w:rsidRPr="00460012">
        <w:rPr>
          <w:rFonts w:asciiTheme="majorEastAsia" w:eastAsiaTheme="majorEastAsia" w:hAnsiTheme="majorEastAsia"/>
          <w:b/>
          <w:bCs/>
        </w:rPr>
        <w:t xml:space="preserve">4 </w:t>
      </w:r>
      <w:r w:rsidR="00BB6E37" w:rsidRPr="00460012">
        <w:rPr>
          <w:rFonts w:asciiTheme="majorEastAsia" w:eastAsiaTheme="majorEastAsia" w:hAnsiTheme="majorEastAsia" w:hint="eastAsia"/>
          <w:b/>
          <w:bCs/>
        </w:rPr>
        <w:t>高延弹改性</w:t>
      </w:r>
      <w:r w:rsidRPr="00460012">
        <w:rPr>
          <w:rFonts w:asciiTheme="majorEastAsia" w:eastAsiaTheme="majorEastAsia" w:hAnsiTheme="majorEastAsia" w:hint="eastAsia"/>
          <w:b/>
          <w:bCs/>
        </w:rPr>
        <w:t>沥青试验结果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03"/>
        <w:gridCol w:w="774"/>
        <w:gridCol w:w="855"/>
        <w:gridCol w:w="1391"/>
        <w:gridCol w:w="1391"/>
      </w:tblGrid>
      <w:tr w:rsidR="00FE612B" w:rsidRPr="00AF231B" w14:paraId="63C7A5DB" w14:textId="77777777" w:rsidTr="00BB6E37">
        <w:trPr>
          <w:trHeight w:val="285"/>
          <w:jc w:val="center"/>
        </w:trPr>
        <w:tc>
          <w:tcPr>
            <w:tcW w:w="1574" w:type="pct"/>
            <w:vAlign w:val="center"/>
            <w:hideMark/>
          </w:tcPr>
          <w:p w14:paraId="4F034104" w14:textId="77777777" w:rsidR="00FE612B" w:rsidRPr="00AF231B" w:rsidRDefault="00FE612B" w:rsidP="00BB6E37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AF231B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>试验项目</w:t>
            </w:r>
          </w:p>
        </w:tc>
        <w:tc>
          <w:tcPr>
            <w:tcW w:w="616" w:type="pct"/>
            <w:vAlign w:val="center"/>
            <w:hideMark/>
          </w:tcPr>
          <w:p w14:paraId="4AE20AAC" w14:textId="77777777" w:rsidR="00FE612B" w:rsidRPr="00AF231B" w:rsidRDefault="00FE612B" w:rsidP="00BB6E37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AF231B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>单位</w:t>
            </w:r>
          </w:p>
        </w:tc>
        <w:tc>
          <w:tcPr>
            <w:tcW w:w="617" w:type="pct"/>
            <w:vAlign w:val="center"/>
            <w:hideMark/>
          </w:tcPr>
          <w:p w14:paraId="5CC0489E" w14:textId="77777777" w:rsidR="00FE612B" w:rsidRPr="00AF231B" w:rsidRDefault="00FE612B" w:rsidP="00BB6E37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AF231B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>技术要求</w:t>
            </w:r>
          </w:p>
        </w:tc>
        <w:tc>
          <w:tcPr>
            <w:tcW w:w="1097" w:type="pct"/>
            <w:vAlign w:val="center"/>
          </w:tcPr>
          <w:p w14:paraId="0DCC8544" w14:textId="70C1B973" w:rsidR="00FE612B" w:rsidRPr="00AF231B" w:rsidRDefault="00FE612B" w:rsidP="00BB6E37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hint="eastAsia"/>
                <w:color w:val="000000"/>
                <w:kern w:val="0"/>
                <w:sz w:val="18"/>
                <w:szCs w:val="18"/>
              </w:rPr>
              <w:t>测试结果</w:t>
            </w:r>
          </w:p>
        </w:tc>
        <w:tc>
          <w:tcPr>
            <w:tcW w:w="1096" w:type="pct"/>
            <w:vAlign w:val="center"/>
            <w:hideMark/>
          </w:tcPr>
          <w:p w14:paraId="57AEB0F6" w14:textId="3F1B1A4B" w:rsidR="00FE612B" w:rsidRPr="00AF231B" w:rsidRDefault="00FE612B" w:rsidP="00BB6E37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AF231B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>测试方法</w:t>
            </w:r>
          </w:p>
        </w:tc>
      </w:tr>
      <w:tr w:rsidR="00FE612B" w:rsidRPr="00AF231B" w14:paraId="4E1862A5" w14:textId="77777777" w:rsidTr="00BB6E37">
        <w:trPr>
          <w:trHeight w:val="285"/>
          <w:jc w:val="center"/>
        </w:trPr>
        <w:tc>
          <w:tcPr>
            <w:tcW w:w="1574" w:type="pct"/>
            <w:vAlign w:val="center"/>
            <w:hideMark/>
          </w:tcPr>
          <w:p w14:paraId="7D32B040" w14:textId="77777777" w:rsidR="00FE612B" w:rsidRPr="00AF231B" w:rsidRDefault="00FE612B" w:rsidP="00BB6E37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AF231B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>针入度（</w:t>
            </w:r>
            <w:r w:rsidRPr="00AF231B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>25℃</w:t>
            </w:r>
            <w:r w:rsidRPr="00AF231B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>，</w:t>
            </w:r>
            <w:r w:rsidRPr="00AF231B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>100g</w:t>
            </w:r>
            <w:r w:rsidRPr="00AF231B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>，</w:t>
            </w:r>
            <w:r w:rsidRPr="00AF231B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>5s</w:t>
            </w:r>
            <w:r w:rsidRPr="00AF231B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616" w:type="pct"/>
            <w:vAlign w:val="center"/>
            <w:hideMark/>
          </w:tcPr>
          <w:p w14:paraId="1CA08475" w14:textId="77777777" w:rsidR="00FE612B" w:rsidRPr="00AF231B" w:rsidRDefault="00FE612B" w:rsidP="00BB6E37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AF231B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>0.1mm</w:t>
            </w:r>
          </w:p>
        </w:tc>
        <w:tc>
          <w:tcPr>
            <w:tcW w:w="617" w:type="pct"/>
            <w:vAlign w:val="center"/>
            <w:hideMark/>
          </w:tcPr>
          <w:p w14:paraId="5506440F" w14:textId="77777777" w:rsidR="00FE612B" w:rsidRPr="00AF231B" w:rsidRDefault="00FE612B" w:rsidP="00BB6E37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AF231B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>≥40</w:t>
            </w:r>
          </w:p>
        </w:tc>
        <w:tc>
          <w:tcPr>
            <w:tcW w:w="1097" w:type="pct"/>
            <w:vAlign w:val="center"/>
          </w:tcPr>
          <w:p w14:paraId="6A0454B9" w14:textId="36475E6A" w:rsidR="00FE612B" w:rsidRPr="00FD016B" w:rsidRDefault="005A0AB0" w:rsidP="00BB6E37">
            <w:pPr>
              <w:widowControl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hint="eastAsia"/>
                <w:color w:val="000000"/>
                <w:sz w:val="18"/>
                <w:szCs w:val="18"/>
              </w:rPr>
              <w:t>6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096" w:type="pct"/>
            <w:vAlign w:val="center"/>
            <w:hideMark/>
          </w:tcPr>
          <w:p w14:paraId="6C6DDF32" w14:textId="7A214942" w:rsidR="00FE612B" w:rsidRPr="00AF231B" w:rsidRDefault="00FE612B" w:rsidP="00BB6E37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FD016B">
              <w:rPr>
                <w:rFonts w:ascii="Times New Roman" w:hAnsi="Times New Roman"/>
                <w:color w:val="000000"/>
                <w:sz w:val="18"/>
                <w:szCs w:val="18"/>
              </w:rPr>
              <w:t>JTG E20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  <w:r w:rsidRPr="00AF231B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>T</w:t>
            </w: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 xml:space="preserve"> </w:t>
            </w:r>
            <w:r w:rsidRPr="00AF231B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>0604</w:t>
            </w:r>
          </w:p>
        </w:tc>
      </w:tr>
      <w:tr w:rsidR="00FE612B" w:rsidRPr="00AF231B" w14:paraId="07CD50A1" w14:textId="77777777" w:rsidTr="00BB6E37">
        <w:trPr>
          <w:trHeight w:val="285"/>
          <w:jc w:val="center"/>
        </w:trPr>
        <w:tc>
          <w:tcPr>
            <w:tcW w:w="1574" w:type="pct"/>
            <w:vAlign w:val="center"/>
            <w:hideMark/>
          </w:tcPr>
          <w:p w14:paraId="188D39EC" w14:textId="77777777" w:rsidR="00FE612B" w:rsidRPr="00AF231B" w:rsidRDefault="00FE612B" w:rsidP="00BB6E37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AF231B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>软化点（</w:t>
            </w:r>
            <w:r w:rsidRPr="00AF231B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>T</w:t>
            </w:r>
            <w:r w:rsidRPr="00AF231B">
              <w:rPr>
                <w:rFonts w:ascii="Times New Roman" w:hAnsi="Times New Roman"/>
                <w:color w:val="000000"/>
                <w:kern w:val="0"/>
                <w:sz w:val="18"/>
                <w:szCs w:val="18"/>
                <w:vertAlign w:val="subscript"/>
              </w:rPr>
              <w:t>R&amp;B</w:t>
            </w:r>
            <w:r w:rsidRPr="00AF231B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616" w:type="pct"/>
            <w:vAlign w:val="center"/>
            <w:hideMark/>
          </w:tcPr>
          <w:p w14:paraId="7CF3CE60" w14:textId="77777777" w:rsidR="00FE612B" w:rsidRPr="00AF231B" w:rsidRDefault="00FE612B" w:rsidP="00BB6E37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AF231B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>℃</w:t>
            </w:r>
          </w:p>
        </w:tc>
        <w:tc>
          <w:tcPr>
            <w:tcW w:w="617" w:type="pct"/>
            <w:vAlign w:val="center"/>
            <w:hideMark/>
          </w:tcPr>
          <w:p w14:paraId="30412932" w14:textId="77777777" w:rsidR="00FE612B" w:rsidRPr="00AF231B" w:rsidRDefault="00FE612B" w:rsidP="00BB6E37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AF231B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>≥</w:t>
            </w: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>85</w:t>
            </w:r>
          </w:p>
        </w:tc>
        <w:tc>
          <w:tcPr>
            <w:tcW w:w="1097" w:type="pct"/>
            <w:vAlign w:val="center"/>
          </w:tcPr>
          <w:p w14:paraId="1B32EB95" w14:textId="28294A48" w:rsidR="00FE612B" w:rsidRPr="00FD016B" w:rsidRDefault="005A0AB0" w:rsidP="00BB6E37">
            <w:pPr>
              <w:widowControl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hint="eastAsia"/>
                <w:color w:val="000000"/>
                <w:sz w:val="18"/>
                <w:szCs w:val="18"/>
              </w:rPr>
              <w:t>9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96" w:type="pct"/>
            <w:vAlign w:val="center"/>
            <w:hideMark/>
          </w:tcPr>
          <w:p w14:paraId="4ED6216E" w14:textId="43331ED7" w:rsidR="00FE612B" w:rsidRPr="00AF231B" w:rsidRDefault="00FE612B" w:rsidP="00BB6E37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FD016B">
              <w:rPr>
                <w:rFonts w:ascii="Times New Roman" w:hAnsi="Times New Roman"/>
                <w:color w:val="000000"/>
                <w:sz w:val="18"/>
                <w:szCs w:val="18"/>
              </w:rPr>
              <w:t>JTG E20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  <w:r w:rsidRPr="00AF231B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>T</w:t>
            </w: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 xml:space="preserve"> </w:t>
            </w:r>
            <w:r w:rsidRPr="00AF231B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>0606</w:t>
            </w:r>
          </w:p>
        </w:tc>
      </w:tr>
      <w:tr w:rsidR="00FE612B" w:rsidRPr="00AF231B" w14:paraId="00009482" w14:textId="77777777" w:rsidTr="00BB6E37">
        <w:trPr>
          <w:trHeight w:val="443"/>
          <w:jc w:val="center"/>
        </w:trPr>
        <w:tc>
          <w:tcPr>
            <w:tcW w:w="1574" w:type="pct"/>
            <w:vAlign w:val="center"/>
            <w:hideMark/>
          </w:tcPr>
          <w:p w14:paraId="6A9AF7E5" w14:textId="77777777" w:rsidR="00FE612B" w:rsidRPr="00AF231B" w:rsidRDefault="00FE612B" w:rsidP="00BB6E37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AF231B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>延度（</w:t>
            </w:r>
            <w:r w:rsidRPr="00AF231B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>5℃</w:t>
            </w:r>
            <w:r w:rsidRPr="00AF231B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>，</w:t>
            </w:r>
            <w:r w:rsidRPr="00AF231B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>5cm/min</w:t>
            </w:r>
            <w:r w:rsidRPr="00AF231B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616" w:type="pct"/>
            <w:vAlign w:val="center"/>
            <w:hideMark/>
          </w:tcPr>
          <w:p w14:paraId="5624EA00" w14:textId="77777777" w:rsidR="00FE612B" w:rsidRPr="00AF231B" w:rsidRDefault="00FE612B" w:rsidP="00BB6E37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AF231B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>cm</w:t>
            </w:r>
          </w:p>
        </w:tc>
        <w:tc>
          <w:tcPr>
            <w:tcW w:w="617" w:type="pct"/>
            <w:vAlign w:val="center"/>
            <w:hideMark/>
          </w:tcPr>
          <w:p w14:paraId="6131EBB9" w14:textId="77777777" w:rsidR="00FE612B" w:rsidRPr="00AF231B" w:rsidRDefault="00FE612B" w:rsidP="00BB6E37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AF231B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>≥</w:t>
            </w: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>40</w:t>
            </w:r>
          </w:p>
        </w:tc>
        <w:tc>
          <w:tcPr>
            <w:tcW w:w="1097" w:type="pct"/>
            <w:vAlign w:val="center"/>
          </w:tcPr>
          <w:p w14:paraId="7612A3EB" w14:textId="2E44E21B" w:rsidR="00FE612B" w:rsidRPr="00FD016B" w:rsidRDefault="005A0AB0" w:rsidP="00BB6E37">
            <w:pPr>
              <w:widowControl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hint="eastAsia"/>
                <w:color w:val="000000"/>
                <w:sz w:val="18"/>
                <w:szCs w:val="18"/>
              </w:rPr>
              <w:t>5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96" w:type="pct"/>
            <w:vAlign w:val="center"/>
            <w:hideMark/>
          </w:tcPr>
          <w:p w14:paraId="532CFD5C" w14:textId="0B8485EE" w:rsidR="00FE612B" w:rsidRPr="00AF231B" w:rsidRDefault="00FE612B" w:rsidP="00BB6E37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FD016B">
              <w:rPr>
                <w:rFonts w:ascii="Times New Roman" w:hAnsi="Times New Roman"/>
                <w:color w:val="000000"/>
                <w:sz w:val="18"/>
                <w:szCs w:val="18"/>
              </w:rPr>
              <w:t>JTG E20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  <w:r w:rsidRPr="00AF231B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>T0605</w:t>
            </w:r>
          </w:p>
        </w:tc>
      </w:tr>
      <w:tr w:rsidR="00FE612B" w:rsidRPr="00AF231B" w14:paraId="7BF5DEB2" w14:textId="77777777" w:rsidTr="00BB6E37">
        <w:trPr>
          <w:trHeight w:val="443"/>
          <w:jc w:val="center"/>
        </w:trPr>
        <w:tc>
          <w:tcPr>
            <w:tcW w:w="1574" w:type="pct"/>
            <w:vAlign w:val="center"/>
            <w:hideMark/>
          </w:tcPr>
          <w:p w14:paraId="314DE9C9" w14:textId="77777777" w:rsidR="00FE612B" w:rsidRPr="00AF231B" w:rsidRDefault="00FE612B" w:rsidP="00BB6E37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AF231B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>60℃</w:t>
            </w:r>
            <w:r w:rsidRPr="00AF231B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>动力黏度</w:t>
            </w:r>
          </w:p>
        </w:tc>
        <w:tc>
          <w:tcPr>
            <w:tcW w:w="616" w:type="pct"/>
            <w:vAlign w:val="center"/>
            <w:hideMark/>
          </w:tcPr>
          <w:p w14:paraId="150EA475" w14:textId="77777777" w:rsidR="00FE612B" w:rsidRPr="00AF231B" w:rsidRDefault="00FE612B" w:rsidP="00BB6E37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AF231B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>Pa·s</w:t>
            </w:r>
            <w:proofErr w:type="spellEnd"/>
          </w:p>
        </w:tc>
        <w:tc>
          <w:tcPr>
            <w:tcW w:w="617" w:type="pct"/>
            <w:vAlign w:val="center"/>
            <w:hideMark/>
          </w:tcPr>
          <w:p w14:paraId="6DC7D4FF" w14:textId="79C93FCF" w:rsidR="00FE612B" w:rsidRPr="00AF231B" w:rsidRDefault="00FE612B" w:rsidP="00BB6E37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AF231B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>≥</w:t>
            </w:r>
            <w:r w:rsidR="00683051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>2</w:t>
            </w:r>
            <w:r w:rsidR="00683051" w:rsidRPr="00AF231B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>00000</w:t>
            </w:r>
          </w:p>
        </w:tc>
        <w:tc>
          <w:tcPr>
            <w:tcW w:w="1097" w:type="pct"/>
            <w:vAlign w:val="center"/>
          </w:tcPr>
          <w:p w14:paraId="38484976" w14:textId="1739ED8E" w:rsidR="00FE612B" w:rsidRPr="00FD016B" w:rsidRDefault="005A0AB0" w:rsidP="00BB6E37">
            <w:pPr>
              <w:widowControl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hint="eastAsia"/>
                <w:color w:val="000000"/>
                <w:sz w:val="18"/>
                <w:szCs w:val="18"/>
              </w:rPr>
              <w:t>2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51318</w:t>
            </w:r>
          </w:p>
        </w:tc>
        <w:tc>
          <w:tcPr>
            <w:tcW w:w="1096" w:type="pct"/>
            <w:vAlign w:val="center"/>
            <w:hideMark/>
          </w:tcPr>
          <w:p w14:paraId="26433931" w14:textId="442771DF" w:rsidR="00FE612B" w:rsidRPr="00AF231B" w:rsidRDefault="00FE612B" w:rsidP="00BB6E37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FD016B">
              <w:rPr>
                <w:rFonts w:ascii="Times New Roman" w:hAnsi="Times New Roman"/>
                <w:color w:val="000000"/>
                <w:sz w:val="18"/>
                <w:szCs w:val="18"/>
              </w:rPr>
              <w:t>JTG E20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  <w:r w:rsidRPr="00AF231B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>T0620</w:t>
            </w:r>
          </w:p>
        </w:tc>
      </w:tr>
      <w:tr w:rsidR="00FE612B" w:rsidRPr="00AF231B" w14:paraId="228336C1" w14:textId="77777777" w:rsidTr="00BB6E37">
        <w:trPr>
          <w:trHeight w:val="285"/>
          <w:jc w:val="center"/>
        </w:trPr>
        <w:tc>
          <w:tcPr>
            <w:tcW w:w="1574" w:type="pct"/>
            <w:vAlign w:val="center"/>
            <w:hideMark/>
          </w:tcPr>
          <w:p w14:paraId="226D40F6" w14:textId="77777777" w:rsidR="00FE612B" w:rsidRPr="00AF231B" w:rsidRDefault="00FE612B" w:rsidP="00BB6E37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AF231B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>165℃</w:t>
            </w:r>
            <w:r w:rsidRPr="00AF231B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>运动黏度</w:t>
            </w:r>
          </w:p>
        </w:tc>
        <w:tc>
          <w:tcPr>
            <w:tcW w:w="616" w:type="pct"/>
            <w:vAlign w:val="center"/>
            <w:hideMark/>
          </w:tcPr>
          <w:p w14:paraId="5461DF3A" w14:textId="77777777" w:rsidR="00FE612B" w:rsidRPr="00AF231B" w:rsidRDefault="00FE612B" w:rsidP="00BB6E37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AF231B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>Pa·s</w:t>
            </w:r>
            <w:proofErr w:type="spellEnd"/>
          </w:p>
        </w:tc>
        <w:tc>
          <w:tcPr>
            <w:tcW w:w="617" w:type="pct"/>
            <w:vAlign w:val="center"/>
            <w:hideMark/>
          </w:tcPr>
          <w:p w14:paraId="49BDA74F" w14:textId="77777777" w:rsidR="00FE612B" w:rsidRPr="00AF231B" w:rsidRDefault="00FE612B" w:rsidP="00BB6E37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AF231B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>≤3.0</w:t>
            </w:r>
          </w:p>
        </w:tc>
        <w:tc>
          <w:tcPr>
            <w:tcW w:w="1097" w:type="pct"/>
            <w:vAlign w:val="center"/>
          </w:tcPr>
          <w:p w14:paraId="7FE26F48" w14:textId="391CDBB3" w:rsidR="00FE612B" w:rsidRPr="00FD016B" w:rsidRDefault="005A0AB0" w:rsidP="00BB6E37">
            <w:pPr>
              <w:widowControl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hint="eastAsia"/>
                <w:color w:val="000000"/>
                <w:sz w:val="18"/>
                <w:szCs w:val="18"/>
              </w:rPr>
              <w:t>1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.6</w:t>
            </w:r>
          </w:p>
        </w:tc>
        <w:tc>
          <w:tcPr>
            <w:tcW w:w="1096" w:type="pct"/>
            <w:vAlign w:val="center"/>
            <w:hideMark/>
          </w:tcPr>
          <w:p w14:paraId="0BC8697A" w14:textId="4836F85A" w:rsidR="00FE612B" w:rsidRPr="00AF231B" w:rsidRDefault="00FE612B" w:rsidP="00BB6E37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FD016B">
              <w:rPr>
                <w:rFonts w:ascii="Times New Roman" w:hAnsi="Times New Roman"/>
                <w:color w:val="000000"/>
                <w:sz w:val="18"/>
                <w:szCs w:val="18"/>
              </w:rPr>
              <w:t>JTG E20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  <w:r w:rsidRPr="00AF231B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>T0625</w:t>
            </w:r>
          </w:p>
        </w:tc>
      </w:tr>
      <w:tr w:rsidR="00FE612B" w:rsidRPr="00AF231B" w14:paraId="1089B574" w14:textId="77777777" w:rsidTr="00BB6E37">
        <w:trPr>
          <w:trHeight w:val="285"/>
          <w:jc w:val="center"/>
        </w:trPr>
        <w:tc>
          <w:tcPr>
            <w:tcW w:w="1574" w:type="pct"/>
            <w:vAlign w:val="center"/>
          </w:tcPr>
          <w:p w14:paraId="1ED83DE4" w14:textId="77777777" w:rsidR="00FE612B" w:rsidRPr="00AF231B" w:rsidRDefault="00FE612B" w:rsidP="00BB6E37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AF231B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>弹性恢复（</w:t>
            </w:r>
            <w:r w:rsidRPr="00AF231B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>25℃</w:t>
            </w:r>
            <w:r w:rsidRPr="00AF231B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616" w:type="pct"/>
            <w:vAlign w:val="center"/>
          </w:tcPr>
          <w:p w14:paraId="68CB1B02" w14:textId="77777777" w:rsidR="00FE612B" w:rsidRPr="00AF231B" w:rsidRDefault="00FE612B" w:rsidP="00BB6E37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AF231B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>%</w:t>
            </w:r>
          </w:p>
        </w:tc>
        <w:tc>
          <w:tcPr>
            <w:tcW w:w="617" w:type="pct"/>
            <w:vAlign w:val="center"/>
          </w:tcPr>
          <w:p w14:paraId="52D80AFF" w14:textId="77777777" w:rsidR="00FE612B" w:rsidRPr="00AF231B" w:rsidRDefault="00FE612B" w:rsidP="00BB6E37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AF231B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>≥9</w:t>
            </w: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>7</w:t>
            </w:r>
          </w:p>
        </w:tc>
        <w:tc>
          <w:tcPr>
            <w:tcW w:w="1097" w:type="pct"/>
            <w:vAlign w:val="center"/>
          </w:tcPr>
          <w:p w14:paraId="5E2F9E58" w14:textId="666825F7" w:rsidR="00FE612B" w:rsidRPr="00FD016B" w:rsidRDefault="005A0AB0" w:rsidP="00BB6E37">
            <w:pPr>
              <w:widowControl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hint="eastAsia"/>
                <w:color w:val="000000"/>
                <w:sz w:val="18"/>
                <w:szCs w:val="18"/>
              </w:rPr>
              <w:t>9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9</w:t>
            </w:r>
          </w:p>
        </w:tc>
        <w:tc>
          <w:tcPr>
            <w:tcW w:w="1096" w:type="pct"/>
            <w:vAlign w:val="center"/>
          </w:tcPr>
          <w:p w14:paraId="452AA85C" w14:textId="2CD40E26" w:rsidR="00FE612B" w:rsidRPr="00AF231B" w:rsidRDefault="00FE612B" w:rsidP="00BB6E37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FD016B">
              <w:rPr>
                <w:rFonts w:ascii="Times New Roman" w:hAnsi="Times New Roman"/>
                <w:color w:val="000000"/>
                <w:sz w:val="18"/>
                <w:szCs w:val="18"/>
              </w:rPr>
              <w:t>JTG E20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  <w:r w:rsidRPr="00AF231B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>T0662</w:t>
            </w:r>
          </w:p>
        </w:tc>
      </w:tr>
      <w:tr w:rsidR="00FE612B" w:rsidRPr="00AF231B" w14:paraId="2772414F" w14:textId="77777777" w:rsidTr="00BB6E37">
        <w:trPr>
          <w:trHeight w:val="285"/>
          <w:jc w:val="center"/>
        </w:trPr>
        <w:tc>
          <w:tcPr>
            <w:tcW w:w="1574" w:type="pct"/>
            <w:vAlign w:val="center"/>
          </w:tcPr>
          <w:p w14:paraId="0E02E96D" w14:textId="77777777" w:rsidR="00FE612B" w:rsidRPr="00AF231B" w:rsidRDefault="00FE612B" w:rsidP="00BB6E37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AF231B">
              <w:rPr>
                <w:rFonts w:ascii="Times New Roman" w:hAnsi="Times New Roman"/>
                <w:sz w:val="18"/>
                <w:szCs w:val="18"/>
              </w:rPr>
              <w:t>时间扫描疲劳寿命</w:t>
            </w:r>
          </w:p>
        </w:tc>
        <w:tc>
          <w:tcPr>
            <w:tcW w:w="616" w:type="pct"/>
            <w:vAlign w:val="center"/>
          </w:tcPr>
          <w:p w14:paraId="20C1BC9D" w14:textId="77777777" w:rsidR="00FE612B" w:rsidRPr="00AF231B" w:rsidRDefault="00FE612B" w:rsidP="00BB6E37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AF231B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>次</w:t>
            </w:r>
          </w:p>
        </w:tc>
        <w:tc>
          <w:tcPr>
            <w:tcW w:w="617" w:type="pct"/>
            <w:vAlign w:val="center"/>
          </w:tcPr>
          <w:p w14:paraId="436D877C" w14:textId="77777777" w:rsidR="00FE612B" w:rsidRPr="00AF231B" w:rsidRDefault="00FE612B" w:rsidP="00BB6E37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AF231B">
              <w:rPr>
                <w:rFonts w:ascii="Times New Roman" w:hAnsi="Times New Roman" w:hint="eastAsia"/>
                <w:color w:val="000000"/>
                <w:sz w:val="18"/>
                <w:szCs w:val="18"/>
              </w:rPr>
              <w:t>＞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5</w:t>
            </w:r>
            <w:r w:rsidRPr="00AF231B">
              <w:rPr>
                <w:rFonts w:ascii="Times New Roman" w:hAnsi="Times New Roman"/>
                <w:color w:val="000000"/>
                <w:sz w:val="18"/>
                <w:szCs w:val="18"/>
              </w:rPr>
              <w:t>0000</w:t>
            </w:r>
          </w:p>
        </w:tc>
        <w:tc>
          <w:tcPr>
            <w:tcW w:w="1097" w:type="pct"/>
            <w:vAlign w:val="center"/>
          </w:tcPr>
          <w:p w14:paraId="5292153C" w14:textId="76088026" w:rsidR="00FE612B" w:rsidRPr="00AF231B" w:rsidRDefault="005A0AB0" w:rsidP="00BB6E37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hint="eastAsia"/>
                <w:color w:val="000000"/>
                <w:kern w:val="0"/>
                <w:sz w:val="18"/>
                <w:szCs w:val="18"/>
              </w:rPr>
              <w:t>1</w:t>
            </w: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>1983</w:t>
            </w:r>
          </w:p>
        </w:tc>
        <w:tc>
          <w:tcPr>
            <w:tcW w:w="1096" w:type="pct"/>
            <w:vAlign w:val="center"/>
          </w:tcPr>
          <w:p w14:paraId="5BF37F94" w14:textId="764B6A81" w:rsidR="00FE612B" w:rsidRPr="00AF231B" w:rsidRDefault="00FE612B" w:rsidP="00BB6E37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AF231B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>附录</w:t>
            </w:r>
            <w:r w:rsidR="00171757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>B</w:t>
            </w:r>
          </w:p>
        </w:tc>
      </w:tr>
      <w:tr w:rsidR="00FE612B" w:rsidRPr="00AF231B" w14:paraId="3ABD4B06" w14:textId="77777777" w:rsidTr="00BB6E37">
        <w:trPr>
          <w:trHeight w:val="285"/>
          <w:jc w:val="center"/>
        </w:trPr>
        <w:tc>
          <w:tcPr>
            <w:tcW w:w="1574" w:type="pct"/>
            <w:vAlign w:val="center"/>
          </w:tcPr>
          <w:p w14:paraId="654046CB" w14:textId="77777777" w:rsidR="00FE612B" w:rsidRPr="00AF231B" w:rsidRDefault="00FE612B" w:rsidP="00BB6E37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AF231B">
              <w:rPr>
                <w:rFonts w:ascii="Times New Roman" w:hAnsi="Times New Roman"/>
                <w:sz w:val="18"/>
                <w:szCs w:val="18"/>
              </w:rPr>
              <w:t>时间扫描疲劳寿命愈合率</w:t>
            </w:r>
          </w:p>
        </w:tc>
        <w:tc>
          <w:tcPr>
            <w:tcW w:w="616" w:type="pct"/>
            <w:vAlign w:val="center"/>
          </w:tcPr>
          <w:p w14:paraId="6DE8C471" w14:textId="77777777" w:rsidR="00FE612B" w:rsidRPr="00AF231B" w:rsidRDefault="00FE612B" w:rsidP="00BB6E37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AF231B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>%</w:t>
            </w:r>
          </w:p>
        </w:tc>
        <w:tc>
          <w:tcPr>
            <w:tcW w:w="617" w:type="pct"/>
            <w:vAlign w:val="center"/>
          </w:tcPr>
          <w:p w14:paraId="15C51612" w14:textId="77777777" w:rsidR="00FE612B" w:rsidRPr="00AF231B" w:rsidRDefault="00FE612B" w:rsidP="00BB6E37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AF231B">
              <w:rPr>
                <w:rFonts w:ascii="Times New Roman" w:hAnsi="Times New Roman" w:hint="eastAsia"/>
                <w:color w:val="000000"/>
                <w:sz w:val="18"/>
                <w:szCs w:val="18"/>
              </w:rPr>
              <w:t>＞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45</w:t>
            </w:r>
          </w:p>
        </w:tc>
        <w:tc>
          <w:tcPr>
            <w:tcW w:w="1097" w:type="pct"/>
            <w:vAlign w:val="center"/>
          </w:tcPr>
          <w:p w14:paraId="0ABBA52C" w14:textId="2B563E21" w:rsidR="00FE612B" w:rsidRPr="00AF231B" w:rsidRDefault="005A0AB0" w:rsidP="00BB6E37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hAnsi="Times New Roman" w:hint="eastAsia"/>
                <w:color w:val="000000"/>
                <w:kern w:val="0"/>
                <w:sz w:val="18"/>
                <w:szCs w:val="18"/>
              </w:rPr>
              <w:t>5</w:t>
            </w: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1096" w:type="pct"/>
            <w:vAlign w:val="center"/>
          </w:tcPr>
          <w:p w14:paraId="44EC5D1F" w14:textId="66EA38A9" w:rsidR="00FE612B" w:rsidRPr="00AF231B" w:rsidRDefault="00FE612B" w:rsidP="00BB6E37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AF231B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>附录</w:t>
            </w:r>
            <w:r w:rsidR="00171757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>B</w:t>
            </w:r>
          </w:p>
        </w:tc>
      </w:tr>
      <w:tr w:rsidR="00FE612B" w:rsidRPr="00AF231B" w14:paraId="62CAFE6D" w14:textId="77777777" w:rsidTr="00BB6E37">
        <w:trPr>
          <w:trHeight w:val="443"/>
          <w:jc w:val="center"/>
        </w:trPr>
        <w:tc>
          <w:tcPr>
            <w:tcW w:w="1574" w:type="pct"/>
            <w:vAlign w:val="center"/>
            <w:hideMark/>
          </w:tcPr>
          <w:p w14:paraId="0AF3FA14" w14:textId="77777777" w:rsidR="00FE612B" w:rsidRPr="00AF231B" w:rsidRDefault="00FE612B" w:rsidP="00BB6E37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AF231B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>离析</w:t>
            </w:r>
            <w:r w:rsidRPr="00AF231B">
              <w:rPr>
                <w:rFonts w:ascii="Times New Roman" w:hAnsi="Times New Roman" w:hint="eastAsia"/>
                <w:color w:val="000000"/>
                <w:kern w:val="0"/>
                <w:sz w:val="18"/>
                <w:szCs w:val="18"/>
              </w:rPr>
              <w:t>（</w:t>
            </w:r>
            <w:r w:rsidRPr="00AF231B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>48h</w:t>
            </w:r>
            <w:r w:rsidRPr="00AF231B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>软化点差</w:t>
            </w:r>
            <w:r w:rsidRPr="00AF231B">
              <w:rPr>
                <w:rFonts w:ascii="Times New Roman" w:hAnsi="Times New Roman"/>
                <w:color w:val="000000"/>
                <w:kern w:val="0"/>
                <w:sz w:val="18"/>
                <w:szCs w:val="18"/>
                <w:vertAlign w:val="superscript"/>
              </w:rPr>
              <w:t>a</w:t>
            </w:r>
            <w:r w:rsidRPr="00AF231B">
              <w:rPr>
                <w:rFonts w:ascii="Times New Roman" w:hAnsi="Times New Roman" w:hint="eastAsia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616" w:type="pct"/>
            <w:vAlign w:val="center"/>
            <w:hideMark/>
          </w:tcPr>
          <w:p w14:paraId="4CCD7D06" w14:textId="77777777" w:rsidR="00FE612B" w:rsidRPr="00AF231B" w:rsidRDefault="00FE612B" w:rsidP="00BB6E37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AF231B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>℃</w:t>
            </w:r>
          </w:p>
        </w:tc>
        <w:tc>
          <w:tcPr>
            <w:tcW w:w="617" w:type="pct"/>
            <w:vAlign w:val="center"/>
            <w:hideMark/>
          </w:tcPr>
          <w:p w14:paraId="02422C05" w14:textId="77777777" w:rsidR="00FE612B" w:rsidRPr="00AF231B" w:rsidRDefault="00FE612B" w:rsidP="00BB6E37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AF231B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>≤2.5</w:t>
            </w:r>
          </w:p>
        </w:tc>
        <w:tc>
          <w:tcPr>
            <w:tcW w:w="1097" w:type="pct"/>
            <w:vAlign w:val="center"/>
          </w:tcPr>
          <w:p w14:paraId="60F7DA90" w14:textId="4AE48E0D" w:rsidR="00FE612B" w:rsidRPr="00FD016B" w:rsidRDefault="005A0AB0" w:rsidP="00BB6E37">
            <w:pPr>
              <w:widowControl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hint="eastAsia"/>
                <w:color w:val="000000"/>
                <w:sz w:val="18"/>
                <w:szCs w:val="18"/>
              </w:rPr>
              <w:t>1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.7</w:t>
            </w:r>
          </w:p>
        </w:tc>
        <w:tc>
          <w:tcPr>
            <w:tcW w:w="1096" w:type="pct"/>
            <w:vAlign w:val="center"/>
            <w:hideMark/>
          </w:tcPr>
          <w:p w14:paraId="3F9F7151" w14:textId="5BBC46E0" w:rsidR="00FE612B" w:rsidRPr="00AF231B" w:rsidRDefault="00FE612B" w:rsidP="00BB6E37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FD016B">
              <w:rPr>
                <w:rFonts w:ascii="Times New Roman" w:hAnsi="Times New Roman"/>
                <w:color w:val="000000"/>
                <w:sz w:val="18"/>
                <w:szCs w:val="18"/>
              </w:rPr>
              <w:t>JTG E20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  <w:r w:rsidRPr="00AF231B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>T0661</w:t>
            </w:r>
          </w:p>
        </w:tc>
      </w:tr>
      <w:tr w:rsidR="005A0AB0" w:rsidRPr="00AF231B" w14:paraId="3E8CEDD6" w14:textId="77777777" w:rsidTr="00BB6E37">
        <w:trPr>
          <w:trHeight w:val="285"/>
          <w:jc w:val="center"/>
        </w:trPr>
        <w:tc>
          <w:tcPr>
            <w:tcW w:w="5000" w:type="pct"/>
            <w:gridSpan w:val="5"/>
            <w:vAlign w:val="center"/>
          </w:tcPr>
          <w:p w14:paraId="208F8FD0" w14:textId="1F88A254" w:rsidR="005A0AB0" w:rsidRPr="00AF231B" w:rsidRDefault="005A0AB0" w:rsidP="00BB6E37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AF231B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>TFOT</w:t>
            </w:r>
            <w:r w:rsidRPr="00AF231B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>（或</w:t>
            </w:r>
            <w:r w:rsidRPr="00AF231B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>RTFOT</w:t>
            </w:r>
            <w:r w:rsidRPr="00AF231B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>）后残留物</w:t>
            </w:r>
          </w:p>
        </w:tc>
      </w:tr>
      <w:tr w:rsidR="00FE612B" w:rsidRPr="00AF231B" w14:paraId="68F8B6B3" w14:textId="77777777" w:rsidTr="00BB6E37">
        <w:trPr>
          <w:trHeight w:val="443"/>
          <w:jc w:val="center"/>
        </w:trPr>
        <w:tc>
          <w:tcPr>
            <w:tcW w:w="1574" w:type="pct"/>
            <w:vAlign w:val="center"/>
            <w:hideMark/>
          </w:tcPr>
          <w:p w14:paraId="3F8D0B53" w14:textId="77777777" w:rsidR="00FE612B" w:rsidRPr="00AF231B" w:rsidRDefault="00FE612B" w:rsidP="00BB6E37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AF231B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>质量变化</w:t>
            </w:r>
          </w:p>
        </w:tc>
        <w:tc>
          <w:tcPr>
            <w:tcW w:w="616" w:type="pct"/>
            <w:vAlign w:val="center"/>
            <w:hideMark/>
          </w:tcPr>
          <w:p w14:paraId="20F84E2A" w14:textId="77777777" w:rsidR="00FE612B" w:rsidRPr="00AF231B" w:rsidRDefault="00FE612B" w:rsidP="00BB6E37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AF231B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>%</w:t>
            </w:r>
          </w:p>
        </w:tc>
        <w:tc>
          <w:tcPr>
            <w:tcW w:w="617" w:type="pct"/>
            <w:vAlign w:val="center"/>
            <w:hideMark/>
          </w:tcPr>
          <w:p w14:paraId="70DB6105" w14:textId="77777777" w:rsidR="00FE612B" w:rsidRPr="00AF231B" w:rsidRDefault="00FE612B" w:rsidP="00BB6E37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AF231B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>±1.0</w:t>
            </w:r>
          </w:p>
        </w:tc>
        <w:tc>
          <w:tcPr>
            <w:tcW w:w="1097" w:type="pct"/>
            <w:vAlign w:val="center"/>
          </w:tcPr>
          <w:p w14:paraId="64C0EA3D" w14:textId="67445DC2" w:rsidR="00FE612B" w:rsidRPr="00FD016B" w:rsidRDefault="00BB6E37" w:rsidP="00BB6E37">
            <w:pPr>
              <w:widowControl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hint="eastAsia"/>
                <w:color w:val="000000"/>
                <w:sz w:val="18"/>
                <w:szCs w:val="18"/>
              </w:rPr>
              <w:t>0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.8</w:t>
            </w:r>
          </w:p>
        </w:tc>
        <w:tc>
          <w:tcPr>
            <w:tcW w:w="1096" w:type="pct"/>
            <w:vAlign w:val="center"/>
            <w:hideMark/>
          </w:tcPr>
          <w:p w14:paraId="2B25ECC3" w14:textId="346A1553" w:rsidR="00FE612B" w:rsidRPr="00AF231B" w:rsidRDefault="00FE612B" w:rsidP="00BB6E37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FD016B">
              <w:rPr>
                <w:rFonts w:ascii="Times New Roman" w:hAnsi="Times New Roman"/>
                <w:color w:val="000000"/>
                <w:sz w:val="18"/>
                <w:szCs w:val="18"/>
              </w:rPr>
              <w:t>JTG E20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  <w:r w:rsidRPr="00AF231B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>T0609</w:t>
            </w:r>
          </w:p>
        </w:tc>
      </w:tr>
      <w:tr w:rsidR="00FE612B" w:rsidRPr="00AF231B" w14:paraId="6BEB7207" w14:textId="77777777" w:rsidTr="00BB6E37">
        <w:trPr>
          <w:trHeight w:val="443"/>
          <w:jc w:val="center"/>
        </w:trPr>
        <w:tc>
          <w:tcPr>
            <w:tcW w:w="1574" w:type="pct"/>
            <w:vAlign w:val="center"/>
            <w:hideMark/>
          </w:tcPr>
          <w:p w14:paraId="2885E445" w14:textId="77777777" w:rsidR="00FE612B" w:rsidRPr="00AF231B" w:rsidRDefault="00FE612B" w:rsidP="00BB6E37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AF231B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lastRenderedPageBreak/>
              <w:t>针入度比（</w:t>
            </w:r>
            <w:r w:rsidRPr="00AF231B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>25℃</w:t>
            </w:r>
            <w:r w:rsidRPr="00AF231B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616" w:type="pct"/>
            <w:vAlign w:val="center"/>
            <w:hideMark/>
          </w:tcPr>
          <w:p w14:paraId="3392EC7B" w14:textId="77777777" w:rsidR="00FE612B" w:rsidRPr="00AF231B" w:rsidRDefault="00FE612B" w:rsidP="00BB6E37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AF231B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>%</w:t>
            </w:r>
          </w:p>
        </w:tc>
        <w:tc>
          <w:tcPr>
            <w:tcW w:w="617" w:type="pct"/>
            <w:vAlign w:val="center"/>
            <w:hideMark/>
          </w:tcPr>
          <w:p w14:paraId="2686F41D" w14:textId="77777777" w:rsidR="00FE612B" w:rsidRPr="00AF231B" w:rsidRDefault="00FE612B" w:rsidP="00BB6E37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AF231B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>≥</w:t>
            </w: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>80</w:t>
            </w:r>
          </w:p>
        </w:tc>
        <w:tc>
          <w:tcPr>
            <w:tcW w:w="1097" w:type="pct"/>
            <w:vAlign w:val="center"/>
          </w:tcPr>
          <w:p w14:paraId="598C7165" w14:textId="283DB636" w:rsidR="00FE612B" w:rsidRPr="00FD016B" w:rsidRDefault="00BB6E37" w:rsidP="00BB6E37">
            <w:pPr>
              <w:widowControl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hint="eastAsia"/>
                <w:color w:val="000000"/>
                <w:sz w:val="18"/>
                <w:szCs w:val="18"/>
              </w:rPr>
              <w:t>9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096" w:type="pct"/>
            <w:vAlign w:val="center"/>
            <w:hideMark/>
          </w:tcPr>
          <w:p w14:paraId="224FD6AD" w14:textId="57E7253D" w:rsidR="00FE612B" w:rsidRPr="00AF231B" w:rsidRDefault="00FE612B" w:rsidP="00BB6E37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FD016B">
              <w:rPr>
                <w:rFonts w:ascii="Times New Roman" w:hAnsi="Times New Roman"/>
                <w:color w:val="000000"/>
                <w:sz w:val="18"/>
                <w:szCs w:val="18"/>
              </w:rPr>
              <w:t>JTG E20</w:t>
            </w:r>
            <w:r w:rsidRPr="00AF231B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  <w:r w:rsidRPr="00AF231B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>T0604</w:t>
            </w:r>
          </w:p>
        </w:tc>
      </w:tr>
      <w:tr w:rsidR="00FE612B" w:rsidRPr="00AF231B" w14:paraId="334C4871" w14:textId="77777777" w:rsidTr="00BB6E37">
        <w:trPr>
          <w:trHeight w:val="443"/>
          <w:jc w:val="center"/>
        </w:trPr>
        <w:tc>
          <w:tcPr>
            <w:tcW w:w="1574" w:type="pct"/>
            <w:vAlign w:val="center"/>
            <w:hideMark/>
          </w:tcPr>
          <w:p w14:paraId="428265D0" w14:textId="77777777" w:rsidR="00FE612B" w:rsidRPr="00AF231B" w:rsidRDefault="00FE612B" w:rsidP="00BB6E37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AF231B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>延度（</w:t>
            </w:r>
            <w:r w:rsidRPr="00AF231B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>5℃</w:t>
            </w:r>
            <w:r w:rsidRPr="00AF231B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>，</w:t>
            </w:r>
            <w:r w:rsidRPr="00AF231B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>5cm/min</w:t>
            </w:r>
            <w:r w:rsidRPr="00AF231B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616" w:type="pct"/>
            <w:vAlign w:val="center"/>
            <w:hideMark/>
          </w:tcPr>
          <w:p w14:paraId="1F88AC5D" w14:textId="77777777" w:rsidR="00FE612B" w:rsidRPr="00AF231B" w:rsidRDefault="00FE612B" w:rsidP="00BB6E37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AF231B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>cm</w:t>
            </w:r>
          </w:p>
        </w:tc>
        <w:tc>
          <w:tcPr>
            <w:tcW w:w="617" w:type="pct"/>
            <w:vAlign w:val="center"/>
            <w:hideMark/>
          </w:tcPr>
          <w:p w14:paraId="5949306B" w14:textId="77777777" w:rsidR="00FE612B" w:rsidRPr="00AF231B" w:rsidRDefault="00FE612B" w:rsidP="00BB6E37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AF231B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>≥</w:t>
            </w: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>30</w:t>
            </w:r>
          </w:p>
        </w:tc>
        <w:tc>
          <w:tcPr>
            <w:tcW w:w="1097" w:type="pct"/>
            <w:vAlign w:val="center"/>
          </w:tcPr>
          <w:p w14:paraId="6CD7F05F" w14:textId="7EDED258" w:rsidR="00FE612B" w:rsidRPr="00FD016B" w:rsidRDefault="00BB6E37" w:rsidP="00BB6E37">
            <w:pPr>
              <w:widowControl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hint="eastAsia"/>
                <w:color w:val="000000"/>
                <w:sz w:val="18"/>
                <w:szCs w:val="18"/>
              </w:rPr>
              <w:t>3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96" w:type="pct"/>
            <w:vAlign w:val="center"/>
            <w:hideMark/>
          </w:tcPr>
          <w:p w14:paraId="67D36165" w14:textId="7BE72088" w:rsidR="00FE612B" w:rsidRPr="00AF231B" w:rsidRDefault="00FE612B" w:rsidP="00BB6E37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</w:pPr>
            <w:r w:rsidRPr="00FD016B">
              <w:rPr>
                <w:rFonts w:ascii="Times New Roman" w:hAnsi="Times New Roman"/>
                <w:color w:val="000000"/>
                <w:sz w:val="18"/>
                <w:szCs w:val="18"/>
              </w:rPr>
              <w:t>JTG E20</w:t>
            </w:r>
            <w:r w:rsidRPr="00AF231B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  <w:r w:rsidRPr="00AF231B">
              <w:rPr>
                <w:rFonts w:ascii="Times New Roman" w:hAnsi="Times New Roman"/>
                <w:color w:val="000000"/>
                <w:kern w:val="0"/>
                <w:sz w:val="18"/>
                <w:szCs w:val="18"/>
              </w:rPr>
              <w:t>T0605</w:t>
            </w:r>
          </w:p>
        </w:tc>
      </w:tr>
    </w:tbl>
    <w:p w14:paraId="61D97282" w14:textId="589E3DA8" w:rsidR="0042734C" w:rsidRDefault="00460012" w:rsidP="0042734C">
      <w:pPr>
        <w:pStyle w:val="a7"/>
        <w:ind w:firstLine="420"/>
      </w:pPr>
      <w:r>
        <w:t>E</w:t>
      </w:r>
      <w:r w:rsidR="002D3B6E">
        <w:rPr>
          <w:rFonts w:hint="eastAsia"/>
        </w:rPr>
        <w:t>.</w:t>
      </w:r>
      <w:r w:rsidR="002D3B6E">
        <w:t xml:space="preserve">3 </w:t>
      </w:r>
      <w:r w:rsidR="002D3B6E">
        <w:rPr>
          <w:rFonts w:hint="eastAsia"/>
        </w:rPr>
        <w:t>矿料级配设计</w:t>
      </w:r>
    </w:p>
    <w:p w14:paraId="6D396C44" w14:textId="0A14AE10" w:rsidR="002D3B6E" w:rsidRDefault="00460012" w:rsidP="00460012">
      <w:pPr>
        <w:pStyle w:val="a7"/>
        <w:ind w:left="420" w:firstLine="420"/>
      </w:pPr>
      <w:r>
        <w:t>E</w:t>
      </w:r>
      <w:r w:rsidR="002D3B6E">
        <w:t xml:space="preserve">.3.1 </w:t>
      </w:r>
      <w:r w:rsidR="00BB6E37">
        <w:rPr>
          <w:rFonts w:hint="eastAsia"/>
        </w:rPr>
        <w:t>按照</w:t>
      </w:r>
      <w:r w:rsidR="00BB6E37">
        <w:rPr>
          <w:rFonts w:hint="eastAsia"/>
        </w:rPr>
        <w:t>D</w:t>
      </w:r>
      <w:r w:rsidR="00BB6E37">
        <w:t>TO</w:t>
      </w:r>
      <w:r w:rsidR="00BB6E37">
        <w:rPr>
          <w:rFonts w:hint="eastAsia"/>
        </w:rPr>
        <w:t>-</w:t>
      </w:r>
      <w:r w:rsidR="00BB6E37">
        <w:t>5</w:t>
      </w:r>
      <w:r w:rsidR="00BB6E37">
        <w:rPr>
          <w:rFonts w:hint="eastAsia"/>
        </w:rPr>
        <w:t>级配设计，</w:t>
      </w:r>
      <w:r w:rsidR="002D3B6E">
        <w:rPr>
          <w:rFonts w:hint="eastAsia"/>
        </w:rPr>
        <w:t>各档集料</w:t>
      </w:r>
      <w:r w:rsidR="00BB6E37">
        <w:rPr>
          <w:rFonts w:hint="eastAsia"/>
        </w:rPr>
        <w:t>的</w:t>
      </w:r>
      <w:r w:rsidR="002D3B6E">
        <w:rPr>
          <w:rFonts w:hint="eastAsia"/>
        </w:rPr>
        <w:t>筛分结果如表</w:t>
      </w:r>
      <w:r w:rsidR="002D3B6E">
        <w:rPr>
          <w:rFonts w:hint="eastAsia"/>
        </w:rPr>
        <w:t>5</w:t>
      </w:r>
      <w:r w:rsidR="002D3B6E">
        <w:rPr>
          <w:rFonts w:hint="eastAsia"/>
        </w:rPr>
        <w:t>所示。</w:t>
      </w:r>
    </w:p>
    <w:p w14:paraId="5B56D7DC" w14:textId="6797E3D6" w:rsidR="0002602B" w:rsidRPr="00460012" w:rsidRDefault="0002602B" w:rsidP="00460012">
      <w:pPr>
        <w:pStyle w:val="ae"/>
        <w:rPr>
          <w:rFonts w:asciiTheme="majorEastAsia" w:eastAsiaTheme="majorEastAsia" w:hAnsiTheme="majorEastAsia"/>
          <w:b/>
          <w:bCs/>
        </w:rPr>
      </w:pPr>
      <w:r w:rsidRPr="00460012">
        <w:rPr>
          <w:rFonts w:asciiTheme="majorEastAsia" w:eastAsiaTheme="majorEastAsia" w:hAnsiTheme="majorEastAsia" w:hint="eastAsia"/>
          <w:b/>
          <w:bCs/>
        </w:rPr>
        <w:t>表</w:t>
      </w:r>
      <w:r w:rsidRPr="00460012">
        <w:rPr>
          <w:rFonts w:asciiTheme="majorEastAsia" w:eastAsiaTheme="majorEastAsia" w:hAnsiTheme="majorEastAsia"/>
          <w:b/>
          <w:bCs/>
        </w:rPr>
        <w:t xml:space="preserve">5 </w:t>
      </w:r>
      <w:r w:rsidRPr="00460012">
        <w:rPr>
          <w:rFonts w:asciiTheme="majorEastAsia" w:eastAsiaTheme="majorEastAsia" w:hAnsiTheme="majorEastAsia" w:hint="eastAsia"/>
          <w:b/>
          <w:bCs/>
        </w:rPr>
        <w:t>集料筛分结果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44"/>
        <w:gridCol w:w="518"/>
        <w:gridCol w:w="578"/>
        <w:gridCol w:w="578"/>
        <w:gridCol w:w="566"/>
        <w:gridCol w:w="566"/>
        <w:gridCol w:w="566"/>
        <w:gridCol w:w="566"/>
        <w:gridCol w:w="566"/>
        <w:gridCol w:w="666"/>
      </w:tblGrid>
      <w:tr w:rsidR="00450F79" w:rsidRPr="00171757" w14:paraId="350340B3" w14:textId="77777777" w:rsidTr="00171757">
        <w:trPr>
          <w:trHeight w:val="327"/>
        </w:trPr>
        <w:tc>
          <w:tcPr>
            <w:tcW w:w="731" w:type="pct"/>
            <w:vMerge w:val="restart"/>
            <w:shd w:val="clear" w:color="auto" w:fill="auto"/>
            <w:noWrap/>
            <w:vAlign w:val="center"/>
            <w:hideMark/>
          </w:tcPr>
          <w:p w14:paraId="6F00667D" w14:textId="77777777" w:rsidR="00450F79" w:rsidRPr="00171757" w:rsidRDefault="00450F79" w:rsidP="009C76CE">
            <w:pPr>
              <w:pStyle w:val="ae"/>
              <w:rPr>
                <w:sz w:val="20"/>
              </w:rPr>
            </w:pPr>
            <w:r w:rsidRPr="00171757">
              <w:rPr>
                <w:rFonts w:hint="eastAsia"/>
                <w:sz w:val="20"/>
              </w:rPr>
              <w:t>矿料规格</w:t>
            </w:r>
          </w:p>
        </w:tc>
        <w:tc>
          <w:tcPr>
            <w:tcW w:w="4269" w:type="pct"/>
            <w:gridSpan w:val="9"/>
            <w:shd w:val="clear" w:color="auto" w:fill="auto"/>
            <w:noWrap/>
            <w:vAlign w:val="center"/>
            <w:hideMark/>
          </w:tcPr>
          <w:p w14:paraId="7D68B561" w14:textId="77777777" w:rsidR="00450F79" w:rsidRPr="00171757" w:rsidRDefault="00450F79" w:rsidP="009C76CE">
            <w:pPr>
              <w:pStyle w:val="ae"/>
              <w:rPr>
                <w:rFonts w:asciiTheme="majorEastAsia" w:eastAsiaTheme="majorEastAsia" w:hAnsiTheme="majorEastAsia"/>
                <w:sz w:val="20"/>
              </w:rPr>
            </w:pPr>
            <w:r w:rsidRPr="00171757">
              <w:rPr>
                <w:rFonts w:asciiTheme="majorEastAsia" w:eastAsiaTheme="majorEastAsia" w:hAnsiTheme="majorEastAsia" w:hint="eastAsia"/>
                <w:sz w:val="20"/>
              </w:rPr>
              <w:t>通过下列筛孔的（mm)的通过率</w:t>
            </w:r>
          </w:p>
        </w:tc>
      </w:tr>
      <w:tr w:rsidR="00450F79" w:rsidRPr="00171757" w14:paraId="42817918" w14:textId="77777777" w:rsidTr="00171757">
        <w:trPr>
          <w:trHeight w:val="327"/>
        </w:trPr>
        <w:tc>
          <w:tcPr>
            <w:tcW w:w="731" w:type="pct"/>
            <w:vMerge/>
            <w:vAlign w:val="center"/>
            <w:hideMark/>
          </w:tcPr>
          <w:p w14:paraId="58D5F39C" w14:textId="77777777" w:rsidR="00450F79" w:rsidRPr="00171757" w:rsidRDefault="00450F79" w:rsidP="009C76CE">
            <w:pPr>
              <w:pStyle w:val="ae"/>
              <w:rPr>
                <w:sz w:val="20"/>
              </w:rPr>
            </w:pPr>
          </w:p>
        </w:tc>
        <w:tc>
          <w:tcPr>
            <w:tcW w:w="487" w:type="pct"/>
            <w:shd w:val="clear" w:color="auto" w:fill="auto"/>
            <w:noWrap/>
            <w:vAlign w:val="center"/>
            <w:hideMark/>
          </w:tcPr>
          <w:p w14:paraId="22EF86AF" w14:textId="77777777" w:rsidR="00450F79" w:rsidRPr="00171757" w:rsidRDefault="00450F79" w:rsidP="009C76CE">
            <w:pPr>
              <w:pStyle w:val="ae"/>
              <w:rPr>
                <w:rFonts w:eastAsia="等线"/>
                <w:sz w:val="20"/>
              </w:rPr>
            </w:pPr>
            <w:r w:rsidRPr="00171757">
              <w:rPr>
                <w:rFonts w:eastAsia="等线"/>
                <w:sz w:val="20"/>
              </w:rPr>
              <w:t>9.5</w:t>
            </w:r>
          </w:p>
        </w:tc>
        <w:tc>
          <w:tcPr>
            <w:tcW w:w="533" w:type="pct"/>
            <w:shd w:val="clear" w:color="auto" w:fill="auto"/>
            <w:noWrap/>
            <w:vAlign w:val="center"/>
            <w:hideMark/>
          </w:tcPr>
          <w:p w14:paraId="5A0EA756" w14:textId="77777777" w:rsidR="00450F79" w:rsidRPr="00171757" w:rsidRDefault="00450F79" w:rsidP="009C76CE">
            <w:pPr>
              <w:pStyle w:val="ae"/>
              <w:rPr>
                <w:rFonts w:eastAsia="等线"/>
                <w:sz w:val="20"/>
              </w:rPr>
            </w:pPr>
            <w:r w:rsidRPr="00171757">
              <w:rPr>
                <w:rFonts w:eastAsia="等线"/>
                <w:sz w:val="20"/>
              </w:rPr>
              <w:t>7.2</w:t>
            </w:r>
          </w:p>
        </w:tc>
        <w:tc>
          <w:tcPr>
            <w:tcW w:w="533" w:type="pct"/>
            <w:shd w:val="clear" w:color="auto" w:fill="auto"/>
            <w:noWrap/>
            <w:vAlign w:val="center"/>
            <w:hideMark/>
          </w:tcPr>
          <w:p w14:paraId="7F367E2E" w14:textId="77777777" w:rsidR="00450F79" w:rsidRPr="00171757" w:rsidRDefault="00450F79" w:rsidP="009C76CE">
            <w:pPr>
              <w:pStyle w:val="ae"/>
              <w:rPr>
                <w:rFonts w:eastAsia="等线"/>
                <w:sz w:val="20"/>
              </w:rPr>
            </w:pPr>
            <w:r w:rsidRPr="00171757">
              <w:rPr>
                <w:rFonts w:eastAsia="等线"/>
                <w:sz w:val="20"/>
              </w:rPr>
              <w:t>4.75</w:t>
            </w:r>
          </w:p>
        </w:tc>
        <w:tc>
          <w:tcPr>
            <w:tcW w:w="456" w:type="pct"/>
            <w:shd w:val="clear" w:color="auto" w:fill="auto"/>
            <w:noWrap/>
            <w:vAlign w:val="center"/>
            <w:hideMark/>
          </w:tcPr>
          <w:p w14:paraId="6893B926" w14:textId="77777777" w:rsidR="00450F79" w:rsidRPr="00171757" w:rsidRDefault="00450F79" w:rsidP="009C76CE">
            <w:pPr>
              <w:pStyle w:val="ae"/>
              <w:rPr>
                <w:rFonts w:eastAsia="等线"/>
                <w:sz w:val="20"/>
              </w:rPr>
            </w:pPr>
            <w:r w:rsidRPr="00171757">
              <w:rPr>
                <w:rFonts w:eastAsia="等线"/>
                <w:sz w:val="20"/>
              </w:rPr>
              <w:t>2.36</w:t>
            </w:r>
          </w:p>
        </w:tc>
        <w:tc>
          <w:tcPr>
            <w:tcW w:w="457" w:type="pct"/>
            <w:shd w:val="clear" w:color="auto" w:fill="auto"/>
            <w:noWrap/>
            <w:vAlign w:val="center"/>
            <w:hideMark/>
          </w:tcPr>
          <w:p w14:paraId="0632CC30" w14:textId="77777777" w:rsidR="00450F79" w:rsidRPr="00171757" w:rsidRDefault="00450F79" w:rsidP="009C76CE">
            <w:pPr>
              <w:pStyle w:val="ae"/>
              <w:rPr>
                <w:rFonts w:eastAsia="等线"/>
                <w:sz w:val="20"/>
              </w:rPr>
            </w:pPr>
            <w:r w:rsidRPr="00171757">
              <w:rPr>
                <w:rFonts w:eastAsia="等线"/>
                <w:sz w:val="20"/>
              </w:rPr>
              <w:t>1.18</w:t>
            </w:r>
          </w:p>
        </w:tc>
        <w:tc>
          <w:tcPr>
            <w:tcW w:w="456" w:type="pct"/>
            <w:shd w:val="clear" w:color="auto" w:fill="auto"/>
            <w:noWrap/>
            <w:vAlign w:val="center"/>
            <w:hideMark/>
          </w:tcPr>
          <w:p w14:paraId="65CFF7B2" w14:textId="77777777" w:rsidR="00450F79" w:rsidRPr="00171757" w:rsidRDefault="00450F79" w:rsidP="009C76CE">
            <w:pPr>
              <w:pStyle w:val="ae"/>
              <w:rPr>
                <w:rFonts w:eastAsia="等线"/>
                <w:sz w:val="20"/>
              </w:rPr>
            </w:pPr>
            <w:r w:rsidRPr="00171757">
              <w:rPr>
                <w:rFonts w:eastAsia="等线"/>
                <w:sz w:val="20"/>
              </w:rPr>
              <w:t>0.6</w:t>
            </w:r>
          </w:p>
        </w:tc>
        <w:tc>
          <w:tcPr>
            <w:tcW w:w="499" w:type="pct"/>
            <w:shd w:val="clear" w:color="auto" w:fill="auto"/>
            <w:noWrap/>
            <w:vAlign w:val="center"/>
            <w:hideMark/>
          </w:tcPr>
          <w:p w14:paraId="765E5295" w14:textId="77777777" w:rsidR="00450F79" w:rsidRPr="00171757" w:rsidRDefault="00450F79" w:rsidP="009C76CE">
            <w:pPr>
              <w:pStyle w:val="ae"/>
              <w:rPr>
                <w:rFonts w:eastAsia="等线"/>
                <w:sz w:val="20"/>
              </w:rPr>
            </w:pPr>
            <w:r w:rsidRPr="00171757">
              <w:rPr>
                <w:rFonts w:eastAsia="等线"/>
                <w:sz w:val="20"/>
              </w:rPr>
              <w:t>0.3</w:t>
            </w:r>
          </w:p>
        </w:tc>
        <w:tc>
          <w:tcPr>
            <w:tcW w:w="420" w:type="pct"/>
            <w:shd w:val="clear" w:color="auto" w:fill="auto"/>
            <w:noWrap/>
            <w:vAlign w:val="center"/>
            <w:hideMark/>
          </w:tcPr>
          <w:p w14:paraId="1B93260D" w14:textId="77777777" w:rsidR="00450F79" w:rsidRPr="00171757" w:rsidRDefault="00450F79" w:rsidP="009C76CE">
            <w:pPr>
              <w:pStyle w:val="ae"/>
              <w:rPr>
                <w:rFonts w:eastAsia="等线"/>
                <w:sz w:val="20"/>
              </w:rPr>
            </w:pPr>
            <w:r w:rsidRPr="00171757">
              <w:rPr>
                <w:rFonts w:eastAsia="等线"/>
                <w:sz w:val="20"/>
              </w:rPr>
              <w:t>0.15</w:t>
            </w:r>
          </w:p>
        </w:tc>
        <w:tc>
          <w:tcPr>
            <w:tcW w:w="429" w:type="pct"/>
            <w:shd w:val="clear" w:color="auto" w:fill="auto"/>
            <w:noWrap/>
            <w:vAlign w:val="center"/>
            <w:hideMark/>
          </w:tcPr>
          <w:p w14:paraId="77278761" w14:textId="77777777" w:rsidR="00450F79" w:rsidRPr="00171757" w:rsidRDefault="00450F79" w:rsidP="009C76CE">
            <w:pPr>
              <w:pStyle w:val="ae"/>
              <w:rPr>
                <w:rFonts w:eastAsia="等线"/>
                <w:sz w:val="20"/>
              </w:rPr>
            </w:pPr>
            <w:r w:rsidRPr="00171757">
              <w:rPr>
                <w:rFonts w:eastAsia="等线"/>
                <w:sz w:val="20"/>
              </w:rPr>
              <w:t>0.075</w:t>
            </w:r>
          </w:p>
        </w:tc>
      </w:tr>
      <w:tr w:rsidR="00450F79" w:rsidRPr="00171757" w14:paraId="35ED4BDE" w14:textId="77777777" w:rsidTr="00171757">
        <w:trPr>
          <w:trHeight w:val="327"/>
        </w:trPr>
        <w:tc>
          <w:tcPr>
            <w:tcW w:w="731" w:type="pct"/>
            <w:shd w:val="clear" w:color="auto" w:fill="auto"/>
            <w:noWrap/>
            <w:vAlign w:val="center"/>
            <w:hideMark/>
          </w:tcPr>
          <w:p w14:paraId="7C0F5413" w14:textId="7A9BD6A2" w:rsidR="00450F79" w:rsidRPr="00171757" w:rsidRDefault="00450F79" w:rsidP="009C76CE">
            <w:pPr>
              <w:pStyle w:val="ae"/>
              <w:rPr>
                <w:rFonts w:eastAsia="等线"/>
                <w:sz w:val="20"/>
              </w:rPr>
            </w:pPr>
            <w:r w:rsidRPr="00171757">
              <w:rPr>
                <w:rFonts w:eastAsia="等线"/>
                <w:sz w:val="20"/>
              </w:rPr>
              <w:t>3-5</w:t>
            </w:r>
            <w:r w:rsidR="00171757">
              <w:rPr>
                <w:rFonts w:eastAsia="等线"/>
                <w:sz w:val="20"/>
              </w:rPr>
              <w:t>mm</w:t>
            </w:r>
            <w:r w:rsidRPr="00171757">
              <w:rPr>
                <w:rFonts w:hint="eastAsia"/>
                <w:sz w:val="20"/>
              </w:rPr>
              <w:t>石料</w:t>
            </w:r>
          </w:p>
        </w:tc>
        <w:tc>
          <w:tcPr>
            <w:tcW w:w="487" w:type="pct"/>
            <w:shd w:val="clear" w:color="auto" w:fill="auto"/>
            <w:noWrap/>
            <w:vAlign w:val="center"/>
            <w:hideMark/>
          </w:tcPr>
          <w:p w14:paraId="73194C3E" w14:textId="77777777" w:rsidR="00450F79" w:rsidRPr="00171757" w:rsidRDefault="00450F79" w:rsidP="009C76CE">
            <w:pPr>
              <w:pStyle w:val="ae"/>
              <w:rPr>
                <w:rFonts w:eastAsia="等线"/>
                <w:sz w:val="20"/>
              </w:rPr>
            </w:pPr>
            <w:r w:rsidRPr="00171757">
              <w:rPr>
                <w:rFonts w:eastAsia="等线"/>
                <w:sz w:val="20"/>
              </w:rPr>
              <w:t>100</w:t>
            </w:r>
          </w:p>
        </w:tc>
        <w:tc>
          <w:tcPr>
            <w:tcW w:w="533" w:type="pct"/>
            <w:shd w:val="clear" w:color="auto" w:fill="auto"/>
            <w:noWrap/>
            <w:vAlign w:val="center"/>
            <w:hideMark/>
          </w:tcPr>
          <w:p w14:paraId="2C8EE3BB" w14:textId="77777777" w:rsidR="00450F79" w:rsidRPr="00171757" w:rsidRDefault="00450F79" w:rsidP="009C76CE">
            <w:pPr>
              <w:pStyle w:val="ae"/>
              <w:rPr>
                <w:rFonts w:eastAsia="等线"/>
                <w:sz w:val="20"/>
              </w:rPr>
            </w:pPr>
            <w:r w:rsidRPr="00171757">
              <w:rPr>
                <w:rFonts w:eastAsia="等线"/>
                <w:sz w:val="20"/>
              </w:rPr>
              <w:t>68.3</w:t>
            </w:r>
          </w:p>
        </w:tc>
        <w:tc>
          <w:tcPr>
            <w:tcW w:w="533" w:type="pct"/>
            <w:shd w:val="clear" w:color="auto" w:fill="auto"/>
            <w:noWrap/>
            <w:vAlign w:val="center"/>
            <w:hideMark/>
          </w:tcPr>
          <w:p w14:paraId="00C3447F" w14:textId="77777777" w:rsidR="00450F79" w:rsidRPr="00171757" w:rsidRDefault="00450F79" w:rsidP="009C76CE">
            <w:pPr>
              <w:pStyle w:val="ae"/>
              <w:rPr>
                <w:rFonts w:eastAsia="等线"/>
                <w:sz w:val="20"/>
              </w:rPr>
            </w:pPr>
            <w:r w:rsidRPr="00171757">
              <w:rPr>
                <w:rFonts w:eastAsia="等线"/>
                <w:sz w:val="20"/>
              </w:rPr>
              <w:t>13.3</w:t>
            </w:r>
          </w:p>
        </w:tc>
        <w:tc>
          <w:tcPr>
            <w:tcW w:w="456" w:type="pct"/>
            <w:shd w:val="clear" w:color="auto" w:fill="auto"/>
            <w:noWrap/>
            <w:vAlign w:val="center"/>
            <w:hideMark/>
          </w:tcPr>
          <w:p w14:paraId="5E275B28" w14:textId="77777777" w:rsidR="00450F79" w:rsidRPr="00171757" w:rsidRDefault="00450F79" w:rsidP="009C76CE">
            <w:pPr>
              <w:pStyle w:val="ae"/>
              <w:rPr>
                <w:rFonts w:eastAsia="等线"/>
                <w:sz w:val="20"/>
              </w:rPr>
            </w:pPr>
            <w:r w:rsidRPr="00171757">
              <w:rPr>
                <w:rFonts w:eastAsia="等线"/>
                <w:sz w:val="20"/>
              </w:rPr>
              <w:t>4.5</w:t>
            </w:r>
          </w:p>
        </w:tc>
        <w:tc>
          <w:tcPr>
            <w:tcW w:w="457" w:type="pct"/>
            <w:shd w:val="clear" w:color="auto" w:fill="auto"/>
            <w:noWrap/>
            <w:vAlign w:val="center"/>
            <w:hideMark/>
          </w:tcPr>
          <w:p w14:paraId="26E0EF04" w14:textId="77777777" w:rsidR="00450F79" w:rsidRPr="00171757" w:rsidRDefault="00450F79" w:rsidP="009C76CE">
            <w:pPr>
              <w:pStyle w:val="ae"/>
              <w:rPr>
                <w:rFonts w:eastAsia="等线"/>
                <w:sz w:val="20"/>
              </w:rPr>
            </w:pPr>
            <w:r w:rsidRPr="00171757">
              <w:rPr>
                <w:rFonts w:eastAsia="等线"/>
                <w:sz w:val="20"/>
              </w:rPr>
              <w:t>1.5</w:t>
            </w:r>
          </w:p>
        </w:tc>
        <w:tc>
          <w:tcPr>
            <w:tcW w:w="456" w:type="pct"/>
            <w:shd w:val="clear" w:color="auto" w:fill="auto"/>
            <w:noWrap/>
            <w:vAlign w:val="center"/>
            <w:hideMark/>
          </w:tcPr>
          <w:p w14:paraId="1E3E3775" w14:textId="77777777" w:rsidR="00450F79" w:rsidRPr="00171757" w:rsidRDefault="00450F79" w:rsidP="009C76CE">
            <w:pPr>
              <w:pStyle w:val="ae"/>
              <w:rPr>
                <w:rFonts w:eastAsia="等线"/>
                <w:sz w:val="20"/>
              </w:rPr>
            </w:pPr>
            <w:r w:rsidRPr="00171757">
              <w:rPr>
                <w:rFonts w:eastAsia="等线"/>
                <w:sz w:val="20"/>
              </w:rPr>
              <w:t>1.3</w:t>
            </w:r>
          </w:p>
        </w:tc>
        <w:tc>
          <w:tcPr>
            <w:tcW w:w="499" w:type="pct"/>
            <w:shd w:val="clear" w:color="auto" w:fill="auto"/>
            <w:noWrap/>
            <w:vAlign w:val="center"/>
            <w:hideMark/>
          </w:tcPr>
          <w:p w14:paraId="53E25686" w14:textId="77777777" w:rsidR="00450F79" w:rsidRPr="00171757" w:rsidRDefault="00450F79" w:rsidP="009C76CE">
            <w:pPr>
              <w:pStyle w:val="ae"/>
              <w:rPr>
                <w:rFonts w:eastAsia="等线"/>
                <w:sz w:val="20"/>
              </w:rPr>
            </w:pPr>
            <w:r w:rsidRPr="00171757">
              <w:rPr>
                <w:rFonts w:eastAsia="等线"/>
                <w:sz w:val="20"/>
              </w:rPr>
              <w:t>1.1</w:t>
            </w:r>
          </w:p>
        </w:tc>
        <w:tc>
          <w:tcPr>
            <w:tcW w:w="420" w:type="pct"/>
            <w:shd w:val="clear" w:color="auto" w:fill="auto"/>
            <w:noWrap/>
            <w:vAlign w:val="center"/>
            <w:hideMark/>
          </w:tcPr>
          <w:p w14:paraId="2D1E3669" w14:textId="77777777" w:rsidR="00450F79" w:rsidRPr="00171757" w:rsidRDefault="00450F79" w:rsidP="009C76CE">
            <w:pPr>
              <w:pStyle w:val="ae"/>
              <w:rPr>
                <w:rFonts w:eastAsia="等线"/>
                <w:sz w:val="20"/>
              </w:rPr>
            </w:pPr>
            <w:r w:rsidRPr="00171757">
              <w:rPr>
                <w:rFonts w:eastAsia="等线"/>
                <w:sz w:val="20"/>
              </w:rPr>
              <w:t>0.7</w:t>
            </w:r>
          </w:p>
        </w:tc>
        <w:tc>
          <w:tcPr>
            <w:tcW w:w="429" w:type="pct"/>
            <w:shd w:val="clear" w:color="auto" w:fill="auto"/>
            <w:noWrap/>
            <w:vAlign w:val="center"/>
            <w:hideMark/>
          </w:tcPr>
          <w:p w14:paraId="7B1A2AEA" w14:textId="77777777" w:rsidR="00450F79" w:rsidRPr="00171757" w:rsidRDefault="00450F79" w:rsidP="009C76CE">
            <w:pPr>
              <w:pStyle w:val="ae"/>
              <w:rPr>
                <w:rFonts w:eastAsia="等线"/>
                <w:sz w:val="20"/>
              </w:rPr>
            </w:pPr>
            <w:r w:rsidRPr="00171757">
              <w:rPr>
                <w:rFonts w:eastAsia="等线"/>
                <w:sz w:val="20"/>
              </w:rPr>
              <w:t>0</w:t>
            </w:r>
          </w:p>
        </w:tc>
      </w:tr>
      <w:tr w:rsidR="00450F79" w:rsidRPr="00171757" w14:paraId="1021505C" w14:textId="77777777" w:rsidTr="00171757">
        <w:trPr>
          <w:trHeight w:val="327"/>
        </w:trPr>
        <w:tc>
          <w:tcPr>
            <w:tcW w:w="731" w:type="pct"/>
            <w:shd w:val="clear" w:color="auto" w:fill="auto"/>
            <w:vAlign w:val="center"/>
            <w:hideMark/>
          </w:tcPr>
          <w:p w14:paraId="6B845D09" w14:textId="59B95257" w:rsidR="00450F79" w:rsidRPr="00171757" w:rsidRDefault="00450F79" w:rsidP="009C76CE">
            <w:pPr>
              <w:pStyle w:val="ae"/>
              <w:rPr>
                <w:rFonts w:eastAsia="等线"/>
                <w:sz w:val="20"/>
              </w:rPr>
            </w:pPr>
            <w:r w:rsidRPr="00171757">
              <w:rPr>
                <w:rFonts w:eastAsia="等线"/>
                <w:sz w:val="20"/>
              </w:rPr>
              <w:t>0-3</w:t>
            </w:r>
            <w:r w:rsidR="00171757">
              <w:rPr>
                <w:rFonts w:eastAsia="等线"/>
                <w:sz w:val="20"/>
              </w:rPr>
              <w:t>mm</w:t>
            </w:r>
            <w:r w:rsidRPr="00171757">
              <w:rPr>
                <w:rFonts w:hint="eastAsia"/>
                <w:sz w:val="20"/>
              </w:rPr>
              <w:t>石粉</w:t>
            </w:r>
          </w:p>
        </w:tc>
        <w:tc>
          <w:tcPr>
            <w:tcW w:w="487" w:type="pct"/>
            <w:shd w:val="clear" w:color="auto" w:fill="auto"/>
            <w:vAlign w:val="center"/>
            <w:hideMark/>
          </w:tcPr>
          <w:p w14:paraId="4FF216DB" w14:textId="77777777" w:rsidR="00450F79" w:rsidRPr="00171757" w:rsidRDefault="00450F79" w:rsidP="009C76CE">
            <w:pPr>
              <w:pStyle w:val="ae"/>
              <w:rPr>
                <w:rFonts w:eastAsia="等线"/>
                <w:sz w:val="20"/>
              </w:rPr>
            </w:pPr>
            <w:r w:rsidRPr="00171757">
              <w:rPr>
                <w:rFonts w:eastAsia="等线"/>
                <w:sz w:val="20"/>
              </w:rPr>
              <w:t>100</w:t>
            </w:r>
          </w:p>
        </w:tc>
        <w:tc>
          <w:tcPr>
            <w:tcW w:w="533" w:type="pct"/>
            <w:shd w:val="clear" w:color="auto" w:fill="auto"/>
            <w:vAlign w:val="center"/>
            <w:hideMark/>
          </w:tcPr>
          <w:p w14:paraId="1563C1AD" w14:textId="77777777" w:rsidR="00450F79" w:rsidRPr="00171757" w:rsidRDefault="00450F79" w:rsidP="009C76CE">
            <w:pPr>
              <w:pStyle w:val="ae"/>
              <w:rPr>
                <w:rFonts w:eastAsia="等线"/>
                <w:sz w:val="20"/>
              </w:rPr>
            </w:pPr>
            <w:r w:rsidRPr="00171757">
              <w:rPr>
                <w:rFonts w:eastAsia="等线"/>
                <w:sz w:val="20"/>
              </w:rPr>
              <w:t>100</w:t>
            </w:r>
          </w:p>
        </w:tc>
        <w:tc>
          <w:tcPr>
            <w:tcW w:w="533" w:type="pct"/>
            <w:shd w:val="clear" w:color="auto" w:fill="auto"/>
            <w:vAlign w:val="center"/>
            <w:hideMark/>
          </w:tcPr>
          <w:p w14:paraId="2F09D5D4" w14:textId="77777777" w:rsidR="00450F79" w:rsidRPr="00171757" w:rsidRDefault="00450F79" w:rsidP="009C76CE">
            <w:pPr>
              <w:pStyle w:val="ae"/>
              <w:rPr>
                <w:rFonts w:eastAsia="等线"/>
                <w:sz w:val="20"/>
              </w:rPr>
            </w:pPr>
            <w:r w:rsidRPr="00171757">
              <w:rPr>
                <w:rFonts w:eastAsia="等线"/>
                <w:sz w:val="20"/>
              </w:rPr>
              <w:t>92</w:t>
            </w:r>
          </w:p>
        </w:tc>
        <w:tc>
          <w:tcPr>
            <w:tcW w:w="456" w:type="pct"/>
            <w:shd w:val="clear" w:color="auto" w:fill="auto"/>
            <w:vAlign w:val="center"/>
            <w:hideMark/>
          </w:tcPr>
          <w:p w14:paraId="275CE089" w14:textId="77777777" w:rsidR="00450F79" w:rsidRPr="00171757" w:rsidRDefault="00450F79" w:rsidP="009C76CE">
            <w:pPr>
              <w:pStyle w:val="ae"/>
              <w:rPr>
                <w:rFonts w:eastAsia="等线"/>
                <w:sz w:val="20"/>
              </w:rPr>
            </w:pPr>
            <w:r w:rsidRPr="00171757">
              <w:rPr>
                <w:rFonts w:eastAsia="等线"/>
                <w:sz w:val="20"/>
              </w:rPr>
              <w:t>63.5</w:t>
            </w:r>
          </w:p>
        </w:tc>
        <w:tc>
          <w:tcPr>
            <w:tcW w:w="457" w:type="pct"/>
            <w:shd w:val="clear" w:color="auto" w:fill="auto"/>
            <w:vAlign w:val="center"/>
            <w:hideMark/>
          </w:tcPr>
          <w:p w14:paraId="311EBC4A" w14:textId="77777777" w:rsidR="00450F79" w:rsidRPr="00171757" w:rsidRDefault="00450F79" w:rsidP="009C76CE">
            <w:pPr>
              <w:pStyle w:val="ae"/>
              <w:rPr>
                <w:rFonts w:eastAsia="等线"/>
                <w:sz w:val="20"/>
              </w:rPr>
            </w:pPr>
            <w:r w:rsidRPr="00171757">
              <w:rPr>
                <w:rFonts w:eastAsia="等线"/>
                <w:sz w:val="20"/>
              </w:rPr>
              <w:t>46.3</w:t>
            </w:r>
          </w:p>
        </w:tc>
        <w:tc>
          <w:tcPr>
            <w:tcW w:w="456" w:type="pct"/>
            <w:shd w:val="clear" w:color="auto" w:fill="auto"/>
            <w:vAlign w:val="center"/>
            <w:hideMark/>
          </w:tcPr>
          <w:p w14:paraId="032A3888" w14:textId="77777777" w:rsidR="00450F79" w:rsidRPr="00171757" w:rsidRDefault="00450F79" w:rsidP="009C76CE">
            <w:pPr>
              <w:pStyle w:val="ae"/>
              <w:rPr>
                <w:rFonts w:eastAsia="等线"/>
                <w:sz w:val="20"/>
              </w:rPr>
            </w:pPr>
            <w:r w:rsidRPr="00171757">
              <w:rPr>
                <w:rFonts w:eastAsia="等线"/>
                <w:sz w:val="20"/>
              </w:rPr>
              <w:t>32.1</w:t>
            </w:r>
          </w:p>
        </w:tc>
        <w:tc>
          <w:tcPr>
            <w:tcW w:w="499" w:type="pct"/>
            <w:shd w:val="clear" w:color="auto" w:fill="auto"/>
            <w:vAlign w:val="center"/>
            <w:hideMark/>
          </w:tcPr>
          <w:p w14:paraId="05C75E20" w14:textId="77777777" w:rsidR="00450F79" w:rsidRPr="00171757" w:rsidRDefault="00450F79" w:rsidP="009C76CE">
            <w:pPr>
              <w:pStyle w:val="ae"/>
              <w:rPr>
                <w:rFonts w:eastAsia="等线"/>
                <w:sz w:val="20"/>
              </w:rPr>
            </w:pPr>
            <w:r w:rsidRPr="00171757">
              <w:rPr>
                <w:rFonts w:eastAsia="等线"/>
                <w:sz w:val="20"/>
              </w:rPr>
              <w:t>22.5</w:t>
            </w:r>
          </w:p>
        </w:tc>
        <w:tc>
          <w:tcPr>
            <w:tcW w:w="420" w:type="pct"/>
            <w:shd w:val="clear" w:color="auto" w:fill="auto"/>
            <w:vAlign w:val="center"/>
            <w:hideMark/>
          </w:tcPr>
          <w:p w14:paraId="4C72A541" w14:textId="77777777" w:rsidR="00450F79" w:rsidRPr="00171757" w:rsidRDefault="00450F79" w:rsidP="009C76CE">
            <w:pPr>
              <w:pStyle w:val="ae"/>
              <w:rPr>
                <w:rFonts w:eastAsia="等线"/>
                <w:sz w:val="20"/>
              </w:rPr>
            </w:pPr>
            <w:r w:rsidRPr="00171757">
              <w:rPr>
                <w:rFonts w:eastAsia="等线"/>
                <w:sz w:val="20"/>
              </w:rPr>
              <w:t>10.8</w:t>
            </w:r>
          </w:p>
        </w:tc>
        <w:tc>
          <w:tcPr>
            <w:tcW w:w="429" w:type="pct"/>
            <w:shd w:val="clear" w:color="auto" w:fill="auto"/>
            <w:vAlign w:val="center"/>
            <w:hideMark/>
          </w:tcPr>
          <w:p w14:paraId="653A7EDA" w14:textId="77777777" w:rsidR="00450F79" w:rsidRPr="00171757" w:rsidRDefault="00450F79" w:rsidP="009C76CE">
            <w:pPr>
              <w:pStyle w:val="ae"/>
              <w:rPr>
                <w:rFonts w:eastAsia="等线"/>
                <w:sz w:val="20"/>
              </w:rPr>
            </w:pPr>
            <w:r w:rsidRPr="00171757">
              <w:rPr>
                <w:rFonts w:eastAsia="等线"/>
                <w:sz w:val="20"/>
              </w:rPr>
              <w:t>3.6</w:t>
            </w:r>
          </w:p>
        </w:tc>
      </w:tr>
      <w:tr w:rsidR="00450F79" w:rsidRPr="00171757" w14:paraId="3BE1142E" w14:textId="77777777" w:rsidTr="00171757">
        <w:trPr>
          <w:trHeight w:val="327"/>
        </w:trPr>
        <w:tc>
          <w:tcPr>
            <w:tcW w:w="731" w:type="pct"/>
            <w:shd w:val="clear" w:color="auto" w:fill="auto"/>
            <w:noWrap/>
            <w:vAlign w:val="center"/>
            <w:hideMark/>
          </w:tcPr>
          <w:p w14:paraId="691480C2" w14:textId="77777777" w:rsidR="00450F79" w:rsidRPr="00171757" w:rsidRDefault="00450F79" w:rsidP="009C76CE">
            <w:pPr>
              <w:pStyle w:val="ae"/>
              <w:rPr>
                <w:sz w:val="20"/>
              </w:rPr>
            </w:pPr>
            <w:r w:rsidRPr="00171757">
              <w:rPr>
                <w:rFonts w:hint="eastAsia"/>
                <w:sz w:val="20"/>
              </w:rPr>
              <w:t>矿粉</w:t>
            </w:r>
          </w:p>
        </w:tc>
        <w:tc>
          <w:tcPr>
            <w:tcW w:w="487" w:type="pct"/>
            <w:shd w:val="clear" w:color="auto" w:fill="auto"/>
            <w:noWrap/>
            <w:vAlign w:val="center"/>
            <w:hideMark/>
          </w:tcPr>
          <w:p w14:paraId="529C7A2D" w14:textId="77777777" w:rsidR="00450F79" w:rsidRPr="00171757" w:rsidRDefault="00450F79" w:rsidP="009C76CE">
            <w:pPr>
              <w:pStyle w:val="ae"/>
              <w:rPr>
                <w:rFonts w:eastAsia="等线"/>
                <w:sz w:val="20"/>
              </w:rPr>
            </w:pPr>
            <w:r w:rsidRPr="00171757">
              <w:rPr>
                <w:rFonts w:eastAsia="等线"/>
                <w:sz w:val="20"/>
              </w:rPr>
              <w:t>100</w:t>
            </w:r>
          </w:p>
        </w:tc>
        <w:tc>
          <w:tcPr>
            <w:tcW w:w="533" w:type="pct"/>
            <w:shd w:val="clear" w:color="auto" w:fill="auto"/>
            <w:noWrap/>
            <w:vAlign w:val="center"/>
            <w:hideMark/>
          </w:tcPr>
          <w:p w14:paraId="5807F92C" w14:textId="77777777" w:rsidR="00450F79" w:rsidRPr="00171757" w:rsidRDefault="00450F79" w:rsidP="009C76CE">
            <w:pPr>
              <w:pStyle w:val="ae"/>
              <w:rPr>
                <w:rFonts w:eastAsia="等线"/>
                <w:sz w:val="20"/>
              </w:rPr>
            </w:pPr>
            <w:r w:rsidRPr="00171757">
              <w:rPr>
                <w:rFonts w:eastAsia="等线"/>
                <w:sz w:val="20"/>
              </w:rPr>
              <w:t>100</w:t>
            </w:r>
          </w:p>
        </w:tc>
        <w:tc>
          <w:tcPr>
            <w:tcW w:w="533" w:type="pct"/>
            <w:shd w:val="clear" w:color="auto" w:fill="auto"/>
            <w:noWrap/>
            <w:vAlign w:val="center"/>
            <w:hideMark/>
          </w:tcPr>
          <w:p w14:paraId="44EEEB3F" w14:textId="77777777" w:rsidR="00450F79" w:rsidRPr="00171757" w:rsidRDefault="00450F79" w:rsidP="009C76CE">
            <w:pPr>
              <w:pStyle w:val="ae"/>
              <w:rPr>
                <w:rFonts w:eastAsia="等线"/>
                <w:sz w:val="20"/>
              </w:rPr>
            </w:pPr>
            <w:r w:rsidRPr="00171757">
              <w:rPr>
                <w:rFonts w:eastAsia="等线"/>
                <w:sz w:val="20"/>
              </w:rPr>
              <w:t>100</w:t>
            </w:r>
          </w:p>
        </w:tc>
        <w:tc>
          <w:tcPr>
            <w:tcW w:w="456" w:type="pct"/>
            <w:shd w:val="clear" w:color="auto" w:fill="auto"/>
            <w:noWrap/>
            <w:vAlign w:val="center"/>
            <w:hideMark/>
          </w:tcPr>
          <w:p w14:paraId="1CC396B2" w14:textId="77777777" w:rsidR="00450F79" w:rsidRPr="00171757" w:rsidRDefault="00450F79" w:rsidP="009C76CE">
            <w:pPr>
              <w:pStyle w:val="ae"/>
              <w:rPr>
                <w:rFonts w:eastAsia="等线"/>
                <w:sz w:val="20"/>
              </w:rPr>
            </w:pPr>
            <w:r w:rsidRPr="00171757">
              <w:rPr>
                <w:rFonts w:eastAsia="等线"/>
                <w:sz w:val="20"/>
              </w:rPr>
              <w:t>100</w:t>
            </w:r>
          </w:p>
        </w:tc>
        <w:tc>
          <w:tcPr>
            <w:tcW w:w="457" w:type="pct"/>
            <w:shd w:val="clear" w:color="auto" w:fill="auto"/>
            <w:noWrap/>
            <w:vAlign w:val="center"/>
            <w:hideMark/>
          </w:tcPr>
          <w:p w14:paraId="1678F718" w14:textId="77777777" w:rsidR="00450F79" w:rsidRPr="00171757" w:rsidRDefault="00450F79" w:rsidP="009C76CE">
            <w:pPr>
              <w:pStyle w:val="ae"/>
              <w:rPr>
                <w:rFonts w:eastAsia="等线"/>
                <w:sz w:val="20"/>
              </w:rPr>
            </w:pPr>
            <w:r w:rsidRPr="00171757">
              <w:rPr>
                <w:rFonts w:eastAsia="等线"/>
                <w:sz w:val="20"/>
              </w:rPr>
              <w:t>100</w:t>
            </w:r>
          </w:p>
        </w:tc>
        <w:tc>
          <w:tcPr>
            <w:tcW w:w="456" w:type="pct"/>
            <w:shd w:val="clear" w:color="auto" w:fill="auto"/>
            <w:noWrap/>
            <w:vAlign w:val="center"/>
            <w:hideMark/>
          </w:tcPr>
          <w:p w14:paraId="39AC11AF" w14:textId="77777777" w:rsidR="00450F79" w:rsidRPr="00171757" w:rsidRDefault="00450F79" w:rsidP="009C76CE">
            <w:pPr>
              <w:pStyle w:val="ae"/>
              <w:rPr>
                <w:rFonts w:eastAsia="等线"/>
                <w:sz w:val="20"/>
              </w:rPr>
            </w:pPr>
            <w:r w:rsidRPr="00171757">
              <w:rPr>
                <w:rFonts w:eastAsia="等线"/>
                <w:sz w:val="20"/>
              </w:rPr>
              <w:t>100</w:t>
            </w:r>
          </w:p>
        </w:tc>
        <w:tc>
          <w:tcPr>
            <w:tcW w:w="499" w:type="pct"/>
            <w:shd w:val="clear" w:color="auto" w:fill="auto"/>
            <w:noWrap/>
            <w:vAlign w:val="center"/>
            <w:hideMark/>
          </w:tcPr>
          <w:p w14:paraId="192F48BC" w14:textId="77777777" w:rsidR="00450F79" w:rsidRPr="00171757" w:rsidRDefault="00450F79" w:rsidP="009C76CE">
            <w:pPr>
              <w:pStyle w:val="ae"/>
              <w:rPr>
                <w:rFonts w:eastAsia="等线"/>
                <w:sz w:val="20"/>
              </w:rPr>
            </w:pPr>
            <w:r w:rsidRPr="00171757">
              <w:rPr>
                <w:rFonts w:eastAsia="等线"/>
                <w:sz w:val="20"/>
              </w:rPr>
              <w:t>100</w:t>
            </w:r>
          </w:p>
        </w:tc>
        <w:tc>
          <w:tcPr>
            <w:tcW w:w="420" w:type="pct"/>
            <w:shd w:val="clear" w:color="auto" w:fill="auto"/>
            <w:noWrap/>
            <w:vAlign w:val="center"/>
            <w:hideMark/>
          </w:tcPr>
          <w:p w14:paraId="460605D3" w14:textId="77777777" w:rsidR="00450F79" w:rsidRPr="00171757" w:rsidRDefault="00450F79" w:rsidP="009C76CE">
            <w:pPr>
              <w:pStyle w:val="ae"/>
              <w:rPr>
                <w:rFonts w:eastAsia="等线"/>
                <w:sz w:val="20"/>
              </w:rPr>
            </w:pPr>
            <w:r w:rsidRPr="00171757">
              <w:rPr>
                <w:rFonts w:eastAsia="等线"/>
                <w:sz w:val="20"/>
              </w:rPr>
              <w:t>97.1</w:t>
            </w:r>
          </w:p>
        </w:tc>
        <w:tc>
          <w:tcPr>
            <w:tcW w:w="429" w:type="pct"/>
            <w:shd w:val="clear" w:color="auto" w:fill="auto"/>
            <w:noWrap/>
            <w:vAlign w:val="center"/>
            <w:hideMark/>
          </w:tcPr>
          <w:p w14:paraId="701A4BF6" w14:textId="77777777" w:rsidR="00450F79" w:rsidRPr="00171757" w:rsidRDefault="00450F79" w:rsidP="009C76CE">
            <w:pPr>
              <w:pStyle w:val="ae"/>
              <w:rPr>
                <w:rFonts w:eastAsia="等线"/>
                <w:sz w:val="20"/>
              </w:rPr>
            </w:pPr>
            <w:r w:rsidRPr="00171757">
              <w:rPr>
                <w:rFonts w:eastAsia="等线"/>
                <w:sz w:val="20"/>
              </w:rPr>
              <w:t>94.7</w:t>
            </w:r>
          </w:p>
        </w:tc>
      </w:tr>
    </w:tbl>
    <w:p w14:paraId="0E852150" w14:textId="3598AD5F" w:rsidR="002D3B6E" w:rsidRDefault="00460012" w:rsidP="00171757">
      <w:pPr>
        <w:pStyle w:val="a7"/>
        <w:ind w:firstLine="420"/>
      </w:pPr>
      <w:r>
        <w:t>E</w:t>
      </w:r>
      <w:r w:rsidR="0002602B">
        <w:t>.3.2</w:t>
      </w:r>
      <w:r w:rsidR="0002602B">
        <w:rPr>
          <w:rFonts w:hint="eastAsia"/>
        </w:rPr>
        <w:t>对各档集料的密度进行测试，粗集料采用网篮法，细集料采用坍落筒法，结果如表</w:t>
      </w:r>
      <w:r w:rsidR="0002602B">
        <w:t>6</w:t>
      </w:r>
      <w:r w:rsidR="0002602B">
        <w:rPr>
          <w:rFonts w:hint="eastAsia"/>
        </w:rPr>
        <w:t>所示。</w:t>
      </w:r>
    </w:p>
    <w:p w14:paraId="47DF7F7F" w14:textId="057F75FE" w:rsidR="0002602B" w:rsidRPr="00460012" w:rsidRDefault="0002602B" w:rsidP="00460012">
      <w:pPr>
        <w:pStyle w:val="ae"/>
        <w:rPr>
          <w:rFonts w:asciiTheme="majorEastAsia" w:eastAsiaTheme="majorEastAsia" w:hAnsiTheme="majorEastAsia"/>
          <w:b/>
          <w:bCs/>
        </w:rPr>
      </w:pPr>
      <w:r w:rsidRPr="00460012">
        <w:rPr>
          <w:rFonts w:asciiTheme="majorEastAsia" w:eastAsiaTheme="majorEastAsia" w:hAnsiTheme="majorEastAsia" w:hint="eastAsia"/>
          <w:b/>
          <w:bCs/>
        </w:rPr>
        <w:t>表</w:t>
      </w:r>
      <w:r w:rsidRPr="00460012">
        <w:rPr>
          <w:rFonts w:asciiTheme="majorEastAsia" w:eastAsiaTheme="majorEastAsia" w:hAnsiTheme="majorEastAsia"/>
          <w:b/>
          <w:bCs/>
        </w:rPr>
        <w:t xml:space="preserve">6 </w:t>
      </w:r>
      <w:r w:rsidRPr="00460012">
        <w:rPr>
          <w:rFonts w:asciiTheme="majorEastAsia" w:eastAsiaTheme="majorEastAsia" w:hAnsiTheme="majorEastAsia" w:hint="eastAsia"/>
          <w:b/>
          <w:bCs/>
        </w:rPr>
        <w:t>各档矿料密度结果</w:t>
      </w:r>
    </w:p>
    <w:tbl>
      <w:tblPr>
        <w:tblW w:w="6643" w:type="dxa"/>
        <w:jc w:val="center"/>
        <w:tblLook w:val="04A0" w:firstRow="1" w:lastRow="0" w:firstColumn="1" w:lastColumn="0" w:noHBand="0" w:noVBand="1"/>
      </w:tblPr>
      <w:tblGrid>
        <w:gridCol w:w="1828"/>
        <w:gridCol w:w="1605"/>
        <w:gridCol w:w="1605"/>
        <w:gridCol w:w="1605"/>
      </w:tblGrid>
      <w:tr w:rsidR="00105350" w:rsidRPr="00FA3E9B" w14:paraId="3A7E96EA" w14:textId="77777777" w:rsidTr="00105350">
        <w:trPr>
          <w:trHeight w:val="336"/>
          <w:jc w:val="center"/>
        </w:trPr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A3FF09" w14:textId="77777777" w:rsidR="00FA3E9B" w:rsidRPr="00FA3E9B" w:rsidRDefault="00FA3E9B" w:rsidP="00FA3E9B">
            <w:pPr>
              <w:pStyle w:val="ae"/>
            </w:pPr>
            <w:r w:rsidRPr="00FA3E9B">
              <w:rPr>
                <w:rFonts w:hint="eastAsia"/>
              </w:rPr>
              <w:t>类型</w:t>
            </w:r>
          </w:p>
        </w:tc>
        <w:tc>
          <w:tcPr>
            <w:tcW w:w="1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7BE300" w14:textId="77777777" w:rsidR="00FA3E9B" w:rsidRPr="00FA3E9B" w:rsidRDefault="00FA3E9B" w:rsidP="00FA3E9B">
            <w:pPr>
              <w:pStyle w:val="ae"/>
              <w:rPr>
                <w:rFonts w:eastAsia="等线"/>
              </w:rPr>
            </w:pPr>
            <w:r w:rsidRPr="00FA3E9B">
              <w:rPr>
                <w:rFonts w:eastAsia="等线"/>
              </w:rPr>
              <w:t>3-5</w:t>
            </w:r>
            <w:r w:rsidRPr="00FA3E9B">
              <w:rPr>
                <w:rFonts w:hint="eastAsia"/>
              </w:rPr>
              <w:t>集料</w:t>
            </w:r>
          </w:p>
        </w:tc>
        <w:tc>
          <w:tcPr>
            <w:tcW w:w="1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C02BAD" w14:textId="77777777" w:rsidR="00FA3E9B" w:rsidRPr="00FA3E9B" w:rsidRDefault="00FA3E9B" w:rsidP="00FA3E9B">
            <w:pPr>
              <w:pStyle w:val="ae"/>
              <w:rPr>
                <w:rFonts w:eastAsia="等线"/>
              </w:rPr>
            </w:pPr>
            <w:r w:rsidRPr="00FA3E9B">
              <w:rPr>
                <w:rFonts w:eastAsia="等线"/>
              </w:rPr>
              <w:t>0-3</w:t>
            </w:r>
            <w:r w:rsidRPr="00FA3E9B">
              <w:rPr>
                <w:rFonts w:hint="eastAsia"/>
              </w:rPr>
              <w:t>集料</w:t>
            </w:r>
          </w:p>
        </w:tc>
        <w:tc>
          <w:tcPr>
            <w:tcW w:w="1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5859EC" w14:textId="77777777" w:rsidR="00FA3E9B" w:rsidRPr="00FA3E9B" w:rsidRDefault="00FA3E9B" w:rsidP="00FA3E9B">
            <w:pPr>
              <w:pStyle w:val="ae"/>
            </w:pPr>
            <w:r w:rsidRPr="00FA3E9B">
              <w:rPr>
                <w:rFonts w:hint="eastAsia"/>
              </w:rPr>
              <w:t>矿粉</w:t>
            </w:r>
          </w:p>
        </w:tc>
      </w:tr>
      <w:tr w:rsidR="00105350" w:rsidRPr="00FA3E9B" w14:paraId="59CA1E2F" w14:textId="77777777" w:rsidTr="00105350">
        <w:trPr>
          <w:trHeight w:val="336"/>
          <w:jc w:val="center"/>
        </w:trPr>
        <w:tc>
          <w:tcPr>
            <w:tcW w:w="1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70633B" w14:textId="4331A5E0" w:rsidR="00FA3E9B" w:rsidRPr="00FA3E9B" w:rsidRDefault="00FA3E9B" w:rsidP="00FA3E9B">
            <w:pPr>
              <w:pStyle w:val="ae"/>
            </w:pPr>
            <w:r w:rsidRPr="00FA3E9B">
              <w:rPr>
                <w:rFonts w:hint="eastAsia"/>
              </w:rPr>
              <w:t>表观</w:t>
            </w:r>
            <w:r>
              <w:rPr>
                <w:rFonts w:hint="eastAsia"/>
              </w:rPr>
              <w:t>相对</w:t>
            </w:r>
            <w:r w:rsidRPr="00FA3E9B">
              <w:rPr>
                <w:rFonts w:hint="eastAsia"/>
              </w:rPr>
              <w:t>密度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9B8834" w14:textId="4FA1BC54" w:rsidR="00FA3E9B" w:rsidRPr="00FA3E9B" w:rsidRDefault="00FA3E9B" w:rsidP="00FA3E9B">
            <w:pPr>
              <w:pStyle w:val="ae"/>
              <w:rPr>
                <w:rFonts w:eastAsia="等线"/>
              </w:rPr>
            </w:pPr>
            <w:r w:rsidRPr="00FA3E9B">
              <w:rPr>
                <w:rFonts w:eastAsia="等线"/>
              </w:rPr>
              <w:t>2.</w:t>
            </w:r>
            <w:r>
              <w:rPr>
                <w:rFonts w:eastAsia="等线"/>
              </w:rPr>
              <w:t>8</w:t>
            </w:r>
            <w:r w:rsidRPr="00FA3E9B">
              <w:rPr>
                <w:rFonts w:eastAsia="等线"/>
              </w:rPr>
              <w:t>86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C50E74" w14:textId="0BB4F18C" w:rsidR="00FA3E9B" w:rsidRPr="00FA3E9B" w:rsidRDefault="00FA3E9B" w:rsidP="00FA3E9B">
            <w:pPr>
              <w:pStyle w:val="ae"/>
              <w:rPr>
                <w:rFonts w:eastAsia="等线"/>
              </w:rPr>
            </w:pPr>
            <w:r w:rsidRPr="00FA3E9B">
              <w:rPr>
                <w:rFonts w:eastAsia="等线"/>
              </w:rPr>
              <w:t>2.8</w:t>
            </w:r>
            <w:r>
              <w:rPr>
                <w:rFonts w:eastAsia="等线"/>
              </w:rPr>
              <w:t>71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C850A3" w14:textId="77777777" w:rsidR="00FA3E9B" w:rsidRPr="00FA3E9B" w:rsidRDefault="00FA3E9B" w:rsidP="00FA3E9B">
            <w:pPr>
              <w:pStyle w:val="ae"/>
              <w:rPr>
                <w:rFonts w:eastAsia="等线"/>
              </w:rPr>
            </w:pPr>
            <w:r w:rsidRPr="00FA3E9B">
              <w:rPr>
                <w:rFonts w:eastAsia="等线"/>
              </w:rPr>
              <w:t>2.704</w:t>
            </w:r>
          </w:p>
        </w:tc>
      </w:tr>
      <w:tr w:rsidR="00105350" w:rsidRPr="00FA3E9B" w14:paraId="1C74A53B" w14:textId="77777777" w:rsidTr="00105350">
        <w:trPr>
          <w:trHeight w:val="336"/>
          <w:jc w:val="center"/>
        </w:trPr>
        <w:tc>
          <w:tcPr>
            <w:tcW w:w="1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F4C7EB" w14:textId="05873A72" w:rsidR="00FA3E9B" w:rsidRPr="00FA3E9B" w:rsidRDefault="00FA3E9B" w:rsidP="00FA3E9B">
            <w:pPr>
              <w:pStyle w:val="ae"/>
            </w:pPr>
            <w:r w:rsidRPr="00FA3E9B">
              <w:rPr>
                <w:rFonts w:hint="eastAsia"/>
              </w:rPr>
              <w:t>毛体积</w:t>
            </w:r>
            <w:r>
              <w:rPr>
                <w:rFonts w:hint="eastAsia"/>
              </w:rPr>
              <w:t>相对</w:t>
            </w:r>
            <w:r w:rsidRPr="00FA3E9B">
              <w:rPr>
                <w:rFonts w:hint="eastAsia"/>
              </w:rPr>
              <w:t>密度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A660DA" w14:textId="30875B40" w:rsidR="00FA3E9B" w:rsidRPr="00FA3E9B" w:rsidRDefault="00FA3E9B" w:rsidP="00FA3E9B">
            <w:pPr>
              <w:pStyle w:val="ae"/>
              <w:rPr>
                <w:rFonts w:eastAsia="等线"/>
              </w:rPr>
            </w:pPr>
            <w:r w:rsidRPr="00FA3E9B">
              <w:rPr>
                <w:rFonts w:eastAsia="等线"/>
              </w:rPr>
              <w:t>2.8</w:t>
            </w:r>
            <w:r>
              <w:rPr>
                <w:rFonts w:eastAsia="等线"/>
              </w:rPr>
              <w:t>3</w:t>
            </w:r>
            <w:r w:rsidRPr="00FA3E9B">
              <w:rPr>
                <w:rFonts w:eastAsia="等线"/>
              </w:rPr>
              <w:t>4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DE8D45" w14:textId="6C4AE59F" w:rsidR="00FA3E9B" w:rsidRPr="00FA3E9B" w:rsidRDefault="00FA3E9B" w:rsidP="00FA3E9B">
            <w:pPr>
              <w:pStyle w:val="ae"/>
              <w:rPr>
                <w:rFonts w:eastAsia="等线"/>
              </w:rPr>
            </w:pPr>
            <w:r w:rsidRPr="00FA3E9B">
              <w:rPr>
                <w:rFonts w:eastAsia="等线"/>
              </w:rPr>
              <w:t>2.8</w:t>
            </w:r>
            <w:r w:rsidR="008B4EDC">
              <w:rPr>
                <w:rFonts w:eastAsia="等线"/>
              </w:rPr>
              <w:t>02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DE767F" w14:textId="77777777" w:rsidR="00FA3E9B" w:rsidRPr="00FA3E9B" w:rsidRDefault="00FA3E9B" w:rsidP="00FA3E9B">
            <w:pPr>
              <w:pStyle w:val="ae"/>
              <w:rPr>
                <w:rFonts w:eastAsia="等线"/>
              </w:rPr>
            </w:pPr>
            <w:r w:rsidRPr="00FA3E9B">
              <w:rPr>
                <w:rFonts w:eastAsia="等线"/>
              </w:rPr>
              <w:t>2.704</w:t>
            </w:r>
          </w:p>
        </w:tc>
      </w:tr>
      <w:tr w:rsidR="00105350" w:rsidRPr="00FA3E9B" w14:paraId="71BDF9FF" w14:textId="77777777" w:rsidTr="00105350">
        <w:trPr>
          <w:trHeight w:val="336"/>
          <w:jc w:val="center"/>
        </w:trPr>
        <w:tc>
          <w:tcPr>
            <w:tcW w:w="1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F379A9" w14:textId="77777777" w:rsidR="00FA3E9B" w:rsidRPr="00FA3E9B" w:rsidRDefault="00FA3E9B" w:rsidP="00FA3E9B">
            <w:pPr>
              <w:pStyle w:val="ae"/>
            </w:pPr>
            <w:r w:rsidRPr="00FA3E9B">
              <w:rPr>
                <w:rFonts w:hint="eastAsia"/>
              </w:rPr>
              <w:t>吸水率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8F2F32" w14:textId="77777777" w:rsidR="00FA3E9B" w:rsidRPr="00FA3E9B" w:rsidRDefault="00FA3E9B" w:rsidP="00FA3E9B">
            <w:pPr>
              <w:pStyle w:val="ae"/>
              <w:rPr>
                <w:rFonts w:eastAsia="等线"/>
              </w:rPr>
            </w:pPr>
            <w:r w:rsidRPr="00FA3E9B">
              <w:rPr>
                <w:rFonts w:eastAsia="等线"/>
              </w:rPr>
              <w:t>1.18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127318" w14:textId="2F0F2FD4" w:rsidR="00FA3E9B" w:rsidRPr="00FA3E9B" w:rsidRDefault="00FA3E9B" w:rsidP="00FA3E9B">
            <w:pPr>
              <w:pStyle w:val="ae"/>
              <w:rPr>
                <w:rFonts w:eastAsia="等线"/>
              </w:rPr>
            </w:pPr>
            <w:r>
              <w:rPr>
                <w:rFonts w:eastAsia="等线"/>
              </w:rPr>
              <w:t>0.72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D64912" w14:textId="77777777" w:rsidR="00FA3E9B" w:rsidRPr="00FA3E9B" w:rsidRDefault="00FA3E9B" w:rsidP="00FA3E9B">
            <w:pPr>
              <w:pStyle w:val="ae"/>
              <w:rPr>
                <w:rFonts w:eastAsia="等线"/>
              </w:rPr>
            </w:pPr>
            <w:r w:rsidRPr="00FA3E9B">
              <w:rPr>
                <w:rFonts w:eastAsia="等线"/>
              </w:rPr>
              <w:t>-</w:t>
            </w:r>
          </w:p>
        </w:tc>
      </w:tr>
    </w:tbl>
    <w:p w14:paraId="71815EDE" w14:textId="77777777" w:rsidR="0041537A" w:rsidRDefault="0041537A" w:rsidP="0042734C">
      <w:pPr>
        <w:pStyle w:val="a7"/>
        <w:ind w:firstLine="420"/>
      </w:pPr>
    </w:p>
    <w:p w14:paraId="34EC4D5B" w14:textId="2CA3C130" w:rsidR="0002602B" w:rsidRDefault="00460012" w:rsidP="0042734C">
      <w:pPr>
        <w:pStyle w:val="a7"/>
        <w:ind w:firstLine="420"/>
      </w:pPr>
      <w:r>
        <w:t>E</w:t>
      </w:r>
      <w:r w:rsidR="0041537A">
        <w:t xml:space="preserve">.3.3 </w:t>
      </w:r>
      <w:r w:rsidR="0041537A">
        <w:rPr>
          <w:rFonts w:hint="eastAsia"/>
        </w:rPr>
        <w:t>按照</w:t>
      </w:r>
      <w:r w:rsidR="0021306A" w:rsidRPr="0021306A">
        <w:t>DTO-5</w:t>
      </w:r>
      <w:r w:rsidR="0041537A">
        <w:rPr>
          <w:rFonts w:hint="eastAsia"/>
        </w:rPr>
        <w:t>级配范围要求进行级配设计，设计级配各档料的比例如表</w:t>
      </w:r>
      <w:r w:rsidR="00AA3FCD">
        <w:t>7</w:t>
      </w:r>
      <w:r w:rsidR="0041537A">
        <w:rPr>
          <w:rFonts w:hint="eastAsia"/>
        </w:rPr>
        <w:t>示，设计级配如表</w:t>
      </w:r>
      <w:r w:rsidR="00AA3FCD">
        <w:t>8</w:t>
      </w:r>
      <w:r w:rsidR="0041537A">
        <w:rPr>
          <w:rFonts w:hint="eastAsia"/>
        </w:rPr>
        <w:t>示，三种级配曲线如图</w:t>
      </w:r>
      <w:r w:rsidR="0041537A">
        <w:rPr>
          <w:rFonts w:hint="eastAsia"/>
        </w:rPr>
        <w:t>6</w:t>
      </w:r>
      <w:r w:rsidR="0041537A">
        <w:rPr>
          <w:rFonts w:hint="eastAsia"/>
        </w:rPr>
        <w:t>所示。</w:t>
      </w:r>
    </w:p>
    <w:p w14:paraId="21372548" w14:textId="5B9E02A3" w:rsidR="00171757" w:rsidRDefault="00171757" w:rsidP="0042734C">
      <w:pPr>
        <w:pStyle w:val="a7"/>
        <w:ind w:firstLine="420"/>
      </w:pPr>
    </w:p>
    <w:p w14:paraId="57D80BFE" w14:textId="1650F4E1" w:rsidR="00171757" w:rsidRDefault="00171757" w:rsidP="0042734C">
      <w:pPr>
        <w:pStyle w:val="a7"/>
        <w:ind w:firstLine="420"/>
      </w:pPr>
    </w:p>
    <w:p w14:paraId="3ACF1AE7" w14:textId="77777777" w:rsidR="00171757" w:rsidRDefault="00171757" w:rsidP="0042734C">
      <w:pPr>
        <w:pStyle w:val="a7"/>
        <w:ind w:firstLine="420"/>
      </w:pPr>
    </w:p>
    <w:p w14:paraId="6DF2C935" w14:textId="4F06D5FB" w:rsidR="0041537A" w:rsidRPr="00460012" w:rsidRDefault="0041537A" w:rsidP="00460012">
      <w:pPr>
        <w:pStyle w:val="ae"/>
        <w:rPr>
          <w:rFonts w:asciiTheme="majorEastAsia" w:eastAsiaTheme="majorEastAsia" w:hAnsiTheme="majorEastAsia"/>
          <w:b/>
          <w:bCs/>
        </w:rPr>
      </w:pPr>
      <w:r w:rsidRPr="00460012">
        <w:rPr>
          <w:rFonts w:asciiTheme="majorEastAsia" w:eastAsiaTheme="majorEastAsia" w:hAnsiTheme="majorEastAsia" w:hint="eastAsia"/>
          <w:b/>
          <w:bCs/>
        </w:rPr>
        <w:lastRenderedPageBreak/>
        <w:t>表</w:t>
      </w:r>
      <w:r w:rsidR="009632CD" w:rsidRPr="00460012">
        <w:rPr>
          <w:rFonts w:asciiTheme="majorEastAsia" w:eastAsiaTheme="majorEastAsia" w:hAnsiTheme="majorEastAsia"/>
          <w:b/>
          <w:bCs/>
        </w:rPr>
        <w:t>7</w:t>
      </w:r>
      <w:r w:rsidRPr="00460012">
        <w:rPr>
          <w:rFonts w:asciiTheme="majorEastAsia" w:eastAsiaTheme="majorEastAsia" w:hAnsiTheme="majorEastAsia"/>
          <w:b/>
          <w:bCs/>
        </w:rPr>
        <w:t xml:space="preserve"> </w:t>
      </w:r>
      <w:r w:rsidRPr="00460012">
        <w:rPr>
          <w:rFonts w:asciiTheme="majorEastAsia" w:eastAsiaTheme="majorEastAsia" w:hAnsiTheme="majorEastAsia" w:hint="eastAsia"/>
          <w:b/>
          <w:bCs/>
        </w:rPr>
        <w:t>设计级配下各档料的比例</w:t>
      </w:r>
    </w:p>
    <w:tbl>
      <w:tblPr>
        <w:tblW w:w="6047" w:type="dxa"/>
        <w:jc w:val="center"/>
        <w:tblBorders>
          <w:top w:val="nil"/>
          <w:left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1595"/>
        <w:gridCol w:w="1484"/>
        <w:gridCol w:w="1484"/>
        <w:gridCol w:w="1484"/>
      </w:tblGrid>
      <w:tr w:rsidR="0041537A" w:rsidRPr="00683C2D" w14:paraId="6D360B0D" w14:textId="77777777" w:rsidTr="00CD1638">
        <w:trPr>
          <w:trHeight w:val="303"/>
          <w:jc w:val="center"/>
        </w:trPr>
        <w:tc>
          <w:tcPr>
            <w:tcW w:w="1595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6" w:space="0" w:color="auto"/>
            </w:tcBorders>
            <w:vAlign w:val="center"/>
          </w:tcPr>
          <w:p w14:paraId="43AF912F" w14:textId="77777777" w:rsidR="0041537A" w:rsidRPr="00683C2D" w:rsidRDefault="0041537A" w:rsidP="0041537A">
            <w:pPr>
              <w:pStyle w:val="ae"/>
            </w:pPr>
            <w:r w:rsidRPr="00683C2D">
              <w:t>集料</w:t>
            </w:r>
          </w:p>
        </w:tc>
        <w:tc>
          <w:tcPr>
            <w:tcW w:w="1484" w:type="dxa"/>
            <w:tcBorders>
              <w:top w:val="single" w:sz="5" w:space="0" w:color="auto"/>
              <w:left w:val="single" w:sz="4" w:space="0" w:color="auto"/>
              <w:bottom w:val="single" w:sz="5" w:space="0" w:color="auto"/>
              <w:right w:val="single" w:sz="5" w:space="0" w:color="auto"/>
            </w:tcBorders>
            <w:vAlign w:val="center"/>
          </w:tcPr>
          <w:p w14:paraId="41619CDA" w14:textId="0DCAE1DC" w:rsidR="0041537A" w:rsidRPr="00683C2D" w:rsidRDefault="0041537A" w:rsidP="0041537A">
            <w:pPr>
              <w:pStyle w:val="ae"/>
            </w:pPr>
            <w:r w:rsidRPr="00683C2D">
              <w:t>3-5</w:t>
            </w:r>
            <w:r w:rsidR="00160204">
              <w:t xml:space="preserve"> mm</w:t>
            </w:r>
          </w:p>
        </w:tc>
        <w:tc>
          <w:tcPr>
            <w:tcW w:w="1484" w:type="dxa"/>
            <w:tcBorders>
              <w:top w:val="single" w:sz="5" w:space="0" w:color="auto"/>
              <w:bottom w:val="single" w:sz="5" w:space="0" w:color="auto"/>
              <w:right w:val="single" w:sz="5" w:space="0" w:color="auto"/>
            </w:tcBorders>
            <w:vAlign w:val="center"/>
          </w:tcPr>
          <w:p w14:paraId="58CB3CCC" w14:textId="3C639C50" w:rsidR="0041537A" w:rsidRPr="00683C2D" w:rsidRDefault="0041537A" w:rsidP="0041537A">
            <w:pPr>
              <w:pStyle w:val="ae"/>
            </w:pPr>
            <w:r w:rsidRPr="00683C2D">
              <w:t>0</w:t>
            </w:r>
            <w:r w:rsidRPr="00683C2D">
              <w:rPr>
                <w:rFonts w:hint="eastAsia"/>
              </w:rPr>
              <w:t>-</w:t>
            </w:r>
            <w:r w:rsidRPr="00683C2D">
              <w:t>3</w:t>
            </w:r>
            <w:r w:rsidR="00160204">
              <w:t xml:space="preserve"> mm</w:t>
            </w:r>
          </w:p>
        </w:tc>
        <w:tc>
          <w:tcPr>
            <w:tcW w:w="1484" w:type="dxa"/>
            <w:tcBorders>
              <w:top w:val="single" w:sz="5" w:space="0" w:color="auto"/>
              <w:bottom w:val="single" w:sz="5" w:space="0" w:color="auto"/>
              <w:right w:val="single" w:sz="5" w:space="0" w:color="auto"/>
            </w:tcBorders>
            <w:vAlign w:val="center"/>
          </w:tcPr>
          <w:p w14:paraId="07E843A4" w14:textId="77777777" w:rsidR="0041537A" w:rsidRPr="00683C2D" w:rsidRDefault="0041537A" w:rsidP="0041537A">
            <w:pPr>
              <w:pStyle w:val="ae"/>
            </w:pPr>
            <w:r w:rsidRPr="00683C2D">
              <w:t>矿粉</w:t>
            </w:r>
          </w:p>
        </w:tc>
      </w:tr>
      <w:tr w:rsidR="0041537A" w:rsidRPr="00683C2D" w14:paraId="2A3870CB" w14:textId="77777777" w:rsidTr="00CD1638">
        <w:tblPrEx>
          <w:tblBorders>
            <w:top w:val="none" w:sz="0" w:space="0" w:color="auto"/>
          </w:tblBorders>
        </w:tblPrEx>
        <w:trPr>
          <w:trHeight w:val="153"/>
          <w:jc w:val="center"/>
        </w:trPr>
        <w:tc>
          <w:tcPr>
            <w:tcW w:w="1595" w:type="dxa"/>
            <w:tcBorders>
              <w:left w:val="single" w:sz="5" w:space="0" w:color="auto"/>
              <w:bottom w:val="single" w:sz="5" w:space="0" w:color="auto"/>
              <w:right w:val="single" w:sz="6" w:space="0" w:color="auto"/>
            </w:tcBorders>
            <w:vAlign w:val="center"/>
          </w:tcPr>
          <w:p w14:paraId="4D52DE85" w14:textId="77777777" w:rsidR="0041537A" w:rsidRPr="00683C2D" w:rsidRDefault="0041537A" w:rsidP="0041537A">
            <w:pPr>
              <w:pStyle w:val="ae"/>
            </w:pPr>
            <w:r w:rsidRPr="00683C2D">
              <w:t>级配</w:t>
            </w:r>
            <w:r w:rsidRPr="00683C2D">
              <w:t>1</w:t>
            </w:r>
          </w:p>
        </w:tc>
        <w:tc>
          <w:tcPr>
            <w:tcW w:w="1484" w:type="dxa"/>
            <w:tcBorders>
              <w:left w:val="single" w:sz="4" w:space="0" w:color="auto"/>
              <w:bottom w:val="single" w:sz="5" w:space="0" w:color="auto"/>
              <w:right w:val="single" w:sz="5" w:space="0" w:color="auto"/>
            </w:tcBorders>
          </w:tcPr>
          <w:p w14:paraId="7F2F6443" w14:textId="33E54894" w:rsidR="0041537A" w:rsidRPr="00683C2D" w:rsidRDefault="00C24A61" w:rsidP="0041537A">
            <w:pPr>
              <w:pStyle w:val="ae"/>
            </w:pPr>
            <w:r>
              <w:t>7</w:t>
            </w:r>
            <w:r w:rsidR="002620D8">
              <w:t>3</w:t>
            </w:r>
          </w:p>
        </w:tc>
        <w:tc>
          <w:tcPr>
            <w:tcW w:w="1484" w:type="dxa"/>
            <w:tcBorders>
              <w:bottom w:val="single" w:sz="5" w:space="0" w:color="auto"/>
              <w:right w:val="single" w:sz="5" w:space="0" w:color="auto"/>
            </w:tcBorders>
          </w:tcPr>
          <w:p w14:paraId="58265746" w14:textId="6C829CAB" w:rsidR="0041537A" w:rsidRPr="00683C2D" w:rsidRDefault="0041537A" w:rsidP="0041537A">
            <w:pPr>
              <w:pStyle w:val="ae"/>
            </w:pPr>
            <w:r>
              <w:t>2</w:t>
            </w:r>
            <w:r w:rsidR="002620D8">
              <w:t>2</w:t>
            </w:r>
          </w:p>
        </w:tc>
        <w:tc>
          <w:tcPr>
            <w:tcW w:w="1484" w:type="dxa"/>
            <w:tcBorders>
              <w:bottom w:val="single" w:sz="5" w:space="0" w:color="auto"/>
              <w:right w:val="single" w:sz="5" w:space="0" w:color="auto"/>
            </w:tcBorders>
          </w:tcPr>
          <w:p w14:paraId="51EEF8DD" w14:textId="77777777" w:rsidR="0041537A" w:rsidRPr="00683C2D" w:rsidRDefault="0041537A" w:rsidP="0041537A">
            <w:pPr>
              <w:pStyle w:val="ae"/>
            </w:pPr>
            <w:r w:rsidRPr="00683C2D">
              <w:t>5</w:t>
            </w:r>
          </w:p>
        </w:tc>
      </w:tr>
      <w:tr w:rsidR="0041537A" w:rsidRPr="00683C2D" w14:paraId="6D3AC0AD" w14:textId="77777777" w:rsidTr="00CD1638">
        <w:tblPrEx>
          <w:tblBorders>
            <w:top w:val="none" w:sz="0" w:space="0" w:color="auto"/>
          </w:tblBorders>
        </w:tblPrEx>
        <w:trPr>
          <w:trHeight w:val="147"/>
          <w:jc w:val="center"/>
        </w:trPr>
        <w:tc>
          <w:tcPr>
            <w:tcW w:w="1595" w:type="dxa"/>
            <w:tcBorders>
              <w:left w:val="single" w:sz="5" w:space="0" w:color="auto"/>
              <w:bottom w:val="single" w:sz="5" w:space="0" w:color="auto"/>
              <w:right w:val="single" w:sz="6" w:space="0" w:color="auto"/>
            </w:tcBorders>
            <w:vAlign w:val="center"/>
          </w:tcPr>
          <w:p w14:paraId="524BE480" w14:textId="77777777" w:rsidR="0041537A" w:rsidRPr="00683C2D" w:rsidRDefault="0041537A" w:rsidP="0041537A">
            <w:pPr>
              <w:pStyle w:val="ae"/>
            </w:pPr>
            <w:r w:rsidRPr="00683C2D">
              <w:t>级配</w:t>
            </w:r>
            <w:r w:rsidRPr="00683C2D">
              <w:t>2</w:t>
            </w:r>
          </w:p>
        </w:tc>
        <w:tc>
          <w:tcPr>
            <w:tcW w:w="1484" w:type="dxa"/>
            <w:tcBorders>
              <w:left w:val="single" w:sz="4" w:space="0" w:color="auto"/>
              <w:bottom w:val="single" w:sz="5" w:space="0" w:color="auto"/>
              <w:right w:val="single" w:sz="5" w:space="0" w:color="auto"/>
            </w:tcBorders>
          </w:tcPr>
          <w:p w14:paraId="4489EAA6" w14:textId="1B911084" w:rsidR="0041537A" w:rsidRPr="00683C2D" w:rsidRDefault="00C24A61" w:rsidP="0041537A">
            <w:pPr>
              <w:pStyle w:val="ae"/>
            </w:pPr>
            <w:r>
              <w:t>7</w:t>
            </w:r>
            <w:r w:rsidR="002620D8">
              <w:t>8</w:t>
            </w:r>
          </w:p>
        </w:tc>
        <w:tc>
          <w:tcPr>
            <w:tcW w:w="1484" w:type="dxa"/>
            <w:tcBorders>
              <w:bottom w:val="single" w:sz="5" w:space="0" w:color="auto"/>
              <w:right w:val="single" w:sz="5" w:space="0" w:color="auto"/>
            </w:tcBorders>
          </w:tcPr>
          <w:p w14:paraId="79FBCE93" w14:textId="191C4623" w:rsidR="0041537A" w:rsidRPr="00683C2D" w:rsidRDefault="00C24A61" w:rsidP="0041537A">
            <w:pPr>
              <w:pStyle w:val="ae"/>
            </w:pPr>
            <w:r>
              <w:t>1</w:t>
            </w:r>
            <w:r w:rsidR="002620D8">
              <w:t>7</w:t>
            </w:r>
          </w:p>
        </w:tc>
        <w:tc>
          <w:tcPr>
            <w:tcW w:w="1484" w:type="dxa"/>
            <w:tcBorders>
              <w:bottom w:val="single" w:sz="5" w:space="0" w:color="auto"/>
              <w:right w:val="single" w:sz="5" w:space="0" w:color="auto"/>
            </w:tcBorders>
          </w:tcPr>
          <w:p w14:paraId="4C30C94C" w14:textId="77777777" w:rsidR="0041537A" w:rsidRPr="00683C2D" w:rsidRDefault="0041537A" w:rsidP="0041537A">
            <w:pPr>
              <w:pStyle w:val="ae"/>
            </w:pPr>
            <w:r w:rsidRPr="00683C2D">
              <w:t>5</w:t>
            </w:r>
          </w:p>
        </w:tc>
      </w:tr>
      <w:tr w:rsidR="0041537A" w:rsidRPr="00683C2D" w14:paraId="553945FF" w14:textId="77777777" w:rsidTr="00CD1638">
        <w:trPr>
          <w:trHeight w:val="159"/>
          <w:jc w:val="center"/>
        </w:trPr>
        <w:tc>
          <w:tcPr>
            <w:tcW w:w="1595" w:type="dxa"/>
            <w:tcBorders>
              <w:left w:val="single" w:sz="5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1FE9A3F" w14:textId="77777777" w:rsidR="0041537A" w:rsidRPr="00683C2D" w:rsidRDefault="0041537A" w:rsidP="0041537A">
            <w:pPr>
              <w:pStyle w:val="ae"/>
            </w:pPr>
            <w:r w:rsidRPr="00683C2D">
              <w:t>级配</w:t>
            </w:r>
            <w:r w:rsidRPr="00683C2D">
              <w:t>3</w:t>
            </w:r>
          </w:p>
        </w:tc>
        <w:tc>
          <w:tcPr>
            <w:tcW w:w="1484" w:type="dxa"/>
            <w:tcBorders>
              <w:left w:val="single" w:sz="4" w:space="0" w:color="auto"/>
              <w:bottom w:val="single" w:sz="4" w:space="0" w:color="auto"/>
              <w:right w:val="single" w:sz="5" w:space="0" w:color="auto"/>
            </w:tcBorders>
          </w:tcPr>
          <w:p w14:paraId="1F701DDC" w14:textId="30AFB3F8" w:rsidR="0041537A" w:rsidRPr="00683C2D" w:rsidRDefault="002620D8" w:rsidP="0041537A">
            <w:pPr>
              <w:pStyle w:val="ae"/>
            </w:pPr>
            <w:r>
              <w:t>83</w:t>
            </w:r>
          </w:p>
        </w:tc>
        <w:tc>
          <w:tcPr>
            <w:tcW w:w="1484" w:type="dxa"/>
            <w:tcBorders>
              <w:bottom w:val="single" w:sz="4" w:space="0" w:color="auto"/>
              <w:right w:val="single" w:sz="5" w:space="0" w:color="auto"/>
            </w:tcBorders>
          </w:tcPr>
          <w:p w14:paraId="2B363287" w14:textId="66C2E62D" w:rsidR="0041537A" w:rsidRPr="00683C2D" w:rsidRDefault="00C24A61" w:rsidP="0041537A">
            <w:pPr>
              <w:pStyle w:val="ae"/>
            </w:pPr>
            <w:r>
              <w:t>1</w:t>
            </w:r>
            <w:r w:rsidR="002620D8">
              <w:t>2</w:t>
            </w:r>
          </w:p>
        </w:tc>
        <w:tc>
          <w:tcPr>
            <w:tcW w:w="1484" w:type="dxa"/>
            <w:tcBorders>
              <w:bottom w:val="single" w:sz="4" w:space="0" w:color="auto"/>
              <w:right w:val="single" w:sz="5" w:space="0" w:color="auto"/>
            </w:tcBorders>
          </w:tcPr>
          <w:p w14:paraId="593D38F6" w14:textId="77777777" w:rsidR="0041537A" w:rsidRPr="00683C2D" w:rsidRDefault="0041537A" w:rsidP="0041537A">
            <w:pPr>
              <w:pStyle w:val="ae"/>
            </w:pPr>
            <w:r w:rsidRPr="00683C2D">
              <w:t>5</w:t>
            </w:r>
          </w:p>
        </w:tc>
      </w:tr>
    </w:tbl>
    <w:p w14:paraId="2B0820EA" w14:textId="77777777" w:rsidR="009632CD" w:rsidRPr="009632CD" w:rsidRDefault="009632CD" w:rsidP="009632CD">
      <w:pPr>
        <w:pStyle w:val="a7"/>
        <w:ind w:firstLineChars="95"/>
        <w:rPr>
          <w:b/>
          <w:bCs/>
        </w:rPr>
      </w:pPr>
    </w:p>
    <w:p w14:paraId="7611EFFF" w14:textId="3F11A32A" w:rsidR="009632CD" w:rsidRPr="00460012" w:rsidRDefault="009632CD" w:rsidP="009632CD">
      <w:pPr>
        <w:pStyle w:val="ae"/>
        <w:rPr>
          <w:rFonts w:asciiTheme="majorEastAsia" w:eastAsiaTheme="majorEastAsia" w:hAnsiTheme="majorEastAsia"/>
          <w:b/>
          <w:bCs/>
        </w:rPr>
      </w:pPr>
      <w:r w:rsidRPr="00460012">
        <w:rPr>
          <w:rFonts w:asciiTheme="majorEastAsia" w:eastAsiaTheme="majorEastAsia" w:hAnsiTheme="majorEastAsia" w:hint="eastAsia"/>
          <w:b/>
          <w:bCs/>
        </w:rPr>
        <w:t>表</w:t>
      </w:r>
      <w:r w:rsidRPr="00460012">
        <w:rPr>
          <w:rFonts w:asciiTheme="majorEastAsia" w:eastAsiaTheme="majorEastAsia" w:hAnsiTheme="majorEastAsia"/>
          <w:b/>
          <w:bCs/>
        </w:rPr>
        <w:t xml:space="preserve">8 </w:t>
      </w:r>
      <w:r w:rsidRPr="00460012">
        <w:rPr>
          <w:rFonts w:asciiTheme="majorEastAsia" w:eastAsiaTheme="majorEastAsia" w:hAnsiTheme="majorEastAsia" w:hint="eastAsia"/>
          <w:b/>
          <w:bCs/>
        </w:rPr>
        <w:t>设计级配通过率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34"/>
        <w:gridCol w:w="711"/>
        <w:gridCol w:w="764"/>
        <w:gridCol w:w="674"/>
        <w:gridCol w:w="621"/>
        <w:gridCol w:w="621"/>
        <w:gridCol w:w="584"/>
        <w:gridCol w:w="584"/>
        <w:gridCol w:w="621"/>
      </w:tblGrid>
      <w:tr w:rsidR="009632CD" w:rsidRPr="00171757" w14:paraId="69A1CEA7" w14:textId="77777777" w:rsidTr="00171757">
        <w:trPr>
          <w:trHeight w:val="233"/>
          <w:jc w:val="center"/>
        </w:trPr>
        <w:tc>
          <w:tcPr>
            <w:tcW w:w="1187" w:type="pct"/>
            <w:vMerge w:val="restart"/>
            <w:shd w:val="clear" w:color="auto" w:fill="auto"/>
            <w:noWrap/>
            <w:vAlign w:val="center"/>
            <w:hideMark/>
          </w:tcPr>
          <w:p w14:paraId="054D5AD0" w14:textId="77777777" w:rsidR="009632CD" w:rsidRPr="00171757" w:rsidRDefault="009632CD" w:rsidP="009632CD">
            <w:pPr>
              <w:pStyle w:val="ae"/>
              <w:rPr>
                <w:sz w:val="18"/>
                <w:szCs w:val="16"/>
              </w:rPr>
            </w:pPr>
            <w:r w:rsidRPr="00171757">
              <w:rPr>
                <w:rFonts w:hint="eastAsia"/>
                <w:sz w:val="18"/>
                <w:szCs w:val="16"/>
              </w:rPr>
              <w:t>矿料规格</w:t>
            </w:r>
          </w:p>
        </w:tc>
        <w:tc>
          <w:tcPr>
            <w:tcW w:w="3813" w:type="pct"/>
            <w:gridSpan w:val="8"/>
            <w:shd w:val="clear" w:color="auto" w:fill="auto"/>
            <w:noWrap/>
            <w:vAlign w:val="center"/>
            <w:hideMark/>
          </w:tcPr>
          <w:p w14:paraId="03A19A1C" w14:textId="318DE41F" w:rsidR="009632CD" w:rsidRPr="00171757" w:rsidRDefault="009632CD" w:rsidP="009632CD">
            <w:pPr>
              <w:pStyle w:val="ae"/>
              <w:rPr>
                <w:sz w:val="18"/>
                <w:szCs w:val="16"/>
              </w:rPr>
            </w:pPr>
            <w:r w:rsidRPr="00171757">
              <w:rPr>
                <w:rFonts w:hint="eastAsia"/>
                <w:sz w:val="18"/>
                <w:szCs w:val="16"/>
              </w:rPr>
              <w:t>通过下列筛孔的（</w:t>
            </w:r>
            <w:r w:rsidRPr="00171757">
              <w:rPr>
                <w:rFonts w:hint="eastAsia"/>
                <w:sz w:val="18"/>
                <w:szCs w:val="16"/>
              </w:rPr>
              <w:t>mm)</w:t>
            </w:r>
            <w:r w:rsidRPr="00171757">
              <w:rPr>
                <w:rFonts w:hint="eastAsia"/>
                <w:sz w:val="18"/>
                <w:szCs w:val="16"/>
              </w:rPr>
              <w:t>的通过率</w:t>
            </w:r>
            <w:r w:rsidR="00160204" w:rsidRPr="00171757">
              <w:rPr>
                <w:rFonts w:hint="eastAsia"/>
                <w:sz w:val="18"/>
                <w:szCs w:val="16"/>
              </w:rPr>
              <w:t>（</w:t>
            </w:r>
            <w:r w:rsidR="00160204" w:rsidRPr="00171757">
              <w:rPr>
                <w:rFonts w:hint="eastAsia"/>
                <w:sz w:val="18"/>
                <w:szCs w:val="16"/>
              </w:rPr>
              <w:t>%</w:t>
            </w:r>
            <w:r w:rsidR="00160204" w:rsidRPr="00171757">
              <w:rPr>
                <w:rFonts w:hint="eastAsia"/>
                <w:sz w:val="18"/>
                <w:szCs w:val="16"/>
              </w:rPr>
              <w:t>）</w:t>
            </w:r>
          </w:p>
        </w:tc>
      </w:tr>
      <w:tr w:rsidR="00160204" w:rsidRPr="00171757" w14:paraId="6F45441B" w14:textId="77777777" w:rsidTr="00171757">
        <w:trPr>
          <w:trHeight w:val="257"/>
          <w:jc w:val="center"/>
        </w:trPr>
        <w:tc>
          <w:tcPr>
            <w:tcW w:w="1187" w:type="pct"/>
            <w:vMerge/>
            <w:vAlign w:val="center"/>
            <w:hideMark/>
          </w:tcPr>
          <w:p w14:paraId="7F81DC7E" w14:textId="77777777" w:rsidR="00160204" w:rsidRPr="00171757" w:rsidRDefault="00160204" w:rsidP="00160204">
            <w:pPr>
              <w:pStyle w:val="ae"/>
              <w:rPr>
                <w:sz w:val="18"/>
                <w:szCs w:val="16"/>
              </w:rPr>
            </w:pPr>
          </w:p>
        </w:tc>
        <w:tc>
          <w:tcPr>
            <w:tcW w:w="521" w:type="pct"/>
            <w:shd w:val="clear" w:color="auto" w:fill="auto"/>
            <w:noWrap/>
            <w:vAlign w:val="center"/>
            <w:hideMark/>
          </w:tcPr>
          <w:p w14:paraId="33F4C955" w14:textId="4AE038E6" w:rsidR="00160204" w:rsidRPr="00171757" w:rsidRDefault="00160204" w:rsidP="00160204">
            <w:pPr>
              <w:pStyle w:val="ae"/>
              <w:rPr>
                <w:sz w:val="18"/>
                <w:szCs w:val="16"/>
              </w:rPr>
            </w:pPr>
            <w:r w:rsidRPr="00171757">
              <w:rPr>
                <w:sz w:val="18"/>
                <w:szCs w:val="16"/>
              </w:rPr>
              <w:t xml:space="preserve">9.50 </w:t>
            </w:r>
          </w:p>
        </w:tc>
        <w:tc>
          <w:tcPr>
            <w:tcW w:w="496" w:type="pct"/>
            <w:shd w:val="clear" w:color="auto" w:fill="auto"/>
            <w:noWrap/>
            <w:vAlign w:val="center"/>
            <w:hideMark/>
          </w:tcPr>
          <w:p w14:paraId="50DC8996" w14:textId="6F0D7D52" w:rsidR="00160204" w:rsidRPr="00171757" w:rsidRDefault="00160204" w:rsidP="00160204">
            <w:pPr>
              <w:pStyle w:val="ae"/>
              <w:rPr>
                <w:sz w:val="18"/>
                <w:szCs w:val="16"/>
              </w:rPr>
            </w:pPr>
            <w:r w:rsidRPr="00171757">
              <w:rPr>
                <w:sz w:val="18"/>
                <w:szCs w:val="16"/>
              </w:rPr>
              <w:t xml:space="preserve">4.75 </w:t>
            </w:r>
          </w:p>
        </w:tc>
        <w:tc>
          <w:tcPr>
            <w:tcW w:w="435" w:type="pct"/>
            <w:shd w:val="clear" w:color="auto" w:fill="auto"/>
            <w:noWrap/>
            <w:vAlign w:val="center"/>
            <w:hideMark/>
          </w:tcPr>
          <w:p w14:paraId="379712D0" w14:textId="42781F61" w:rsidR="00160204" w:rsidRPr="00171757" w:rsidRDefault="00160204" w:rsidP="00160204">
            <w:pPr>
              <w:pStyle w:val="ae"/>
              <w:rPr>
                <w:sz w:val="18"/>
                <w:szCs w:val="16"/>
              </w:rPr>
            </w:pPr>
            <w:r w:rsidRPr="00171757">
              <w:rPr>
                <w:sz w:val="18"/>
                <w:szCs w:val="16"/>
              </w:rPr>
              <w:t xml:space="preserve">2.36 </w:t>
            </w:r>
          </w:p>
        </w:tc>
        <w:tc>
          <w:tcPr>
            <w:tcW w:w="420" w:type="pct"/>
            <w:shd w:val="clear" w:color="auto" w:fill="auto"/>
            <w:noWrap/>
            <w:vAlign w:val="center"/>
            <w:hideMark/>
          </w:tcPr>
          <w:p w14:paraId="39B98ECE" w14:textId="07E70FDC" w:rsidR="00160204" w:rsidRPr="00171757" w:rsidRDefault="00160204" w:rsidP="00160204">
            <w:pPr>
              <w:pStyle w:val="ae"/>
              <w:rPr>
                <w:sz w:val="18"/>
                <w:szCs w:val="16"/>
              </w:rPr>
            </w:pPr>
            <w:r w:rsidRPr="00171757">
              <w:rPr>
                <w:sz w:val="18"/>
                <w:szCs w:val="16"/>
              </w:rPr>
              <w:t xml:space="preserve">1.18 </w:t>
            </w:r>
          </w:p>
        </w:tc>
        <w:tc>
          <w:tcPr>
            <w:tcW w:w="420" w:type="pct"/>
            <w:shd w:val="clear" w:color="auto" w:fill="auto"/>
            <w:noWrap/>
            <w:vAlign w:val="center"/>
            <w:hideMark/>
          </w:tcPr>
          <w:p w14:paraId="1EA83520" w14:textId="119E16D7" w:rsidR="00160204" w:rsidRPr="00171757" w:rsidRDefault="00160204" w:rsidP="00160204">
            <w:pPr>
              <w:pStyle w:val="ae"/>
              <w:rPr>
                <w:sz w:val="18"/>
                <w:szCs w:val="16"/>
              </w:rPr>
            </w:pPr>
            <w:r w:rsidRPr="00171757">
              <w:rPr>
                <w:sz w:val="18"/>
                <w:szCs w:val="16"/>
              </w:rPr>
              <w:t xml:space="preserve">0.60 </w:t>
            </w:r>
          </w:p>
        </w:tc>
        <w:tc>
          <w:tcPr>
            <w:tcW w:w="445" w:type="pct"/>
            <w:shd w:val="clear" w:color="auto" w:fill="auto"/>
            <w:noWrap/>
            <w:vAlign w:val="center"/>
            <w:hideMark/>
          </w:tcPr>
          <w:p w14:paraId="360AE09F" w14:textId="647CA2BF" w:rsidR="00160204" w:rsidRPr="00171757" w:rsidRDefault="00160204" w:rsidP="00160204">
            <w:pPr>
              <w:pStyle w:val="ae"/>
              <w:rPr>
                <w:sz w:val="18"/>
                <w:szCs w:val="16"/>
              </w:rPr>
            </w:pPr>
            <w:r w:rsidRPr="00171757">
              <w:rPr>
                <w:sz w:val="18"/>
                <w:szCs w:val="16"/>
              </w:rPr>
              <w:t xml:space="preserve">0.30 </w:t>
            </w:r>
          </w:p>
        </w:tc>
        <w:tc>
          <w:tcPr>
            <w:tcW w:w="496" w:type="pct"/>
            <w:shd w:val="clear" w:color="auto" w:fill="auto"/>
            <w:noWrap/>
            <w:vAlign w:val="center"/>
            <w:hideMark/>
          </w:tcPr>
          <w:p w14:paraId="5A57FEFD" w14:textId="14CE969D" w:rsidR="00160204" w:rsidRPr="00171757" w:rsidRDefault="00160204" w:rsidP="00160204">
            <w:pPr>
              <w:pStyle w:val="ae"/>
              <w:rPr>
                <w:sz w:val="18"/>
                <w:szCs w:val="16"/>
              </w:rPr>
            </w:pPr>
            <w:r w:rsidRPr="00171757">
              <w:rPr>
                <w:sz w:val="18"/>
                <w:szCs w:val="16"/>
              </w:rPr>
              <w:t xml:space="preserve">0.15 </w:t>
            </w:r>
          </w:p>
        </w:tc>
        <w:tc>
          <w:tcPr>
            <w:tcW w:w="580" w:type="pct"/>
            <w:shd w:val="clear" w:color="auto" w:fill="auto"/>
            <w:noWrap/>
            <w:vAlign w:val="center"/>
            <w:hideMark/>
          </w:tcPr>
          <w:p w14:paraId="7CDE17D5" w14:textId="0FB68BDD" w:rsidR="00160204" w:rsidRPr="00171757" w:rsidRDefault="00160204" w:rsidP="00160204">
            <w:pPr>
              <w:pStyle w:val="ae"/>
              <w:rPr>
                <w:sz w:val="18"/>
                <w:szCs w:val="16"/>
              </w:rPr>
            </w:pPr>
            <w:r w:rsidRPr="00171757">
              <w:rPr>
                <w:sz w:val="18"/>
                <w:szCs w:val="16"/>
              </w:rPr>
              <w:t xml:space="preserve">0.075 </w:t>
            </w:r>
          </w:p>
        </w:tc>
      </w:tr>
      <w:tr w:rsidR="00160204" w:rsidRPr="00171757" w14:paraId="043BEF34" w14:textId="77777777" w:rsidTr="00171757">
        <w:trPr>
          <w:trHeight w:val="222"/>
          <w:jc w:val="center"/>
        </w:trPr>
        <w:tc>
          <w:tcPr>
            <w:tcW w:w="1187" w:type="pct"/>
            <w:shd w:val="clear" w:color="auto" w:fill="auto"/>
            <w:noWrap/>
            <w:vAlign w:val="center"/>
            <w:hideMark/>
          </w:tcPr>
          <w:p w14:paraId="14BAA5D2" w14:textId="4F75906B" w:rsidR="00160204" w:rsidRPr="00171757" w:rsidRDefault="00160204" w:rsidP="00160204">
            <w:pPr>
              <w:pStyle w:val="ae"/>
              <w:rPr>
                <w:sz w:val="18"/>
                <w:szCs w:val="16"/>
              </w:rPr>
            </w:pPr>
            <w:r w:rsidRPr="00171757">
              <w:rPr>
                <w:rFonts w:hint="eastAsia"/>
                <w:sz w:val="18"/>
                <w:szCs w:val="16"/>
              </w:rPr>
              <w:t>级配</w:t>
            </w:r>
            <w:r w:rsidRPr="00171757">
              <w:rPr>
                <w:rFonts w:hint="eastAsia"/>
                <w:sz w:val="18"/>
                <w:szCs w:val="16"/>
              </w:rPr>
              <w:t>1</w:t>
            </w:r>
            <w:r w:rsidR="00171757" w:rsidRPr="00171757">
              <w:rPr>
                <w:sz w:val="18"/>
                <w:szCs w:val="16"/>
              </w:rPr>
              <w:t xml:space="preserve"> </w:t>
            </w:r>
          </w:p>
        </w:tc>
        <w:tc>
          <w:tcPr>
            <w:tcW w:w="521" w:type="pct"/>
            <w:shd w:val="clear" w:color="auto" w:fill="auto"/>
            <w:noWrap/>
            <w:hideMark/>
          </w:tcPr>
          <w:p w14:paraId="57781FE9" w14:textId="1F5F9AB7" w:rsidR="00160204" w:rsidRPr="00171757" w:rsidRDefault="00160204" w:rsidP="00160204">
            <w:pPr>
              <w:pStyle w:val="ae"/>
              <w:rPr>
                <w:sz w:val="18"/>
                <w:szCs w:val="16"/>
              </w:rPr>
            </w:pPr>
            <w:r w:rsidRPr="00171757">
              <w:rPr>
                <w:sz w:val="18"/>
                <w:szCs w:val="16"/>
              </w:rPr>
              <w:t xml:space="preserve">100.00 </w:t>
            </w:r>
          </w:p>
        </w:tc>
        <w:tc>
          <w:tcPr>
            <w:tcW w:w="496" w:type="pct"/>
            <w:shd w:val="clear" w:color="auto" w:fill="auto"/>
            <w:noWrap/>
            <w:hideMark/>
          </w:tcPr>
          <w:p w14:paraId="366D1772" w14:textId="1ADCB145" w:rsidR="00160204" w:rsidRPr="00171757" w:rsidRDefault="00160204" w:rsidP="00160204">
            <w:pPr>
              <w:pStyle w:val="ae"/>
              <w:rPr>
                <w:sz w:val="18"/>
                <w:szCs w:val="16"/>
              </w:rPr>
            </w:pPr>
            <w:r w:rsidRPr="00171757">
              <w:rPr>
                <w:sz w:val="18"/>
                <w:szCs w:val="16"/>
              </w:rPr>
              <w:t xml:space="preserve">85.32 </w:t>
            </w:r>
          </w:p>
        </w:tc>
        <w:tc>
          <w:tcPr>
            <w:tcW w:w="435" w:type="pct"/>
            <w:shd w:val="clear" w:color="auto" w:fill="auto"/>
            <w:noWrap/>
            <w:hideMark/>
          </w:tcPr>
          <w:p w14:paraId="1229362D" w14:textId="05527A28" w:rsidR="00160204" w:rsidRPr="00171757" w:rsidRDefault="00160204" w:rsidP="00160204">
            <w:pPr>
              <w:pStyle w:val="ae"/>
              <w:rPr>
                <w:sz w:val="18"/>
                <w:szCs w:val="16"/>
              </w:rPr>
            </w:pPr>
            <w:r w:rsidRPr="00171757">
              <w:rPr>
                <w:sz w:val="18"/>
                <w:szCs w:val="16"/>
              </w:rPr>
              <w:t xml:space="preserve">26.64 </w:t>
            </w:r>
          </w:p>
        </w:tc>
        <w:tc>
          <w:tcPr>
            <w:tcW w:w="420" w:type="pct"/>
            <w:shd w:val="clear" w:color="auto" w:fill="auto"/>
            <w:noWrap/>
            <w:hideMark/>
          </w:tcPr>
          <w:p w14:paraId="521013F2" w14:textId="3D314520" w:rsidR="00160204" w:rsidRPr="00171757" w:rsidRDefault="00160204" w:rsidP="00160204">
            <w:pPr>
              <w:pStyle w:val="ae"/>
              <w:rPr>
                <w:sz w:val="18"/>
                <w:szCs w:val="16"/>
              </w:rPr>
            </w:pPr>
            <w:r w:rsidRPr="00171757">
              <w:rPr>
                <w:sz w:val="18"/>
                <w:szCs w:val="16"/>
              </w:rPr>
              <w:t xml:space="preserve">17.73 </w:t>
            </w:r>
          </w:p>
        </w:tc>
        <w:tc>
          <w:tcPr>
            <w:tcW w:w="420" w:type="pct"/>
            <w:shd w:val="clear" w:color="auto" w:fill="auto"/>
            <w:noWrap/>
            <w:hideMark/>
          </w:tcPr>
          <w:p w14:paraId="4DD9FC36" w14:textId="1C4078F5" w:rsidR="00160204" w:rsidRPr="00171757" w:rsidRDefault="00160204" w:rsidP="00160204">
            <w:pPr>
              <w:pStyle w:val="ae"/>
              <w:rPr>
                <w:sz w:val="18"/>
                <w:szCs w:val="16"/>
              </w:rPr>
            </w:pPr>
            <w:r w:rsidRPr="00171757">
              <w:rPr>
                <w:sz w:val="18"/>
                <w:szCs w:val="16"/>
              </w:rPr>
              <w:t xml:space="preserve">12.12 </w:t>
            </w:r>
          </w:p>
        </w:tc>
        <w:tc>
          <w:tcPr>
            <w:tcW w:w="445" w:type="pct"/>
            <w:shd w:val="clear" w:color="auto" w:fill="auto"/>
            <w:noWrap/>
            <w:hideMark/>
          </w:tcPr>
          <w:p w14:paraId="3EAD8087" w14:textId="6C0701E8" w:rsidR="00160204" w:rsidRPr="00171757" w:rsidRDefault="00160204" w:rsidP="00160204">
            <w:pPr>
              <w:pStyle w:val="ae"/>
              <w:rPr>
                <w:sz w:val="18"/>
                <w:szCs w:val="16"/>
              </w:rPr>
            </w:pPr>
            <w:r w:rsidRPr="00171757">
              <w:rPr>
                <w:sz w:val="18"/>
                <w:szCs w:val="16"/>
              </w:rPr>
              <w:t xml:space="preserve">8.55 </w:t>
            </w:r>
          </w:p>
        </w:tc>
        <w:tc>
          <w:tcPr>
            <w:tcW w:w="496" w:type="pct"/>
            <w:shd w:val="clear" w:color="auto" w:fill="auto"/>
            <w:noWrap/>
            <w:hideMark/>
          </w:tcPr>
          <w:p w14:paraId="21289DE0" w14:textId="1C1F538B" w:rsidR="00160204" w:rsidRPr="00171757" w:rsidRDefault="00160204" w:rsidP="00160204">
            <w:pPr>
              <w:pStyle w:val="ae"/>
              <w:rPr>
                <w:sz w:val="18"/>
                <w:szCs w:val="16"/>
              </w:rPr>
            </w:pPr>
            <w:r w:rsidRPr="00171757">
              <w:rPr>
                <w:sz w:val="18"/>
                <w:szCs w:val="16"/>
              </w:rPr>
              <w:t xml:space="preserve">7.30 </w:t>
            </w:r>
          </w:p>
        </w:tc>
        <w:tc>
          <w:tcPr>
            <w:tcW w:w="580" w:type="pct"/>
            <w:shd w:val="clear" w:color="auto" w:fill="auto"/>
            <w:noWrap/>
            <w:hideMark/>
          </w:tcPr>
          <w:p w14:paraId="2E3D6441" w14:textId="164BAB96" w:rsidR="00160204" w:rsidRPr="00171757" w:rsidRDefault="00160204" w:rsidP="00160204">
            <w:pPr>
              <w:pStyle w:val="ae"/>
              <w:rPr>
                <w:sz w:val="18"/>
                <w:szCs w:val="16"/>
              </w:rPr>
            </w:pPr>
            <w:r w:rsidRPr="00171757">
              <w:rPr>
                <w:sz w:val="18"/>
                <w:szCs w:val="16"/>
              </w:rPr>
              <w:t xml:space="preserve">5.53 </w:t>
            </w:r>
          </w:p>
        </w:tc>
      </w:tr>
      <w:tr w:rsidR="00160204" w:rsidRPr="00171757" w14:paraId="5A9D5BB8" w14:textId="77777777" w:rsidTr="00171757">
        <w:trPr>
          <w:trHeight w:val="222"/>
          <w:jc w:val="center"/>
        </w:trPr>
        <w:tc>
          <w:tcPr>
            <w:tcW w:w="1187" w:type="pct"/>
            <w:shd w:val="clear" w:color="auto" w:fill="auto"/>
            <w:noWrap/>
            <w:vAlign w:val="center"/>
            <w:hideMark/>
          </w:tcPr>
          <w:p w14:paraId="0A544C5A" w14:textId="5B7FF0EB" w:rsidR="00160204" w:rsidRPr="00171757" w:rsidRDefault="00160204" w:rsidP="00160204">
            <w:pPr>
              <w:pStyle w:val="ae"/>
              <w:rPr>
                <w:sz w:val="18"/>
                <w:szCs w:val="16"/>
              </w:rPr>
            </w:pPr>
            <w:r w:rsidRPr="00171757">
              <w:rPr>
                <w:rFonts w:hint="eastAsia"/>
                <w:sz w:val="18"/>
                <w:szCs w:val="16"/>
              </w:rPr>
              <w:t>级配</w:t>
            </w:r>
            <w:r w:rsidRPr="00171757">
              <w:rPr>
                <w:rFonts w:hint="eastAsia"/>
                <w:sz w:val="18"/>
                <w:szCs w:val="16"/>
              </w:rPr>
              <w:t>2</w:t>
            </w:r>
            <w:r w:rsidR="00171757" w:rsidRPr="00171757">
              <w:rPr>
                <w:sz w:val="18"/>
                <w:szCs w:val="16"/>
              </w:rPr>
              <w:t xml:space="preserve"> </w:t>
            </w:r>
          </w:p>
        </w:tc>
        <w:tc>
          <w:tcPr>
            <w:tcW w:w="521" w:type="pct"/>
            <w:shd w:val="clear" w:color="auto" w:fill="auto"/>
            <w:noWrap/>
            <w:hideMark/>
          </w:tcPr>
          <w:p w14:paraId="5F01BD7C" w14:textId="0D2BB2A2" w:rsidR="00160204" w:rsidRPr="00171757" w:rsidRDefault="00160204" w:rsidP="00160204">
            <w:pPr>
              <w:pStyle w:val="ae"/>
              <w:rPr>
                <w:sz w:val="18"/>
                <w:szCs w:val="16"/>
              </w:rPr>
            </w:pPr>
            <w:r w:rsidRPr="00171757">
              <w:rPr>
                <w:sz w:val="18"/>
                <w:szCs w:val="16"/>
              </w:rPr>
              <w:t xml:space="preserve">100.00 </w:t>
            </w:r>
          </w:p>
        </w:tc>
        <w:tc>
          <w:tcPr>
            <w:tcW w:w="496" w:type="pct"/>
            <w:shd w:val="clear" w:color="auto" w:fill="auto"/>
            <w:noWrap/>
            <w:hideMark/>
          </w:tcPr>
          <w:p w14:paraId="60CF1F01" w14:textId="739139EC" w:rsidR="00160204" w:rsidRPr="00171757" w:rsidRDefault="00160204" w:rsidP="00160204">
            <w:pPr>
              <w:pStyle w:val="ae"/>
              <w:rPr>
                <w:sz w:val="18"/>
                <w:szCs w:val="16"/>
              </w:rPr>
            </w:pPr>
            <w:r w:rsidRPr="00171757">
              <w:rPr>
                <w:sz w:val="18"/>
                <w:szCs w:val="16"/>
              </w:rPr>
              <w:t xml:space="preserve">84.83 </w:t>
            </w:r>
          </w:p>
        </w:tc>
        <w:tc>
          <w:tcPr>
            <w:tcW w:w="435" w:type="pct"/>
            <w:shd w:val="clear" w:color="auto" w:fill="auto"/>
            <w:noWrap/>
            <w:hideMark/>
          </w:tcPr>
          <w:p w14:paraId="04E544DB" w14:textId="4F2BB17E" w:rsidR="00160204" w:rsidRPr="00171757" w:rsidRDefault="00160204" w:rsidP="00160204">
            <w:pPr>
              <w:pStyle w:val="ae"/>
              <w:rPr>
                <w:sz w:val="18"/>
                <w:szCs w:val="16"/>
              </w:rPr>
            </w:pPr>
            <w:r w:rsidRPr="00171757">
              <w:rPr>
                <w:sz w:val="18"/>
                <w:szCs w:val="16"/>
              </w:rPr>
              <w:t xml:space="preserve">23.99 </w:t>
            </w:r>
          </w:p>
        </w:tc>
        <w:tc>
          <w:tcPr>
            <w:tcW w:w="420" w:type="pct"/>
            <w:shd w:val="clear" w:color="auto" w:fill="auto"/>
            <w:noWrap/>
            <w:hideMark/>
          </w:tcPr>
          <w:p w14:paraId="6A8F30B7" w14:textId="7394DCB2" w:rsidR="00160204" w:rsidRPr="00171757" w:rsidRDefault="00160204" w:rsidP="00160204">
            <w:pPr>
              <w:pStyle w:val="ae"/>
              <w:rPr>
                <w:sz w:val="18"/>
                <w:szCs w:val="16"/>
              </w:rPr>
            </w:pPr>
            <w:r w:rsidRPr="00171757">
              <w:rPr>
                <w:sz w:val="18"/>
                <w:szCs w:val="16"/>
              </w:rPr>
              <w:t xml:space="preserve">16.24 </w:t>
            </w:r>
          </w:p>
        </w:tc>
        <w:tc>
          <w:tcPr>
            <w:tcW w:w="420" w:type="pct"/>
            <w:shd w:val="clear" w:color="auto" w:fill="auto"/>
            <w:noWrap/>
            <w:hideMark/>
          </w:tcPr>
          <w:p w14:paraId="124CCE4D" w14:textId="21F66F7F" w:rsidR="00160204" w:rsidRPr="00171757" w:rsidRDefault="00160204" w:rsidP="00160204">
            <w:pPr>
              <w:pStyle w:val="ae"/>
              <w:rPr>
                <w:sz w:val="18"/>
                <w:szCs w:val="16"/>
              </w:rPr>
            </w:pPr>
            <w:r w:rsidRPr="00171757">
              <w:rPr>
                <w:sz w:val="18"/>
                <w:szCs w:val="16"/>
              </w:rPr>
              <w:t xml:space="preserve">11.43 </w:t>
            </w:r>
          </w:p>
        </w:tc>
        <w:tc>
          <w:tcPr>
            <w:tcW w:w="445" w:type="pct"/>
            <w:shd w:val="clear" w:color="auto" w:fill="auto"/>
            <w:noWrap/>
            <w:hideMark/>
          </w:tcPr>
          <w:p w14:paraId="27931014" w14:textId="4E3EAA42" w:rsidR="00160204" w:rsidRPr="00171757" w:rsidRDefault="00160204" w:rsidP="00160204">
            <w:pPr>
              <w:pStyle w:val="ae"/>
              <w:rPr>
                <w:sz w:val="18"/>
                <w:szCs w:val="16"/>
              </w:rPr>
            </w:pPr>
            <w:r w:rsidRPr="00171757">
              <w:rPr>
                <w:sz w:val="18"/>
                <w:szCs w:val="16"/>
              </w:rPr>
              <w:t xml:space="preserve">7.98 </w:t>
            </w:r>
          </w:p>
        </w:tc>
        <w:tc>
          <w:tcPr>
            <w:tcW w:w="496" w:type="pct"/>
            <w:shd w:val="clear" w:color="auto" w:fill="auto"/>
            <w:noWrap/>
            <w:hideMark/>
          </w:tcPr>
          <w:p w14:paraId="4FDC9A45" w14:textId="1180212F" w:rsidR="00160204" w:rsidRPr="00171757" w:rsidRDefault="00160204" w:rsidP="00160204">
            <w:pPr>
              <w:pStyle w:val="ae"/>
              <w:rPr>
                <w:sz w:val="18"/>
                <w:szCs w:val="16"/>
              </w:rPr>
            </w:pPr>
            <w:r w:rsidRPr="00171757">
              <w:rPr>
                <w:sz w:val="18"/>
                <w:szCs w:val="16"/>
              </w:rPr>
              <w:t xml:space="preserve">6.90 </w:t>
            </w:r>
          </w:p>
        </w:tc>
        <w:tc>
          <w:tcPr>
            <w:tcW w:w="580" w:type="pct"/>
            <w:shd w:val="clear" w:color="auto" w:fill="auto"/>
            <w:noWrap/>
            <w:hideMark/>
          </w:tcPr>
          <w:p w14:paraId="5D171C16" w14:textId="2446CCA5" w:rsidR="00160204" w:rsidRPr="00171757" w:rsidRDefault="00160204" w:rsidP="00160204">
            <w:pPr>
              <w:pStyle w:val="ae"/>
              <w:rPr>
                <w:sz w:val="18"/>
                <w:szCs w:val="16"/>
              </w:rPr>
            </w:pPr>
            <w:r w:rsidRPr="00171757">
              <w:rPr>
                <w:sz w:val="18"/>
                <w:szCs w:val="16"/>
              </w:rPr>
              <w:t xml:space="preserve">5.35 </w:t>
            </w:r>
          </w:p>
        </w:tc>
      </w:tr>
      <w:tr w:rsidR="00160204" w:rsidRPr="00171757" w14:paraId="790A9DBF" w14:textId="77777777" w:rsidTr="00171757">
        <w:trPr>
          <w:trHeight w:val="222"/>
          <w:jc w:val="center"/>
        </w:trPr>
        <w:tc>
          <w:tcPr>
            <w:tcW w:w="1187" w:type="pct"/>
            <w:shd w:val="clear" w:color="auto" w:fill="auto"/>
            <w:noWrap/>
            <w:vAlign w:val="center"/>
            <w:hideMark/>
          </w:tcPr>
          <w:p w14:paraId="61D498FA" w14:textId="7CEAA14C" w:rsidR="00160204" w:rsidRPr="00171757" w:rsidRDefault="00160204" w:rsidP="00160204">
            <w:pPr>
              <w:pStyle w:val="ae"/>
              <w:rPr>
                <w:sz w:val="18"/>
                <w:szCs w:val="16"/>
              </w:rPr>
            </w:pPr>
            <w:r w:rsidRPr="00171757">
              <w:rPr>
                <w:rFonts w:hint="eastAsia"/>
                <w:sz w:val="18"/>
                <w:szCs w:val="16"/>
              </w:rPr>
              <w:t>级配</w:t>
            </w:r>
            <w:r w:rsidRPr="00171757">
              <w:rPr>
                <w:rFonts w:hint="eastAsia"/>
                <w:sz w:val="18"/>
                <w:szCs w:val="16"/>
              </w:rPr>
              <w:t>3</w:t>
            </w:r>
            <w:r w:rsidR="00171757" w:rsidRPr="00171757">
              <w:rPr>
                <w:sz w:val="18"/>
                <w:szCs w:val="16"/>
              </w:rPr>
              <w:t xml:space="preserve"> </w:t>
            </w:r>
          </w:p>
        </w:tc>
        <w:tc>
          <w:tcPr>
            <w:tcW w:w="521" w:type="pct"/>
            <w:shd w:val="clear" w:color="auto" w:fill="auto"/>
            <w:noWrap/>
            <w:hideMark/>
          </w:tcPr>
          <w:p w14:paraId="33FDA7AE" w14:textId="5BA7E455" w:rsidR="00160204" w:rsidRPr="00171757" w:rsidRDefault="00160204" w:rsidP="00160204">
            <w:pPr>
              <w:pStyle w:val="ae"/>
              <w:rPr>
                <w:sz w:val="18"/>
                <w:szCs w:val="16"/>
              </w:rPr>
            </w:pPr>
            <w:r w:rsidRPr="00171757">
              <w:rPr>
                <w:sz w:val="18"/>
                <w:szCs w:val="16"/>
              </w:rPr>
              <w:t xml:space="preserve">100.00 </w:t>
            </w:r>
          </w:p>
        </w:tc>
        <w:tc>
          <w:tcPr>
            <w:tcW w:w="496" w:type="pct"/>
            <w:shd w:val="clear" w:color="auto" w:fill="auto"/>
            <w:noWrap/>
            <w:hideMark/>
          </w:tcPr>
          <w:p w14:paraId="25169787" w14:textId="248314BF" w:rsidR="00160204" w:rsidRPr="00171757" w:rsidRDefault="00160204" w:rsidP="00160204">
            <w:pPr>
              <w:pStyle w:val="ae"/>
              <w:rPr>
                <w:sz w:val="18"/>
                <w:szCs w:val="16"/>
              </w:rPr>
            </w:pPr>
            <w:r w:rsidRPr="00171757">
              <w:rPr>
                <w:sz w:val="18"/>
                <w:szCs w:val="16"/>
              </w:rPr>
              <w:t xml:space="preserve">84.35 </w:t>
            </w:r>
          </w:p>
        </w:tc>
        <w:tc>
          <w:tcPr>
            <w:tcW w:w="435" w:type="pct"/>
            <w:shd w:val="clear" w:color="auto" w:fill="auto"/>
            <w:noWrap/>
            <w:hideMark/>
          </w:tcPr>
          <w:p w14:paraId="6EBFDD4C" w14:textId="26C4110F" w:rsidR="00160204" w:rsidRPr="00171757" w:rsidRDefault="00160204" w:rsidP="00160204">
            <w:pPr>
              <w:pStyle w:val="ae"/>
              <w:rPr>
                <w:sz w:val="18"/>
                <w:szCs w:val="16"/>
              </w:rPr>
            </w:pPr>
            <w:r w:rsidRPr="00171757">
              <w:rPr>
                <w:sz w:val="18"/>
                <w:szCs w:val="16"/>
              </w:rPr>
              <w:t xml:space="preserve">21.34 </w:t>
            </w:r>
          </w:p>
        </w:tc>
        <w:tc>
          <w:tcPr>
            <w:tcW w:w="420" w:type="pct"/>
            <w:shd w:val="clear" w:color="auto" w:fill="auto"/>
            <w:noWrap/>
            <w:hideMark/>
          </w:tcPr>
          <w:p w14:paraId="5199A2D8" w14:textId="25021EB1" w:rsidR="00160204" w:rsidRPr="00171757" w:rsidRDefault="00160204" w:rsidP="00160204">
            <w:pPr>
              <w:pStyle w:val="ae"/>
              <w:rPr>
                <w:sz w:val="18"/>
                <w:szCs w:val="16"/>
              </w:rPr>
            </w:pPr>
            <w:r w:rsidRPr="00171757">
              <w:rPr>
                <w:sz w:val="18"/>
                <w:szCs w:val="16"/>
              </w:rPr>
              <w:t xml:space="preserve">14.75 </w:t>
            </w:r>
          </w:p>
        </w:tc>
        <w:tc>
          <w:tcPr>
            <w:tcW w:w="420" w:type="pct"/>
            <w:shd w:val="clear" w:color="auto" w:fill="auto"/>
            <w:noWrap/>
            <w:hideMark/>
          </w:tcPr>
          <w:p w14:paraId="0E092A97" w14:textId="16AF70C7" w:rsidR="00160204" w:rsidRPr="00171757" w:rsidRDefault="00160204" w:rsidP="00160204">
            <w:pPr>
              <w:pStyle w:val="ae"/>
              <w:rPr>
                <w:sz w:val="18"/>
                <w:szCs w:val="16"/>
              </w:rPr>
            </w:pPr>
            <w:r w:rsidRPr="00171757">
              <w:rPr>
                <w:sz w:val="18"/>
                <w:szCs w:val="16"/>
              </w:rPr>
              <w:t xml:space="preserve">10.74 </w:t>
            </w:r>
          </w:p>
        </w:tc>
        <w:tc>
          <w:tcPr>
            <w:tcW w:w="445" w:type="pct"/>
            <w:shd w:val="clear" w:color="auto" w:fill="auto"/>
            <w:noWrap/>
            <w:hideMark/>
          </w:tcPr>
          <w:p w14:paraId="10B38879" w14:textId="5E4E82C6" w:rsidR="00160204" w:rsidRPr="00171757" w:rsidRDefault="00160204" w:rsidP="00160204">
            <w:pPr>
              <w:pStyle w:val="ae"/>
              <w:rPr>
                <w:sz w:val="18"/>
                <w:szCs w:val="16"/>
              </w:rPr>
            </w:pPr>
            <w:r w:rsidRPr="00171757">
              <w:rPr>
                <w:sz w:val="18"/>
                <w:szCs w:val="16"/>
              </w:rPr>
              <w:t xml:space="preserve">7.41 </w:t>
            </w:r>
          </w:p>
        </w:tc>
        <w:tc>
          <w:tcPr>
            <w:tcW w:w="496" w:type="pct"/>
            <w:shd w:val="clear" w:color="auto" w:fill="auto"/>
            <w:noWrap/>
            <w:hideMark/>
          </w:tcPr>
          <w:p w14:paraId="5287447A" w14:textId="57644045" w:rsidR="00160204" w:rsidRPr="00171757" w:rsidRDefault="00160204" w:rsidP="00160204">
            <w:pPr>
              <w:pStyle w:val="ae"/>
              <w:rPr>
                <w:sz w:val="18"/>
                <w:szCs w:val="16"/>
              </w:rPr>
            </w:pPr>
            <w:r w:rsidRPr="00171757">
              <w:rPr>
                <w:sz w:val="18"/>
                <w:szCs w:val="16"/>
              </w:rPr>
              <w:t xml:space="preserve">6.49 </w:t>
            </w:r>
          </w:p>
        </w:tc>
        <w:tc>
          <w:tcPr>
            <w:tcW w:w="580" w:type="pct"/>
            <w:shd w:val="clear" w:color="auto" w:fill="auto"/>
            <w:noWrap/>
            <w:hideMark/>
          </w:tcPr>
          <w:p w14:paraId="2A5AD0D7" w14:textId="7E656DE1" w:rsidR="00160204" w:rsidRPr="00171757" w:rsidRDefault="00160204" w:rsidP="00160204">
            <w:pPr>
              <w:pStyle w:val="ae"/>
              <w:rPr>
                <w:sz w:val="18"/>
                <w:szCs w:val="16"/>
              </w:rPr>
            </w:pPr>
            <w:r w:rsidRPr="00171757">
              <w:rPr>
                <w:sz w:val="18"/>
                <w:szCs w:val="16"/>
              </w:rPr>
              <w:t xml:space="preserve">5.17 </w:t>
            </w:r>
          </w:p>
        </w:tc>
      </w:tr>
      <w:tr w:rsidR="00160204" w:rsidRPr="00171757" w14:paraId="44848C79" w14:textId="77777777" w:rsidTr="00171757">
        <w:trPr>
          <w:trHeight w:val="222"/>
          <w:jc w:val="center"/>
        </w:trPr>
        <w:tc>
          <w:tcPr>
            <w:tcW w:w="1187" w:type="pct"/>
            <w:shd w:val="clear" w:color="auto" w:fill="auto"/>
            <w:noWrap/>
            <w:vAlign w:val="center"/>
            <w:hideMark/>
          </w:tcPr>
          <w:p w14:paraId="36277743" w14:textId="008992C1" w:rsidR="00160204" w:rsidRPr="00171757" w:rsidRDefault="00160204" w:rsidP="00160204">
            <w:pPr>
              <w:pStyle w:val="ae"/>
              <w:rPr>
                <w:sz w:val="18"/>
                <w:szCs w:val="16"/>
              </w:rPr>
            </w:pPr>
            <w:r w:rsidRPr="00171757">
              <w:rPr>
                <w:rFonts w:hint="eastAsia"/>
                <w:sz w:val="18"/>
                <w:szCs w:val="16"/>
              </w:rPr>
              <w:t>级配范围</w:t>
            </w:r>
          </w:p>
        </w:tc>
        <w:tc>
          <w:tcPr>
            <w:tcW w:w="521" w:type="pct"/>
            <w:shd w:val="clear" w:color="auto" w:fill="auto"/>
            <w:noWrap/>
            <w:vAlign w:val="center"/>
            <w:hideMark/>
          </w:tcPr>
          <w:p w14:paraId="23170D59" w14:textId="4A365477" w:rsidR="00160204" w:rsidRPr="00171757" w:rsidRDefault="00160204" w:rsidP="00160204">
            <w:pPr>
              <w:pStyle w:val="ae"/>
              <w:rPr>
                <w:sz w:val="18"/>
                <w:szCs w:val="16"/>
              </w:rPr>
            </w:pPr>
            <w:r w:rsidRPr="00171757">
              <w:rPr>
                <w:sz w:val="18"/>
                <w:szCs w:val="16"/>
              </w:rPr>
              <w:t>100</w:t>
            </w:r>
          </w:p>
        </w:tc>
        <w:tc>
          <w:tcPr>
            <w:tcW w:w="496" w:type="pct"/>
            <w:shd w:val="clear" w:color="auto" w:fill="auto"/>
            <w:noWrap/>
            <w:vAlign w:val="center"/>
            <w:hideMark/>
          </w:tcPr>
          <w:p w14:paraId="4667D82A" w14:textId="7BEB2156" w:rsidR="00160204" w:rsidRPr="00171757" w:rsidRDefault="00160204" w:rsidP="00160204">
            <w:pPr>
              <w:pStyle w:val="ae"/>
              <w:rPr>
                <w:sz w:val="18"/>
                <w:szCs w:val="16"/>
              </w:rPr>
            </w:pPr>
            <w:r w:rsidRPr="00171757">
              <w:rPr>
                <w:sz w:val="18"/>
                <w:szCs w:val="16"/>
              </w:rPr>
              <w:t>65~100</w:t>
            </w:r>
          </w:p>
        </w:tc>
        <w:tc>
          <w:tcPr>
            <w:tcW w:w="435" w:type="pct"/>
            <w:shd w:val="clear" w:color="auto" w:fill="auto"/>
            <w:noWrap/>
            <w:vAlign w:val="center"/>
            <w:hideMark/>
          </w:tcPr>
          <w:p w14:paraId="18DC8C04" w14:textId="0CB9F734" w:rsidR="00160204" w:rsidRPr="00171757" w:rsidRDefault="00160204" w:rsidP="00160204">
            <w:pPr>
              <w:pStyle w:val="ae"/>
              <w:rPr>
                <w:sz w:val="18"/>
                <w:szCs w:val="16"/>
              </w:rPr>
            </w:pPr>
            <w:r w:rsidRPr="00171757">
              <w:rPr>
                <w:sz w:val="18"/>
                <w:szCs w:val="16"/>
              </w:rPr>
              <w:t>15~30</w:t>
            </w:r>
          </w:p>
        </w:tc>
        <w:tc>
          <w:tcPr>
            <w:tcW w:w="420" w:type="pct"/>
            <w:shd w:val="clear" w:color="auto" w:fill="auto"/>
            <w:noWrap/>
            <w:vAlign w:val="center"/>
            <w:hideMark/>
          </w:tcPr>
          <w:p w14:paraId="5FF4373D" w14:textId="4FBD9847" w:rsidR="00160204" w:rsidRPr="00171757" w:rsidRDefault="00160204" w:rsidP="00160204">
            <w:pPr>
              <w:pStyle w:val="ae"/>
              <w:rPr>
                <w:sz w:val="18"/>
                <w:szCs w:val="16"/>
              </w:rPr>
            </w:pPr>
            <w:r w:rsidRPr="00171757">
              <w:rPr>
                <w:sz w:val="18"/>
                <w:szCs w:val="16"/>
              </w:rPr>
              <w:t>5~20</w:t>
            </w:r>
          </w:p>
        </w:tc>
        <w:tc>
          <w:tcPr>
            <w:tcW w:w="420" w:type="pct"/>
            <w:shd w:val="clear" w:color="auto" w:fill="auto"/>
            <w:noWrap/>
            <w:vAlign w:val="center"/>
            <w:hideMark/>
          </w:tcPr>
          <w:p w14:paraId="36F80B6F" w14:textId="32DA296C" w:rsidR="00160204" w:rsidRPr="00171757" w:rsidRDefault="00160204" w:rsidP="00160204">
            <w:pPr>
              <w:pStyle w:val="ae"/>
              <w:rPr>
                <w:sz w:val="18"/>
                <w:szCs w:val="16"/>
              </w:rPr>
            </w:pPr>
            <w:r w:rsidRPr="00171757">
              <w:rPr>
                <w:sz w:val="18"/>
                <w:szCs w:val="16"/>
              </w:rPr>
              <w:t>3~18</w:t>
            </w:r>
          </w:p>
        </w:tc>
        <w:tc>
          <w:tcPr>
            <w:tcW w:w="445" w:type="pct"/>
            <w:shd w:val="clear" w:color="auto" w:fill="auto"/>
            <w:noWrap/>
            <w:vAlign w:val="center"/>
            <w:hideMark/>
          </w:tcPr>
          <w:p w14:paraId="64DB66DB" w14:textId="4A4ECAD9" w:rsidR="00160204" w:rsidRPr="00171757" w:rsidRDefault="00160204" w:rsidP="00160204">
            <w:pPr>
              <w:pStyle w:val="ae"/>
              <w:rPr>
                <w:sz w:val="18"/>
                <w:szCs w:val="16"/>
              </w:rPr>
            </w:pPr>
            <w:r w:rsidRPr="00171757">
              <w:rPr>
                <w:sz w:val="18"/>
                <w:szCs w:val="16"/>
              </w:rPr>
              <w:t>2~15</w:t>
            </w:r>
          </w:p>
        </w:tc>
        <w:tc>
          <w:tcPr>
            <w:tcW w:w="496" w:type="pct"/>
            <w:shd w:val="clear" w:color="auto" w:fill="auto"/>
            <w:noWrap/>
            <w:vAlign w:val="center"/>
            <w:hideMark/>
          </w:tcPr>
          <w:p w14:paraId="5005CEFA" w14:textId="450E41D1" w:rsidR="00160204" w:rsidRPr="00171757" w:rsidRDefault="00160204" w:rsidP="00160204">
            <w:pPr>
              <w:pStyle w:val="ae"/>
              <w:rPr>
                <w:sz w:val="18"/>
                <w:szCs w:val="16"/>
              </w:rPr>
            </w:pPr>
            <w:r w:rsidRPr="00171757">
              <w:rPr>
                <w:sz w:val="18"/>
                <w:szCs w:val="16"/>
              </w:rPr>
              <w:t>2~10</w:t>
            </w:r>
          </w:p>
        </w:tc>
        <w:tc>
          <w:tcPr>
            <w:tcW w:w="580" w:type="pct"/>
            <w:shd w:val="clear" w:color="auto" w:fill="auto"/>
            <w:noWrap/>
            <w:vAlign w:val="center"/>
            <w:hideMark/>
          </w:tcPr>
          <w:p w14:paraId="09E22A7C" w14:textId="5AEDD0A0" w:rsidR="00160204" w:rsidRPr="00171757" w:rsidRDefault="00160204" w:rsidP="00160204">
            <w:pPr>
              <w:pStyle w:val="ae"/>
              <w:rPr>
                <w:sz w:val="18"/>
                <w:szCs w:val="16"/>
              </w:rPr>
            </w:pPr>
            <w:r w:rsidRPr="00171757">
              <w:rPr>
                <w:sz w:val="18"/>
                <w:szCs w:val="16"/>
              </w:rPr>
              <w:t>0~7</w:t>
            </w:r>
          </w:p>
        </w:tc>
      </w:tr>
    </w:tbl>
    <w:p w14:paraId="66BF0AC0" w14:textId="78A434CB" w:rsidR="0041537A" w:rsidRDefault="00C97323" w:rsidP="00C97323">
      <w:pPr>
        <w:pStyle w:val="a7"/>
        <w:ind w:firstLineChars="0" w:firstLine="0"/>
        <w:jc w:val="center"/>
      </w:pPr>
      <w:r>
        <w:rPr>
          <w:noProof/>
        </w:rPr>
        <w:drawing>
          <wp:inline distT="0" distB="0" distL="0" distR="0" wp14:anchorId="4E8A42E9" wp14:editId="586931EA">
            <wp:extent cx="4066974" cy="2359094"/>
            <wp:effectExtent l="0" t="0" r="10160" b="3175"/>
            <wp:docPr id="7" name="图表 7">
              <a:extLst xmlns:a="http://schemas.openxmlformats.org/drawingml/2006/main">
                <a:ext uri="{FF2B5EF4-FFF2-40B4-BE49-F238E27FC236}">
                  <a16:creationId xmlns:a16="http://schemas.microsoft.com/office/drawing/2014/main" id="{F607719A-F119-4EDD-37BB-C19979B4421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1CE2EAF1" w14:textId="06D2B676" w:rsidR="00105350" w:rsidRPr="00460012" w:rsidRDefault="00105350" w:rsidP="00460012">
      <w:pPr>
        <w:pStyle w:val="ae"/>
        <w:rPr>
          <w:rFonts w:asciiTheme="majorEastAsia" w:eastAsiaTheme="majorEastAsia" w:hAnsiTheme="majorEastAsia"/>
          <w:b/>
          <w:bCs/>
        </w:rPr>
      </w:pPr>
      <w:r w:rsidRPr="00460012">
        <w:rPr>
          <w:rFonts w:asciiTheme="majorEastAsia" w:eastAsiaTheme="majorEastAsia" w:hAnsiTheme="majorEastAsia" w:hint="eastAsia"/>
          <w:b/>
          <w:bCs/>
        </w:rPr>
        <w:t>图6</w:t>
      </w:r>
      <w:r w:rsidRPr="00460012">
        <w:rPr>
          <w:rFonts w:asciiTheme="majorEastAsia" w:eastAsiaTheme="majorEastAsia" w:hAnsiTheme="majorEastAsia"/>
          <w:b/>
          <w:bCs/>
        </w:rPr>
        <w:t xml:space="preserve"> </w:t>
      </w:r>
      <w:r w:rsidRPr="00460012">
        <w:rPr>
          <w:rFonts w:asciiTheme="majorEastAsia" w:eastAsiaTheme="majorEastAsia" w:hAnsiTheme="majorEastAsia" w:hint="eastAsia"/>
          <w:b/>
          <w:bCs/>
        </w:rPr>
        <w:t>三种设计级配曲线</w:t>
      </w:r>
    </w:p>
    <w:p w14:paraId="566D6ACC" w14:textId="0B1782B9" w:rsidR="0041537A" w:rsidRPr="003E3366" w:rsidRDefault="00105350" w:rsidP="003E3366">
      <w:pPr>
        <w:pStyle w:val="a7"/>
        <w:ind w:firstLine="420"/>
      </w:pPr>
      <w:r w:rsidRPr="003E3366">
        <w:rPr>
          <w:rFonts w:hint="eastAsia"/>
        </w:rPr>
        <w:lastRenderedPageBreak/>
        <w:t>根据以往的工程经验，选择沥青用量为</w:t>
      </w:r>
      <w:r w:rsidRPr="003E3366">
        <w:t>6.</w:t>
      </w:r>
      <w:r w:rsidR="00E2081E">
        <w:t>0</w:t>
      </w:r>
      <w:r w:rsidRPr="003E3366">
        <w:t>%</w:t>
      </w:r>
      <w:r w:rsidRPr="003E3366">
        <w:t>，制作</w:t>
      </w:r>
      <w:r w:rsidRPr="003E3366">
        <w:rPr>
          <w:rFonts w:hint="eastAsia"/>
        </w:rPr>
        <w:t>3</w:t>
      </w:r>
      <w:r w:rsidRPr="003E3366">
        <w:rPr>
          <w:rFonts w:hint="eastAsia"/>
        </w:rPr>
        <w:t>种级配的马歇尔试件</w:t>
      </w:r>
      <w:r w:rsidR="00160204">
        <w:rPr>
          <w:rFonts w:hint="eastAsia"/>
        </w:rPr>
        <w:t>，体积指标</w:t>
      </w:r>
      <w:r w:rsidRPr="003E3366">
        <w:t>试验结果如下表</w:t>
      </w:r>
      <w:r w:rsidR="009632CD">
        <w:t>9</w:t>
      </w:r>
      <w:r w:rsidRPr="003E3366">
        <w:t>所示。</w:t>
      </w:r>
    </w:p>
    <w:p w14:paraId="661989C7" w14:textId="22054928" w:rsidR="00D96D2A" w:rsidRPr="00460012" w:rsidRDefault="00D96D2A" w:rsidP="00460012">
      <w:pPr>
        <w:pStyle w:val="ae"/>
        <w:rPr>
          <w:rFonts w:asciiTheme="majorEastAsia" w:eastAsiaTheme="majorEastAsia" w:hAnsiTheme="majorEastAsia"/>
          <w:b/>
          <w:bCs/>
        </w:rPr>
      </w:pPr>
      <w:r w:rsidRPr="00460012">
        <w:rPr>
          <w:rFonts w:asciiTheme="majorEastAsia" w:eastAsiaTheme="majorEastAsia" w:hAnsiTheme="majorEastAsia" w:hint="eastAsia"/>
          <w:b/>
          <w:bCs/>
        </w:rPr>
        <w:t>表</w:t>
      </w:r>
      <w:r w:rsidR="009632CD" w:rsidRPr="00460012">
        <w:rPr>
          <w:rFonts w:asciiTheme="majorEastAsia" w:eastAsiaTheme="majorEastAsia" w:hAnsiTheme="majorEastAsia"/>
          <w:b/>
          <w:bCs/>
        </w:rPr>
        <w:t>9</w:t>
      </w:r>
      <w:r w:rsidRPr="00460012">
        <w:rPr>
          <w:rFonts w:asciiTheme="majorEastAsia" w:eastAsiaTheme="majorEastAsia" w:hAnsiTheme="majorEastAsia"/>
          <w:b/>
          <w:bCs/>
        </w:rPr>
        <w:t xml:space="preserve"> </w:t>
      </w:r>
      <w:r w:rsidR="00D75AE6" w:rsidRPr="00460012">
        <w:rPr>
          <w:rFonts w:asciiTheme="majorEastAsia" w:eastAsiaTheme="majorEastAsia" w:hAnsiTheme="majorEastAsia" w:hint="eastAsia"/>
          <w:b/>
          <w:bCs/>
        </w:rPr>
        <w:t>不同配比下混合料</w:t>
      </w:r>
      <w:r w:rsidR="000C2CF2" w:rsidRPr="00460012">
        <w:rPr>
          <w:rFonts w:asciiTheme="majorEastAsia" w:eastAsiaTheme="majorEastAsia" w:hAnsiTheme="majorEastAsia" w:hint="eastAsia"/>
          <w:b/>
          <w:bCs/>
        </w:rPr>
        <w:t>的体积指标</w:t>
      </w:r>
    </w:p>
    <w:tbl>
      <w:tblPr>
        <w:tblStyle w:val="af7"/>
        <w:tblW w:w="0" w:type="auto"/>
        <w:jc w:val="center"/>
        <w:tblLook w:val="04A0" w:firstRow="1" w:lastRow="0" w:firstColumn="1" w:lastColumn="0" w:noHBand="0" w:noVBand="1"/>
      </w:tblPr>
      <w:tblGrid>
        <w:gridCol w:w="1164"/>
        <w:gridCol w:w="1164"/>
        <w:gridCol w:w="1315"/>
        <w:gridCol w:w="1015"/>
        <w:gridCol w:w="1164"/>
      </w:tblGrid>
      <w:tr w:rsidR="00D75AE6" w:rsidRPr="00D96D2A" w14:paraId="506B79C0" w14:textId="77777777" w:rsidTr="002851AD">
        <w:trPr>
          <w:trHeight w:val="254"/>
          <w:jc w:val="center"/>
        </w:trPr>
        <w:tc>
          <w:tcPr>
            <w:tcW w:w="1164" w:type="dxa"/>
            <w:noWrap/>
            <w:vAlign w:val="center"/>
            <w:hideMark/>
          </w:tcPr>
          <w:p w14:paraId="0BFECAFC" w14:textId="3AEE7703" w:rsidR="00D75AE6" w:rsidRPr="00D96D2A" w:rsidRDefault="00D75AE6" w:rsidP="00D75AE6">
            <w:pPr>
              <w:pStyle w:val="ae"/>
            </w:pPr>
            <w:r w:rsidRPr="004569DD">
              <w:rPr>
                <w:rFonts w:hint="eastAsia"/>
              </w:rPr>
              <w:t>配比序号</w:t>
            </w:r>
          </w:p>
        </w:tc>
        <w:tc>
          <w:tcPr>
            <w:tcW w:w="1164" w:type="dxa"/>
            <w:noWrap/>
            <w:vAlign w:val="center"/>
            <w:hideMark/>
          </w:tcPr>
          <w:p w14:paraId="48BDDF51" w14:textId="0588B9F2" w:rsidR="00D75AE6" w:rsidRPr="00D96D2A" w:rsidRDefault="00D75AE6" w:rsidP="00D75AE6">
            <w:pPr>
              <w:pStyle w:val="ae"/>
            </w:pPr>
            <w:r w:rsidRPr="004569DD">
              <w:t>理论最大密度</w:t>
            </w:r>
          </w:p>
        </w:tc>
        <w:tc>
          <w:tcPr>
            <w:tcW w:w="1315" w:type="dxa"/>
            <w:noWrap/>
            <w:vAlign w:val="center"/>
            <w:hideMark/>
          </w:tcPr>
          <w:p w14:paraId="71BB7536" w14:textId="05B4848C" w:rsidR="00D75AE6" w:rsidRPr="00D96D2A" w:rsidRDefault="00D75AE6" w:rsidP="00D75AE6">
            <w:pPr>
              <w:pStyle w:val="ae"/>
            </w:pPr>
            <w:r w:rsidRPr="004569DD">
              <w:t>试件毛体积密度</w:t>
            </w:r>
          </w:p>
        </w:tc>
        <w:tc>
          <w:tcPr>
            <w:tcW w:w="1015" w:type="dxa"/>
            <w:vAlign w:val="center"/>
          </w:tcPr>
          <w:p w14:paraId="372D01FD" w14:textId="794D9DE9" w:rsidR="00D75AE6" w:rsidRPr="00D96D2A" w:rsidRDefault="00D75AE6" w:rsidP="00D75AE6">
            <w:pPr>
              <w:pStyle w:val="ae"/>
            </w:pPr>
            <w:proofErr w:type="gramStart"/>
            <w:r w:rsidRPr="004569DD">
              <w:t>VV(</w:t>
            </w:r>
            <w:proofErr w:type="gramEnd"/>
            <w:r w:rsidRPr="004569DD">
              <w:t>%)</w:t>
            </w:r>
          </w:p>
        </w:tc>
        <w:tc>
          <w:tcPr>
            <w:tcW w:w="1164" w:type="dxa"/>
            <w:noWrap/>
            <w:vAlign w:val="center"/>
            <w:hideMark/>
          </w:tcPr>
          <w:p w14:paraId="54B21F66" w14:textId="34D43E3E" w:rsidR="00D75AE6" w:rsidRPr="00D96D2A" w:rsidRDefault="00D75AE6" w:rsidP="00D75AE6">
            <w:pPr>
              <w:pStyle w:val="ae"/>
            </w:pPr>
            <w:proofErr w:type="gramStart"/>
            <w:r w:rsidRPr="004569DD">
              <w:t>VMA(</w:t>
            </w:r>
            <w:proofErr w:type="gramEnd"/>
            <w:r w:rsidRPr="004569DD">
              <w:t>%)</w:t>
            </w:r>
          </w:p>
        </w:tc>
      </w:tr>
      <w:tr w:rsidR="00D75AE6" w:rsidRPr="00D96D2A" w14:paraId="1D8DF48B" w14:textId="77777777" w:rsidTr="002851AD">
        <w:trPr>
          <w:trHeight w:val="254"/>
          <w:jc w:val="center"/>
        </w:trPr>
        <w:tc>
          <w:tcPr>
            <w:tcW w:w="1164" w:type="dxa"/>
            <w:noWrap/>
            <w:vAlign w:val="center"/>
            <w:hideMark/>
          </w:tcPr>
          <w:p w14:paraId="462A9198" w14:textId="2A2AA07C" w:rsidR="00D75AE6" w:rsidRPr="00D96D2A" w:rsidRDefault="00D75AE6" w:rsidP="00D75AE6">
            <w:pPr>
              <w:pStyle w:val="ae"/>
            </w:pPr>
            <w:r w:rsidRPr="004569DD">
              <w:rPr>
                <w:rFonts w:hint="eastAsia"/>
              </w:rPr>
              <w:t>配比</w:t>
            </w:r>
            <w:r w:rsidRPr="004569DD">
              <w:t>1</w:t>
            </w:r>
          </w:p>
        </w:tc>
        <w:tc>
          <w:tcPr>
            <w:tcW w:w="1164" w:type="dxa"/>
            <w:noWrap/>
            <w:vAlign w:val="center"/>
            <w:hideMark/>
          </w:tcPr>
          <w:p w14:paraId="6A203BB3" w14:textId="10BF6C15" w:rsidR="00D75AE6" w:rsidRPr="00D96D2A" w:rsidRDefault="00D75AE6" w:rsidP="00D75AE6">
            <w:pPr>
              <w:pStyle w:val="ae"/>
            </w:pPr>
            <w:r w:rsidRPr="004569DD">
              <w:t xml:space="preserve">2.501 </w:t>
            </w:r>
          </w:p>
        </w:tc>
        <w:tc>
          <w:tcPr>
            <w:tcW w:w="1315" w:type="dxa"/>
            <w:noWrap/>
            <w:vAlign w:val="center"/>
            <w:hideMark/>
          </w:tcPr>
          <w:p w14:paraId="719F26CE" w14:textId="5A0FFBF3" w:rsidR="00D75AE6" w:rsidRPr="00D96D2A" w:rsidRDefault="00D75AE6" w:rsidP="00D75AE6">
            <w:pPr>
              <w:pStyle w:val="ae"/>
            </w:pPr>
            <w:r w:rsidRPr="004569DD">
              <w:t xml:space="preserve">2.265 </w:t>
            </w:r>
          </w:p>
        </w:tc>
        <w:tc>
          <w:tcPr>
            <w:tcW w:w="1015" w:type="dxa"/>
            <w:noWrap/>
            <w:vAlign w:val="center"/>
            <w:hideMark/>
          </w:tcPr>
          <w:p w14:paraId="01A09271" w14:textId="15AD6345" w:rsidR="00D75AE6" w:rsidRPr="00D96D2A" w:rsidRDefault="00D75AE6" w:rsidP="00D75AE6">
            <w:pPr>
              <w:pStyle w:val="ae"/>
            </w:pPr>
            <w:r w:rsidRPr="004569DD">
              <w:t xml:space="preserve">9.4 </w:t>
            </w:r>
          </w:p>
        </w:tc>
        <w:tc>
          <w:tcPr>
            <w:tcW w:w="1164" w:type="dxa"/>
            <w:noWrap/>
            <w:vAlign w:val="center"/>
            <w:hideMark/>
          </w:tcPr>
          <w:p w14:paraId="081EB838" w14:textId="42EB1B05" w:rsidR="00D75AE6" w:rsidRPr="00D96D2A" w:rsidRDefault="00D75AE6" w:rsidP="00D75AE6">
            <w:pPr>
              <w:pStyle w:val="ae"/>
            </w:pPr>
            <w:r w:rsidRPr="004569DD">
              <w:t xml:space="preserve">19.5 </w:t>
            </w:r>
          </w:p>
        </w:tc>
      </w:tr>
      <w:tr w:rsidR="00D75AE6" w:rsidRPr="00D96D2A" w14:paraId="45221FBC" w14:textId="77777777" w:rsidTr="002851AD">
        <w:trPr>
          <w:trHeight w:val="254"/>
          <w:jc w:val="center"/>
        </w:trPr>
        <w:tc>
          <w:tcPr>
            <w:tcW w:w="1164" w:type="dxa"/>
            <w:noWrap/>
            <w:vAlign w:val="center"/>
            <w:hideMark/>
          </w:tcPr>
          <w:p w14:paraId="69EB4050" w14:textId="37989817" w:rsidR="00D75AE6" w:rsidRPr="00D96D2A" w:rsidRDefault="00D75AE6" w:rsidP="00D75AE6">
            <w:pPr>
              <w:pStyle w:val="ae"/>
            </w:pPr>
            <w:r w:rsidRPr="004569DD">
              <w:rPr>
                <w:rFonts w:hint="eastAsia"/>
              </w:rPr>
              <w:t>配比</w:t>
            </w:r>
            <w:r w:rsidRPr="004569DD">
              <w:t>2</w:t>
            </w:r>
          </w:p>
        </w:tc>
        <w:tc>
          <w:tcPr>
            <w:tcW w:w="1164" w:type="dxa"/>
            <w:noWrap/>
            <w:vAlign w:val="center"/>
            <w:hideMark/>
          </w:tcPr>
          <w:p w14:paraId="010F2E05" w14:textId="1171EDCC" w:rsidR="00D75AE6" w:rsidRPr="00D96D2A" w:rsidRDefault="00D75AE6" w:rsidP="00D75AE6">
            <w:pPr>
              <w:pStyle w:val="ae"/>
            </w:pPr>
            <w:r w:rsidRPr="004569DD">
              <w:t xml:space="preserve">2.499 </w:t>
            </w:r>
          </w:p>
        </w:tc>
        <w:tc>
          <w:tcPr>
            <w:tcW w:w="1315" w:type="dxa"/>
            <w:noWrap/>
            <w:vAlign w:val="center"/>
            <w:hideMark/>
          </w:tcPr>
          <w:p w14:paraId="3E6535A8" w14:textId="0906A0D7" w:rsidR="00D75AE6" w:rsidRPr="00D96D2A" w:rsidRDefault="00D75AE6" w:rsidP="00D75AE6">
            <w:pPr>
              <w:pStyle w:val="ae"/>
            </w:pPr>
            <w:r w:rsidRPr="004569DD">
              <w:t xml:space="preserve">2.301 </w:t>
            </w:r>
          </w:p>
        </w:tc>
        <w:tc>
          <w:tcPr>
            <w:tcW w:w="1015" w:type="dxa"/>
            <w:noWrap/>
            <w:vAlign w:val="center"/>
            <w:hideMark/>
          </w:tcPr>
          <w:p w14:paraId="4BC83E94" w14:textId="64987D18" w:rsidR="00D75AE6" w:rsidRPr="00D96D2A" w:rsidRDefault="00AD6E35" w:rsidP="00D75AE6">
            <w:pPr>
              <w:pStyle w:val="ae"/>
            </w:pPr>
            <w:r>
              <w:t>7</w:t>
            </w:r>
            <w:r w:rsidR="00D75AE6" w:rsidRPr="004569DD">
              <w:t xml:space="preserve">.9 </w:t>
            </w:r>
          </w:p>
        </w:tc>
        <w:tc>
          <w:tcPr>
            <w:tcW w:w="1164" w:type="dxa"/>
            <w:noWrap/>
            <w:vAlign w:val="center"/>
            <w:hideMark/>
          </w:tcPr>
          <w:p w14:paraId="5C15A32F" w14:textId="78B0B368" w:rsidR="00D75AE6" w:rsidRPr="00D96D2A" w:rsidRDefault="00D75AE6" w:rsidP="00D75AE6">
            <w:pPr>
              <w:pStyle w:val="ae"/>
            </w:pPr>
            <w:r w:rsidRPr="004569DD">
              <w:t xml:space="preserve">18.2 </w:t>
            </w:r>
          </w:p>
        </w:tc>
      </w:tr>
      <w:tr w:rsidR="00D75AE6" w:rsidRPr="00D96D2A" w14:paraId="208FE9CB" w14:textId="77777777" w:rsidTr="002851AD">
        <w:trPr>
          <w:trHeight w:val="254"/>
          <w:jc w:val="center"/>
        </w:trPr>
        <w:tc>
          <w:tcPr>
            <w:tcW w:w="1164" w:type="dxa"/>
            <w:noWrap/>
            <w:vAlign w:val="center"/>
            <w:hideMark/>
          </w:tcPr>
          <w:p w14:paraId="49284B15" w14:textId="760F274B" w:rsidR="00D75AE6" w:rsidRPr="00D96D2A" w:rsidRDefault="00D75AE6" w:rsidP="00D75AE6">
            <w:pPr>
              <w:pStyle w:val="ae"/>
            </w:pPr>
            <w:r w:rsidRPr="004569DD">
              <w:rPr>
                <w:rFonts w:hint="eastAsia"/>
              </w:rPr>
              <w:t>配比</w:t>
            </w:r>
            <w:r w:rsidRPr="004569DD">
              <w:t>3</w:t>
            </w:r>
          </w:p>
        </w:tc>
        <w:tc>
          <w:tcPr>
            <w:tcW w:w="1164" w:type="dxa"/>
            <w:noWrap/>
            <w:vAlign w:val="center"/>
            <w:hideMark/>
          </w:tcPr>
          <w:p w14:paraId="29D55207" w14:textId="06E17325" w:rsidR="00D75AE6" w:rsidRPr="00D96D2A" w:rsidRDefault="00D75AE6" w:rsidP="00D75AE6">
            <w:pPr>
              <w:pStyle w:val="ae"/>
            </w:pPr>
            <w:r w:rsidRPr="004569DD">
              <w:t xml:space="preserve">2.499 </w:t>
            </w:r>
          </w:p>
        </w:tc>
        <w:tc>
          <w:tcPr>
            <w:tcW w:w="1315" w:type="dxa"/>
            <w:noWrap/>
            <w:vAlign w:val="center"/>
            <w:hideMark/>
          </w:tcPr>
          <w:p w14:paraId="77B89182" w14:textId="4DB7E57B" w:rsidR="00D75AE6" w:rsidRPr="00D96D2A" w:rsidRDefault="00D75AE6" w:rsidP="00D75AE6">
            <w:pPr>
              <w:pStyle w:val="ae"/>
            </w:pPr>
            <w:r w:rsidRPr="004569DD">
              <w:t xml:space="preserve">2.211 </w:t>
            </w:r>
          </w:p>
        </w:tc>
        <w:tc>
          <w:tcPr>
            <w:tcW w:w="1015" w:type="dxa"/>
            <w:noWrap/>
            <w:vAlign w:val="center"/>
            <w:hideMark/>
          </w:tcPr>
          <w:p w14:paraId="7EB3268D" w14:textId="3E1AC16E" w:rsidR="00D75AE6" w:rsidRPr="00D96D2A" w:rsidRDefault="00D75AE6" w:rsidP="00D75AE6">
            <w:pPr>
              <w:pStyle w:val="ae"/>
            </w:pPr>
            <w:r w:rsidRPr="004569DD">
              <w:t xml:space="preserve">11.5 </w:t>
            </w:r>
          </w:p>
        </w:tc>
        <w:tc>
          <w:tcPr>
            <w:tcW w:w="1164" w:type="dxa"/>
            <w:noWrap/>
            <w:vAlign w:val="center"/>
            <w:hideMark/>
          </w:tcPr>
          <w:p w14:paraId="39DAF904" w14:textId="24ECBA91" w:rsidR="00D75AE6" w:rsidRPr="00D96D2A" w:rsidRDefault="00D75AE6" w:rsidP="00D75AE6">
            <w:pPr>
              <w:pStyle w:val="ae"/>
            </w:pPr>
            <w:r w:rsidRPr="004569DD">
              <w:t>1</w:t>
            </w:r>
            <w:r w:rsidR="007F190C">
              <w:t>8.4</w:t>
            </w:r>
          </w:p>
        </w:tc>
      </w:tr>
    </w:tbl>
    <w:p w14:paraId="78D04705" w14:textId="0119311D" w:rsidR="00D96D2A" w:rsidRDefault="00AD6E35" w:rsidP="003E3366">
      <w:pPr>
        <w:pStyle w:val="a7"/>
        <w:ind w:firstLine="420"/>
        <w:rPr>
          <w:rFonts w:cs="宋体d....."/>
        </w:rPr>
      </w:pPr>
      <w:r w:rsidRPr="00AD6E35">
        <w:t>比较三种级配曲线，</w:t>
      </w:r>
      <w:r w:rsidR="00335A84">
        <w:rPr>
          <w:rFonts w:hint="eastAsia"/>
        </w:rPr>
        <w:t>根据工程实际情况</w:t>
      </w:r>
      <w:r w:rsidR="000C2CF2">
        <w:rPr>
          <w:rFonts w:hint="eastAsia"/>
        </w:rPr>
        <w:t>以及混合料孔隙率＞</w:t>
      </w:r>
      <w:r w:rsidR="000C2CF2">
        <w:rPr>
          <w:rFonts w:hint="eastAsia"/>
        </w:rPr>
        <w:t>1</w:t>
      </w:r>
      <w:r w:rsidR="000C2CF2">
        <w:t>0</w:t>
      </w:r>
      <w:r w:rsidR="000C2CF2">
        <w:rPr>
          <w:rFonts w:hint="eastAsia"/>
        </w:rPr>
        <w:t>%</w:t>
      </w:r>
      <w:r w:rsidR="000C2CF2">
        <w:rPr>
          <w:rFonts w:hint="eastAsia"/>
        </w:rPr>
        <w:t>的要求</w:t>
      </w:r>
      <w:r w:rsidR="00335A84">
        <w:rPr>
          <w:rFonts w:hint="eastAsia"/>
        </w:rPr>
        <w:t>，</w:t>
      </w:r>
      <w:r w:rsidRPr="00AD6E35">
        <w:t>初步选择配比</w:t>
      </w:r>
      <w:r w:rsidR="000F5618">
        <w:t>3</w:t>
      </w:r>
      <w:r w:rsidR="000C2CF2">
        <w:rPr>
          <w:rFonts w:cs="宋体d....." w:hint="eastAsia"/>
        </w:rPr>
        <w:t>进行</w:t>
      </w:r>
      <w:r w:rsidRPr="00AD6E35">
        <w:rPr>
          <w:rFonts w:cs="宋体d....." w:hint="eastAsia"/>
        </w:rPr>
        <w:t>混合料</w:t>
      </w:r>
      <w:r>
        <w:rPr>
          <w:rFonts w:cs="宋体d....." w:hint="eastAsia"/>
        </w:rPr>
        <w:t>设计</w:t>
      </w:r>
      <w:r w:rsidR="000C2CF2">
        <w:rPr>
          <w:rFonts w:cs="宋体d....." w:hint="eastAsia"/>
        </w:rPr>
        <w:t>。</w:t>
      </w:r>
    </w:p>
    <w:p w14:paraId="758C7547" w14:textId="77777777" w:rsidR="003E3366" w:rsidRPr="002851AD" w:rsidRDefault="003E3366" w:rsidP="00AD6E35">
      <w:pPr>
        <w:pStyle w:val="a7"/>
        <w:ind w:firstLineChars="95" w:firstLine="218"/>
        <w:rPr>
          <w:rFonts w:ascii="宋体d....." w:eastAsia="宋体d....." w:cs="宋体d....."/>
          <w:kern w:val="0"/>
          <w:sz w:val="23"/>
          <w:szCs w:val="23"/>
        </w:rPr>
      </w:pPr>
    </w:p>
    <w:p w14:paraId="5C7EC5C2" w14:textId="6281AC88" w:rsidR="003E3366" w:rsidRPr="003E3366" w:rsidRDefault="00460012" w:rsidP="00136AEA">
      <w:pPr>
        <w:pStyle w:val="a7"/>
        <w:ind w:firstLineChars="0" w:firstLine="0"/>
      </w:pPr>
      <w:r>
        <w:t>E</w:t>
      </w:r>
      <w:r w:rsidR="003E3366" w:rsidRPr="003E3366">
        <w:rPr>
          <w:rFonts w:hint="eastAsia"/>
        </w:rPr>
        <w:t>.</w:t>
      </w:r>
      <w:r w:rsidR="003E3366" w:rsidRPr="003E3366">
        <w:t>4</w:t>
      </w:r>
      <w:r w:rsidR="003E3366" w:rsidRPr="003E3366">
        <w:t>最佳沥青</w:t>
      </w:r>
      <w:r w:rsidR="003E3366" w:rsidRPr="003E3366">
        <w:rPr>
          <w:rFonts w:hint="eastAsia"/>
        </w:rPr>
        <w:t>用量确定</w:t>
      </w:r>
    </w:p>
    <w:p w14:paraId="3C090ECD" w14:textId="4D5D760F" w:rsidR="003E3366" w:rsidRDefault="00460012" w:rsidP="003E3366">
      <w:pPr>
        <w:pStyle w:val="a7"/>
        <w:ind w:firstLine="420"/>
      </w:pPr>
      <w:r>
        <w:t>E</w:t>
      </w:r>
      <w:r w:rsidR="003E3366" w:rsidRPr="003E3366">
        <w:t>.4.1</w:t>
      </w:r>
      <w:r w:rsidR="003E3366">
        <w:rPr>
          <w:rFonts w:hint="eastAsia"/>
        </w:rPr>
        <w:t>马歇尔</w:t>
      </w:r>
      <w:r w:rsidR="00467557">
        <w:rPr>
          <w:rFonts w:hint="eastAsia"/>
        </w:rPr>
        <w:t>设计法设计</w:t>
      </w:r>
    </w:p>
    <w:p w14:paraId="1314BC26" w14:textId="1C29DBB8" w:rsidR="00467557" w:rsidRDefault="00467557" w:rsidP="00467557">
      <w:pPr>
        <w:pStyle w:val="a7"/>
        <w:ind w:firstLine="420"/>
      </w:pPr>
      <w:r w:rsidRPr="00467557">
        <w:t>为了与我国现行混合料设计方法相匹配，以便于施工中的质量控制，</w:t>
      </w:r>
      <w:proofErr w:type="gramStart"/>
      <w:r w:rsidRPr="00467557">
        <w:t>特采用</w:t>
      </w:r>
      <w:proofErr w:type="gramEnd"/>
      <w:r w:rsidRPr="00467557">
        <w:t>我国的马歇尔设计方法对本次</w:t>
      </w:r>
      <w:r w:rsidRPr="00467557">
        <w:rPr>
          <w:rFonts w:hint="eastAsia"/>
        </w:rPr>
        <w:t>的配合比进行验证。由此以</w:t>
      </w:r>
      <w:r w:rsidRPr="00467557">
        <w:t>6.0%</w:t>
      </w:r>
      <w:r w:rsidRPr="00467557">
        <w:rPr>
          <w:rFonts w:hint="eastAsia"/>
        </w:rPr>
        <w:t>为中心，</w:t>
      </w:r>
      <w:r w:rsidRPr="00467557">
        <w:t>0.</w:t>
      </w:r>
      <w:r w:rsidR="00BC134E">
        <w:t>2%</w:t>
      </w:r>
      <w:r w:rsidRPr="00467557">
        <w:rPr>
          <w:rFonts w:hint="eastAsia"/>
        </w:rPr>
        <w:t>沥青用量为间隔，分别成型</w:t>
      </w:r>
      <w:r w:rsidRPr="00467557">
        <w:t>5</w:t>
      </w:r>
      <w:r w:rsidRPr="00467557">
        <w:rPr>
          <w:rFonts w:hint="eastAsia"/>
        </w:rPr>
        <w:t>组马歇尔试件，测定其体积指标及马歇尔指标，得出各指标结果汇总如表</w:t>
      </w:r>
      <w:r w:rsidR="009632CD">
        <w:t>10</w:t>
      </w:r>
      <w:r w:rsidRPr="00467557">
        <w:rPr>
          <w:rFonts w:hint="eastAsia"/>
        </w:rPr>
        <w:t>所示。</w:t>
      </w:r>
    </w:p>
    <w:p w14:paraId="05030899" w14:textId="56868DDA" w:rsidR="00120153" w:rsidRPr="00460012" w:rsidRDefault="00120153" w:rsidP="00460012">
      <w:pPr>
        <w:pStyle w:val="ae"/>
        <w:rPr>
          <w:rFonts w:asciiTheme="majorEastAsia" w:eastAsiaTheme="majorEastAsia" w:hAnsiTheme="majorEastAsia"/>
          <w:b/>
          <w:bCs/>
        </w:rPr>
      </w:pPr>
      <w:r w:rsidRPr="00460012">
        <w:rPr>
          <w:rFonts w:asciiTheme="majorEastAsia" w:eastAsiaTheme="majorEastAsia" w:hAnsiTheme="majorEastAsia" w:hint="eastAsia"/>
          <w:b/>
          <w:bCs/>
        </w:rPr>
        <w:t>表</w:t>
      </w:r>
      <w:r w:rsidR="009632CD" w:rsidRPr="00460012">
        <w:rPr>
          <w:rFonts w:asciiTheme="majorEastAsia" w:eastAsiaTheme="majorEastAsia" w:hAnsiTheme="majorEastAsia"/>
          <w:b/>
          <w:bCs/>
        </w:rPr>
        <w:t>10</w:t>
      </w:r>
      <w:r w:rsidRPr="00460012">
        <w:rPr>
          <w:rFonts w:asciiTheme="majorEastAsia" w:eastAsiaTheme="majorEastAsia" w:hAnsiTheme="majorEastAsia"/>
          <w:b/>
          <w:bCs/>
        </w:rPr>
        <w:t xml:space="preserve"> </w:t>
      </w:r>
      <w:r w:rsidRPr="00460012">
        <w:rPr>
          <w:rFonts w:asciiTheme="majorEastAsia" w:eastAsiaTheme="majorEastAsia" w:hAnsiTheme="majorEastAsia" w:hint="eastAsia"/>
          <w:b/>
          <w:bCs/>
        </w:rPr>
        <w:t>不同沥青用量下马歇尔指标汇总表</w:t>
      </w:r>
    </w:p>
    <w:tbl>
      <w:tblPr>
        <w:tblStyle w:val="af7"/>
        <w:tblW w:w="5000" w:type="pct"/>
        <w:tblLook w:val="04A0" w:firstRow="1" w:lastRow="0" w:firstColumn="1" w:lastColumn="0" w:noHBand="0" w:noVBand="1"/>
      </w:tblPr>
      <w:tblGrid>
        <w:gridCol w:w="765"/>
        <w:gridCol w:w="980"/>
        <w:gridCol w:w="1178"/>
        <w:gridCol w:w="805"/>
        <w:gridCol w:w="743"/>
        <w:gridCol w:w="871"/>
        <w:gridCol w:w="1072"/>
      </w:tblGrid>
      <w:tr w:rsidR="00120153" w:rsidRPr="00120153" w14:paraId="71FB3832" w14:textId="77777777" w:rsidTr="00171757">
        <w:trPr>
          <w:trHeight w:val="292"/>
        </w:trPr>
        <w:tc>
          <w:tcPr>
            <w:tcW w:w="583" w:type="pct"/>
            <w:noWrap/>
            <w:vAlign w:val="center"/>
            <w:hideMark/>
          </w:tcPr>
          <w:p w14:paraId="0C11BC00" w14:textId="77777777" w:rsidR="00120153" w:rsidRPr="00120153" w:rsidRDefault="00120153" w:rsidP="00120153">
            <w:pPr>
              <w:pStyle w:val="ae"/>
            </w:pPr>
            <w:r w:rsidRPr="00120153">
              <w:rPr>
                <w:rFonts w:hint="eastAsia"/>
              </w:rPr>
              <w:t>沥青用量</w:t>
            </w:r>
          </w:p>
        </w:tc>
        <w:tc>
          <w:tcPr>
            <w:tcW w:w="767" w:type="pct"/>
            <w:noWrap/>
            <w:vAlign w:val="center"/>
            <w:hideMark/>
          </w:tcPr>
          <w:p w14:paraId="1F660D91" w14:textId="77777777" w:rsidR="00120153" w:rsidRPr="00120153" w:rsidRDefault="00120153" w:rsidP="00120153">
            <w:pPr>
              <w:pStyle w:val="ae"/>
            </w:pPr>
            <w:r w:rsidRPr="00120153">
              <w:rPr>
                <w:rFonts w:hint="eastAsia"/>
              </w:rPr>
              <w:t>高度（</w:t>
            </w:r>
            <w:r w:rsidRPr="00120153">
              <w:rPr>
                <w:rFonts w:hint="eastAsia"/>
              </w:rPr>
              <w:t>mm</w:t>
            </w:r>
            <w:r w:rsidRPr="00120153">
              <w:rPr>
                <w:rFonts w:hint="eastAsia"/>
              </w:rPr>
              <w:t>）</w:t>
            </w:r>
          </w:p>
        </w:tc>
        <w:tc>
          <w:tcPr>
            <w:tcW w:w="956" w:type="pct"/>
            <w:noWrap/>
            <w:vAlign w:val="center"/>
            <w:hideMark/>
          </w:tcPr>
          <w:p w14:paraId="292324AE" w14:textId="77777777" w:rsidR="00120153" w:rsidRPr="00120153" w:rsidRDefault="00120153" w:rsidP="00120153">
            <w:pPr>
              <w:pStyle w:val="ae"/>
            </w:pPr>
            <w:r w:rsidRPr="00120153">
              <w:rPr>
                <w:rFonts w:hint="eastAsia"/>
              </w:rPr>
              <w:t>毛体积相对密度</w:t>
            </w:r>
          </w:p>
        </w:tc>
        <w:tc>
          <w:tcPr>
            <w:tcW w:w="675" w:type="pct"/>
            <w:noWrap/>
            <w:vAlign w:val="center"/>
            <w:hideMark/>
          </w:tcPr>
          <w:p w14:paraId="4442F91C" w14:textId="77777777" w:rsidR="00120153" w:rsidRPr="00120153" w:rsidRDefault="00120153" w:rsidP="00120153">
            <w:pPr>
              <w:pStyle w:val="ae"/>
            </w:pPr>
            <w:r w:rsidRPr="00120153">
              <w:rPr>
                <w:rFonts w:hint="eastAsia"/>
              </w:rPr>
              <w:t>VV</w:t>
            </w:r>
            <w:r w:rsidRPr="00120153">
              <w:rPr>
                <w:rFonts w:hint="eastAsia"/>
              </w:rPr>
              <w:t>（</w:t>
            </w:r>
            <w:r w:rsidRPr="00120153">
              <w:rPr>
                <w:rFonts w:hint="eastAsia"/>
              </w:rPr>
              <w:t>%</w:t>
            </w:r>
            <w:r w:rsidRPr="00120153">
              <w:rPr>
                <w:rFonts w:hint="eastAsia"/>
              </w:rPr>
              <w:t>）</w:t>
            </w:r>
          </w:p>
        </w:tc>
        <w:tc>
          <w:tcPr>
            <w:tcW w:w="674" w:type="pct"/>
            <w:noWrap/>
            <w:vAlign w:val="center"/>
            <w:hideMark/>
          </w:tcPr>
          <w:p w14:paraId="585B6F1A" w14:textId="77777777" w:rsidR="00120153" w:rsidRPr="00120153" w:rsidRDefault="00120153" w:rsidP="00120153">
            <w:pPr>
              <w:pStyle w:val="ae"/>
            </w:pPr>
            <w:proofErr w:type="gramStart"/>
            <w:r w:rsidRPr="00120153">
              <w:rPr>
                <w:rFonts w:hint="eastAsia"/>
              </w:rPr>
              <w:t>VMA(</w:t>
            </w:r>
            <w:proofErr w:type="gramEnd"/>
            <w:r w:rsidRPr="00120153">
              <w:rPr>
                <w:rFonts w:hint="eastAsia"/>
              </w:rPr>
              <w:t>%)</w:t>
            </w:r>
          </w:p>
        </w:tc>
        <w:tc>
          <w:tcPr>
            <w:tcW w:w="675" w:type="pct"/>
            <w:noWrap/>
            <w:vAlign w:val="center"/>
            <w:hideMark/>
          </w:tcPr>
          <w:p w14:paraId="46C220AC" w14:textId="77777777" w:rsidR="00120153" w:rsidRPr="00120153" w:rsidRDefault="00120153" w:rsidP="00120153">
            <w:pPr>
              <w:pStyle w:val="ae"/>
            </w:pPr>
            <w:r w:rsidRPr="00120153">
              <w:rPr>
                <w:rFonts w:hint="eastAsia"/>
              </w:rPr>
              <w:t>VFA</w:t>
            </w:r>
            <w:r w:rsidRPr="00120153">
              <w:rPr>
                <w:rFonts w:hint="eastAsia"/>
              </w:rPr>
              <w:t>（</w:t>
            </w:r>
            <w:r w:rsidRPr="00120153">
              <w:rPr>
                <w:rFonts w:hint="eastAsia"/>
              </w:rPr>
              <w:t>%</w:t>
            </w:r>
            <w:r w:rsidRPr="00120153">
              <w:rPr>
                <w:rFonts w:hint="eastAsia"/>
              </w:rPr>
              <w:t>）</w:t>
            </w:r>
          </w:p>
        </w:tc>
        <w:tc>
          <w:tcPr>
            <w:tcW w:w="671" w:type="pct"/>
            <w:noWrap/>
            <w:vAlign w:val="center"/>
            <w:hideMark/>
          </w:tcPr>
          <w:p w14:paraId="206C335D" w14:textId="77777777" w:rsidR="00120153" w:rsidRPr="00120153" w:rsidRDefault="00120153" w:rsidP="00120153">
            <w:pPr>
              <w:pStyle w:val="ae"/>
            </w:pPr>
            <w:r w:rsidRPr="00120153">
              <w:rPr>
                <w:rFonts w:hint="eastAsia"/>
              </w:rPr>
              <w:t>稳定度（</w:t>
            </w:r>
            <w:proofErr w:type="spellStart"/>
            <w:r w:rsidRPr="00120153">
              <w:rPr>
                <w:rFonts w:hint="eastAsia"/>
              </w:rPr>
              <w:t>kN</w:t>
            </w:r>
            <w:proofErr w:type="spellEnd"/>
            <w:r w:rsidRPr="00120153">
              <w:rPr>
                <w:rFonts w:hint="eastAsia"/>
              </w:rPr>
              <w:t>）</w:t>
            </w:r>
          </w:p>
        </w:tc>
      </w:tr>
      <w:tr w:rsidR="00BC7EAE" w:rsidRPr="00120153" w14:paraId="0A72D6F6" w14:textId="77777777" w:rsidTr="00171757">
        <w:trPr>
          <w:trHeight w:val="292"/>
        </w:trPr>
        <w:tc>
          <w:tcPr>
            <w:tcW w:w="583" w:type="pct"/>
            <w:noWrap/>
            <w:vAlign w:val="center"/>
            <w:hideMark/>
          </w:tcPr>
          <w:p w14:paraId="4DA7C5F5" w14:textId="23F2B515" w:rsidR="00BC7EAE" w:rsidRPr="00120153" w:rsidRDefault="00BC7EAE" w:rsidP="00BC7EAE">
            <w:pPr>
              <w:pStyle w:val="ae"/>
            </w:pPr>
            <w:r w:rsidRPr="00120153">
              <w:rPr>
                <w:rFonts w:hint="eastAsia"/>
              </w:rPr>
              <w:t>5.</w:t>
            </w:r>
            <w:r>
              <w:t>6</w:t>
            </w:r>
          </w:p>
        </w:tc>
        <w:tc>
          <w:tcPr>
            <w:tcW w:w="767" w:type="pct"/>
            <w:noWrap/>
            <w:vAlign w:val="center"/>
            <w:hideMark/>
          </w:tcPr>
          <w:p w14:paraId="38622225" w14:textId="77777777" w:rsidR="00BC7EAE" w:rsidRPr="00120153" w:rsidRDefault="00BC7EAE" w:rsidP="00BC7EAE">
            <w:pPr>
              <w:pStyle w:val="ae"/>
            </w:pPr>
            <w:r w:rsidRPr="00120153">
              <w:rPr>
                <w:rFonts w:hint="eastAsia"/>
              </w:rPr>
              <w:t xml:space="preserve">63.5 </w:t>
            </w:r>
          </w:p>
        </w:tc>
        <w:tc>
          <w:tcPr>
            <w:tcW w:w="956" w:type="pct"/>
            <w:noWrap/>
            <w:vAlign w:val="center"/>
            <w:hideMark/>
          </w:tcPr>
          <w:p w14:paraId="27C4ACA0" w14:textId="77777777" w:rsidR="00BC7EAE" w:rsidRPr="00120153" w:rsidRDefault="00BC7EAE" w:rsidP="00BC7EAE">
            <w:pPr>
              <w:pStyle w:val="ae"/>
            </w:pPr>
            <w:r w:rsidRPr="00120153">
              <w:rPr>
                <w:rFonts w:hint="eastAsia"/>
              </w:rPr>
              <w:t xml:space="preserve">2.221 </w:t>
            </w:r>
          </w:p>
        </w:tc>
        <w:tc>
          <w:tcPr>
            <w:tcW w:w="675" w:type="pct"/>
            <w:noWrap/>
            <w:hideMark/>
          </w:tcPr>
          <w:p w14:paraId="3F1F3F08" w14:textId="3DBC7604" w:rsidR="00BC7EAE" w:rsidRPr="00120153" w:rsidRDefault="00BC7EAE" w:rsidP="00BC7EAE">
            <w:pPr>
              <w:pStyle w:val="ae"/>
            </w:pPr>
            <w:r w:rsidRPr="006A43DF">
              <w:t xml:space="preserve">12.6 </w:t>
            </w:r>
          </w:p>
        </w:tc>
        <w:tc>
          <w:tcPr>
            <w:tcW w:w="674" w:type="pct"/>
            <w:noWrap/>
            <w:vAlign w:val="center"/>
            <w:hideMark/>
          </w:tcPr>
          <w:p w14:paraId="2CC1E5A2" w14:textId="77777777" w:rsidR="00BC7EAE" w:rsidRPr="00120153" w:rsidRDefault="00BC7EAE" w:rsidP="00BC7EAE">
            <w:pPr>
              <w:pStyle w:val="ae"/>
            </w:pPr>
            <w:r w:rsidRPr="00120153">
              <w:rPr>
                <w:rFonts w:hint="eastAsia"/>
              </w:rPr>
              <w:t xml:space="preserve">20.30 </w:t>
            </w:r>
          </w:p>
        </w:tc>
        <w:tc>
          <w:tcPr>
            <w:tcW w:w="675" w:type="pct"/>
            <w:noWrap/>
            <w:vAlign w:val="center"/>
            <w:hideMark/>
          </w:tcPr>
          <w:p w14:paraId="25933585" w14:textId="77777777" w:rsidR="00BC7EAE" w:rsidRPr="00120153" w:rsidRDefault="00BC7EAE" w:rsidP="00BC7EAE">
            <w:pPr>
              <w:pStyle w:val="ae"/>
            </w:pPr>
            <w:r w:rsidRPr="00120153">
              <w:rPr>
                <w:rFonts w:hint="eastAsia"/>
              </w:rPr>
              <w:t xml:space="preserve">37.9 </w:t>
            </w:r>
          </w:p>
        </w:tc>
        <w:tc>
          <w:tcPr>
            <w:tcW w:w="671" w:type="pct"/>
            <w:noWrap/>
            <w:vAlign w:val="center"/>
            <w:hideMark/>
          </w:tcPr>
          <w:p w14:paraId="1B78F59A" w14:textId="77777777" w:rsidR="00BC7EAE" w:rsidRPr="00120153" w:rsidRDefault="00BC7EAE" w:rsidP="00BC7EAE">
            <w:pPr>
              <w:pStyle w:val="ae"/>
            </w:pPr>
            <w:r w:rsidRPr="00120153">
              <w:rPr>
                <w:rFonts w:hint="eastAsia"/>
              </w:rPr>
              <w:t xml:space="preserve">8.9 </w:t>
            </w:r>
          </w:p>
        </w:tc>
      </w:tr>
      <w:tr w:rsidR="00BC7EAE" w:rsidRPr="00120153" w14:paraId="639B7F9A" w14:textId="77777777" w:rsidTr="00171757">
        <w:trPr>
          <w:trHeight w:val="292"/>
        </w:trPr>
        <w:tc>
          <w:tcPr>
            <w:tcW w:w="583" w:type="pct"/>
            <w:noWrap/>
            <w:vAlign w:val="center"/>
            <w:hideMark/>
          </w:tcPr>
          <w:p w14:paraId="72AD4FD0" w14:textId="3FF80894" w:rsidR="00BC7EAE" w:rsidRPr="00120153" w:rsidRDefault="00BC7EAE" w:rsidP="00BC7EAE">
            <w:pPr>
              <w:pStyle w:val="ae"/>
            </w:pPr>
            <w:r w:rsidRPr="00120153">
              <w:rPr>
                <w:rFonts w:hint="eastAsia"/>
              </w:rPr>
              <w:t>5.</w:t>
            </w:r>
            <w:r>
              <w:t>8</w:t>
            </w:r>
          </w:p>
        </w:tc>
        <w:tc>
          <w:tcPr>
            <w:tcW w:w="767" w:type="pct"/>
            <w:noWrap/>
            <w:vAlign w:val="center"/>
            <w:hideMark/>
          </w:tcPr>
          <w:p w14:paraId="7DDBE475" w14:textId="77777777" w:rsidR="00BC7EAE" w:rsidRPr="00120153" w:rsidRDefault="00BC7EAE" w:rsidP="00BC7EAE">
            <w:pPr>
              <w:pStyle w:val="ae"/>
            </w:pPr>
            <w:r w:rsidRPr="00120153">
              <w:rPr>
                <w:rFonts w:hint="eastAsia"/>
              </w:rPr>
              <w:t xml:space="preserve">63.7 </w:t>
            </w:r>
          </w:p>
        </w:tc>
        <w:tc>
          <w:tcPr>
            <w:tcW w:w="956" w:type="pct"/>
            <w:noWrap/>
            <w:vAlign w:val="center"/>
            <w:hideMark/>
          </w:tcPr>
          <w:p w14:paraId="77D84D1E" w14:textId="77777777" w:rsidR="00BC7EAE" w:rsidRPr="00120153" w:rsidRDefault="00BC7EAE" w:rsidP="00BC7EAE">
            <w:pPr>
              <w:pStyle w:val="ae"/>
            </w:pPr>
            <w:r w:rsidRPr="00120153">
              <w:rPr>
                <w:rFonts w:hint="eastAsia"/>
              </w:rPr>
              <w:t xml:space="preserve">2.246 </w:t>
            </w:r>
          </w:p>
        </w:tc>
        <w:tc>
          <w:tcPr>
            <w:tcW w:w="675" w:type="pct"/>
            <w:noWrap/>
            <w:hideMark/>
          </w:tcPr>
          <w:p w14:paraId="40137867" w14:textId="0208459C" w:rsidR="00BC7EAE" w:rsidRPr="00120153" w:rsidRDefault="00BC7EAE" w:rsidP="00BC7EAE">
            <w:pPr>
              <w:pStyle w:val="ae"/>
            </w:pPr>
            <w:r w:rsidRPr="006A43DF">
              <w:t xml:space="preserve">11.9 </w:t>
            </w:r>
          </w:p>
        </w:tc>
        <w:tc>
          <w:tcPr>
            <w:tcW w:w="674" w:type="pct"/>
            <w:noWrap/>
            <w:vAlign w:val="center"/>
            <w:hideMark/>
          </w:tcPr>
          <w:p w14:paraId="45FECEAD" w14:textId="77777777" w:rsidR="00BC7EAE" w:rsidRPr="00120153" w:rsidRDefault="00BC7EAE" w:rsidP="00BC7EAE">
            <w:pPr>
              <w:pStyle w:val="ae"/>
            </w:pPr>
            <w:r w:rsidRPr="00120153">
              <w:rPr>
                <w:rFonts w:hint="eastAsia"/>
              </w:rPr>
              <w:t xml:space="preserve">19.80 </w:t>
            </w:r>
          </w:p>
        </w:tc>
        <w:tc>
          <w:tcPr>
            <w:tcW w:w="675" w:type="pct"/>
            <w:noWrap/>
            <w:vAlign w:val="center"/>
            <w:hideMark/>
          </w:tcPr>
          <w:p w14:paraId="5B4B92B8" w14:textId="77777777" w:rsidR="00BC7EAE" w:rsidRPr="00120153" w:rsidRDefault="00BC7EAE" w:rsidP="00BC7EAE">
            <w:pPr>
              <w:pStyle w:val="ae"/>
            </w:pPr>
            <w:r w:rsidRPr="00120153">
              <w:rPr>
                <w:rFonts w:hint="eastAsia"/>
              </w:rPr>
              <w:t xml:space="preserve">44.9 </w:t>
            </w:r>
          </w:p>
        </w:tc>
        <w:tc>
          <w:tcPr>
            <w:tcW w:w="671" w:type="pct"/>
            <w:noWrap/>
            <w:vAlign w:val="center"/>
            <w:hideMark/>
          </w:tcPr>
          <w:p w14:paraId="7D488ECE" w14:textId="77777777" w:rsidR="00BC7EAE" w:rsidRPr="00120153" w:rsidRDefault="00BC7EAE" w:rsidP="00BC7EAE">
            <w:pPr>
              <w:pStyle w:val="ae"/>
            </w:pPr>
            <w:r w:rsidRPr="00120153">
              <w:rPr>
                <w:rFonts w:hint="eastAsia"/>
              </w:rPr>
              <w:t xml:space="preserve">9.9 </w:t>
            </w:r>
          </w:p>
        </w:tc>
      </w:tr>
      <w:tr w:rsidR="00BC7EAE" w:rsidRPr="00120153" w14:paraId="0F346136" w14:textId="77777777" w:rsidTr="00171757">
        <w:trPr>
          <w:trHeight w:val="292"/>
        </w:trPr>
        <w:tc>
          <w:tcPr>
            <w:tcW w:w="583" w:type="pct"/>
            <w:noWrap/>
            <w:vAlign w:val="center"/>
            <w:hideMark/>
          </w:tcPr>
          <w:p w14:paraId="5F7B2011" w14:textId="77777777" w:rsidR="00BC7EAE" w:rsidRPr="00120153" w:rsidRDefault="00BC7EAE" w:rsidP="00BC7EAE">
            <w:pPr>
              <w:pStyle w:val="ae"/>
            </w:pPr>
            <w:r w:rsidRPr="00120153">
              <w:rPr>
                <w:rFonts w:hint="eastAsia"/>
              </w:rPr>
              <w:t xml:space="preserve">6.0 </w:t>
            </w:r>
          </w:p>
        </w:tc>
        <w:tc>
          <w:tcPr>
            <w:tcW w:w="767" w:type="pct"/>
            <w:noWrap/>
            <w:vAlign w:val="center"/>
            <w:hideMark/>
          </w:tcPr>
          <w:p w14:paraId="118A2650" w14:textId="77777777" w:rsidR="00BC7EAE" w:rsidRPr="00120153" w:rsidRDefault="00BC7EAE" w:rsidP="00BC7EAE">
            <w:pPr>
              <w:pStyle w:val="ae"/>
            </w:pPr>
            <w:r w:rsidRPr="00120153">
              <w:rPr>
                <w:rFonts w:hint="eastAsia"/>
              </w:rPr>
              <w:t xml:space="preserve">64.3 </w:t>
            </w:r>
          </w:p>
        </w:tc>
        <w:tc>
          <w:tcPr>
            <w:tcW w:w="956" w:type="pct"/>
            <w:noWrap/>
            <w:vAlign w:val="center"/>
            <w:hideMark/>
          </w:tcPr>
          <w:p w14:paraId="7BEC8162" w14:textId="77777777" w:rsidR="00BC7EAE" w:rsidRPr="00120153" w:rsidRDefault="00BC7EAE" w:rsidP="00BC7EAE">
            <w:pPr>
              <w:pStyle w:val="ae"/>
            </w:pPr>
            <w:r w:rsidRPr="00120153">
              <w:rPr>
                <w:rFonts w:hint="eastAsia"/>
              </w:rPr>
              <w:t xml:space="preserve">2.270 </w:t>
            </w:r>
          </w:p>
        </w:tc>
        <w:tc>
          <w:tcPr>
            <w:tcW w:w="675" w:type="pct"/>
            <w:noWrap/>
            <w:hideMark/>
          </w:tcPr>
          <w:p w14:paraId="3B2C80E4" w14:textId="31BD1431" w:rsidR="00BC7EAE" w:rsidRPr="00120153" w:rsidRDefault="00BC7EAE" w:rsidP="00BC7EAE">
            <w:pPr>
              <w:pStyle w:val="ae"/>
            </w:pPr>
            <w:r w:rsidRPr="006A43DF">
              <w:t>11.</w:t>
            </w:r>
            <w:r w:rsidR="00492250">
              <w:t>5</w:t>
            </w:r>
          </w:p>
        </w:tc>
        <w:tc>
          <w:tcPr>
            <w:tcW w:w="674" w:type="pct"/>
            <w:noWrap/>
            <w:vAlign w:val="center"/>
            <w:hideMark/>
          </w:tcPr>
          <w:p w14:paraId="35598112" w14:textId="77777777" w:rsidR="00BC7EAE" w:rsidRPr="00120153" w:rsidRDefault="00BC7EAE" w:rsidP="00BC7EAE">
            <w:pPr>
              <w:pStyle w:val="ae"/>
            </w:pPr>
            <w:r w:rsidRPr="00120153">
              <w:rPr>
                <w:rFonts w:hint="eastAsia"/>
              </w:rPr>
              <w:t xml:space="preserve">19.40 </w:t>
            </w:r>
          </w:p>
        </w:tc>
        <w:tc>
          <w:tcPr>
            <w:tcW w:w="675" w:type="pct"/>
            <w:noWrap/>
            <w:vAlign w:val="center"/>
            <w:hideMark/>
          </w:tcPr>
          <w:p w14:paraId="45B96C00" w14:textId="77777777" w:rsidR="00BC7EAE" w:rsidRPr="00120153" w:rsidRDefault="00BC7EAE" w:rsidP="00BC7EAE">
            <w:pPr>
              <w:pStyle w:val="ae"/>
            </w:pPr>
            <w:r w:rsidRPr="00120153">
              <w:rPr>
                <w:rFonts w:hint="eastAsia"/>
              </w:rPr>
              <w:t xml:space="preserve">52.6 </w:t>
            </w:r>
          </w:p>
        </w:tc>
        <w:tc>
          <w:tcPr>
            <w:tcW w:w="671" w:type="pct"/>
            <w:noWrap/>
            <w:vAlign w:val="center"/>
            <w:hideMark/>
          </w:tcPr>
          <w:p w14:paraId="75711B61" w14:textId="77777777" w:rsidR="00BC7EAE" w:rsidRPr="00120153" w:rsidRDefault="00BC7EAE" w:rsidP="00BC7EAE">
            <w:pPr>
              <w:pStyle w:val="ae"/>
            </w:pPr>
            <w:r w:rsidRPr="00120153">
              <w:rPr>
                <w:rFonts w:hint="eastAsia"/>
              </w:rPr>
              <w:t xml:space="preserve">10.4 </w:t>
            </w:r>
          </w:p>
        </w:tc>
      </w:tr>
      <w:tr w:rsidR="00BC7EAE" w:rsidRPr="00120153" w14:paraId="0A64C405" w14:textId="77777777" w:rsidTr="00171757">
        <w:trPr>
          <w:trHeight w:val="292"/>
        </w:trPr>
        <w:tc>
          <w:tcPr>
            <w:tcW w:w="583" w:type="pct"/>
            <w:noWrap/>
            <w:vAlign w:val="center"/>
            <w:hideMark/>
          </w:tcPr>
          <w:p w14:paraId="67820997" w14:textId="0C91E351" w:rsidR="00BC7EAE" w:rsidRPr="00120153" w:rsidRDefault="00BC7EAE" w:rsidP="00BC7EAE">
            <w:pPr>
              <w:pStyle w:val="ae"/>
            </w:pPr>
            <w:r w:rsidRPr="00120153">
              <w:rPr>
                <w:rFonts w:hint="eastAsia"/>
              </w:rPr>
              <w:t>6.</w:t>
            </w:r>
            <w:r>
              <w:t>2</w:t>
            </w:r>
          </w:p>
        </w:tc>
        <w:tc>
          <w:tcPr>
            <w:tcW w:w="767" w:type="pct"/>
            <w:noWrap/>
            <w:vAlign w:val="center"/>
            <w:hideMark/>
          </w:tcPr>
          <w:p w14:paraId="02B6CFCF" w14:textId="77777777" w:rsidR="00BC7EAE" w:rsidRPr="00120153" w:rsidRDefault="00BC7EAE" w:rsidP="00BC7EAE">
            <w:pPr>
              <w:pStyle w:val="ae"/>
            </w:pPr>
            <w:r w:rsidRPr="00120153">
              <w:rPr>
                <w:rFonts w:hint="eastAsia"/>
              </w:rPr>
              <w:t xml:space="preserve">62.7 </w:t>
            </w:r>
          </w:p>
        </w:tc>
        <w:tc>
          <w:tcPr>
            <w:tcW w:w="956" w:type="pct"/>
            <w:noWrap/>
            <w:vAlign w:val="center"/>
            <w:hideMark/>
          </w:tcPr>
          <w:p w14:paraId="3A4EE588" w14:textId="77777777" w:rsidR="00BC7EAE" w:rsidRPr="00120153" w:rsidRDefault="00BC7EAE" w:rsidP="00BC7EAE">
            <w:pPr>
              <w:pStyle w:val="ae"/>
            </w:pPr>
            <w:r w:rsidRPr="00120153">
              <w:rPr>
                <w:rFonts w:hint="eastAsia"/>
              </w:rPr>
              <w:t xml:space="preserve">2.288 </w:t>
            </w:r>
          </w:p>
        </w:tc>
        <w:tc>
          <w:tcPr>
            <w:tcW w:w="675" w:type="pct"/>
            <w:noWrap/>
            <w:hideMark/>
          </w:tcPr>
          <w:p w14:paraId="7FC8681F" w14:textId="7D6D38D1" w:rsidR="00BC7EAE" w:rsidRPr="00120153" w:rsidRDefault="00BC7EAE" w:rsidP="00BC7EAE">
            <w:pPr>
              <w:pStyle w:val="ae"/>
            </w:pPr>
            <w:r w:rsidRPr="006A43DF">
              <w:t xml:space="preserve">10.8 </w:t>
            </w:r>
          </w:p>
        </w:tc>
        <w:tc>
          <w:tcPr>
            <w:tcW w:w="674" w:type="pct"/>
            <w:noWrap/>
            <w:vAlign w:val="center"/>
            <w:hideMark/>
          </w:tcPr>
          <w:p w14:paraId="464F7CAD" w14:textId="77777777" w:rsidR="00BC7EAE" w:rsidRPr="00120153" w:rsidRDefault="00BC7EAE" w:rsidP="00BC7EAE">
            <w:pPr>
              <w:pStyle w:val="ae"/>
            </w:pPr>
            <w:r w:rsidRPr="00120153">
              <w:rPr>
                <w:rFonts w:hint="eastAsia"/>
              </w:rPr>
              <w:t xml:space="preserve">19.10 </w:t>
            </w:r>
          </w:p>
        </w:tc>
        <w:tc>
          <w:tcPr>
            <w:tcW w:w="675" w:type="pct"/>
            <w:noWrap/>
            <w:vAlign w:val="center"/>
            <w:hideMark/>
          </w:tcPr>
          <w:p w14:paraId="726EC5CC" w14:textId="77777777" w:rsidR="00BC7EAE" w:rsidRPr="00120153" w:rsidRDefault="00BC7EAE" w:rsidP="00BC7EAE">
            <w:pPr>
              <w:pStyle w:val="ae"/>
            </w:pPr>
            <w:r w:rsidRPr="00120153">
              <w:rPr>
                <w:rFonts w:hint="eastAsia"/>
              </w:rPr>
              <w:t xml:space="preserve">59.2 </w:t>
            </w:r>
          </w:p>
        </w:tc>
        <w:tc>
          <w:tcPr>
            <w:tcW w:w="671" w:type="pct"/>
            <w:noWrap/>
            <w:vAlign w:val="center"/>
            <w:hideMark/>
          </w:tcPr>
          <w:p w14:paraId="1EA711DB" w14:textId="77777777" w:rsidR="00BC7EAE" w:rsidRPr="00120153" w:rsidRDefault="00BC7EAE" w:rsidP="00BC7EAE">
            <w:pPr>
              <w:pStyle w:val="ae"/>
            </w:pPr>
            <w:r w:rsidRPr="00120153">
              <w:rPr>
                <w:rFonts w:hint="eastAsia"/>
              </w:rPr>
              <w:t xml:space="preserve">9.6 </w:t>
            </w:r>
          </w:p>
        </w:tc>
      </w:tr>
      <w:tr w:rsidR="00BC7EAE" w:rsidRPr="00120153" w14:paraId="32617DA8" w14:textId="77777777" w:rsidTr="00171757">
        <w:trPr>
          <w:trHeight w:val="292"/>
        </w:trPr>
        <w:tc>
          <w:tcPr>
            <w:tcW w:w="583" w:type="pct"/>
            <w:noWrap/>
            <w:vAlign w:val="center"/>
            <w:hideMark/>
          </w:tcPr>
          <w:p w14:paraId="56C0B5E7" w14:textId="69DADD85" w:rsidR="00BC7EAE" w:rsidRPr="00120153" w:rsidRDefault="00BC7EAE" w:rsidP="00BC7EAE">
            <w:pPr>
              <w:pStyle w:val="ae"/>
            </w:pPr>
            <w:r>
              <w:t>6.4</w:t>
            </w:r>
          </w:p>
        </w:tc>
        <w:tc>
          <w:tcPr>
            <w:tcW w:w="767" w:type="pct"/>
            <w:noWrap/>
            <w:vAlign w:val="center"/>
            <w:hideMark/>
          </w:tcPr>
          <w:p w14:paraId="3A0F40B3" w14:textId="77777777" w:rsidR="00BC7EAE" w:rsidRPr="00120153" w:rsidRDefault="00BC7EAE" w:rsidP="00BC7EAE">
            <w:pPr>
              <w:pStyle w:val="ae"/>
            </w:pPr>
            <w:r w:rsidRPr="00120153">
              <w:rPr>
                <w:rFonts w:hint="eastAsia"/>
              </w:rPr>
              <w:t xml:space="preserve">62.9 </w:t>
            </w:r>
          </w:p>
        </w:tc>
        <w:tc>
          <w:tcPr>
            <w:tcW w:w="956" w:type="pct"/>
            <w:noWrap/>
            <w:vAlign w:val="center"/>
            <w:hideMark/>
          </w:tcPr>
          <w:p w14:paraId="7631EE70" w14:textId="77777777" w:rsidR="00BC7EAE" w:rsidRPr="00120153" w:rsidRDefault="00BC7EAE" w:rsidP="00BC7EAE">
            <w:pPr>
              <w:pStyle w:val="ae"/>
            </w:pPr>
            <w:r w:rsidRPr="00120153">
              <w:rPr>
                <w:rFonts w:hint="eastAsia"/>
              </w:rPr>
              <w:t xml:space="preserve">2.308 </w:t>
            </w:r>
          </w:p>
        </w:tc>
        <w:tc>
          <w:tcPr>
            <w:tcW w:w="675" w:type="pct"/>
            <w:noWrap/>
            <w:hideMark/>
          </w:tcPr>
          <w:p w14:paraId="74952F9A" w14:textId="12631019" w:rsidR="00BC7EAE" w:rsidRPr="00120153" w:rsidRDefault="00BC7EAE" w:rsidP="00BC7EAE">
            <w:pPr>
              <w:pStyle w:val="ae"/>
            </w:pPr>
            <w:r w:rsidRPr="006A43DF">
              <w:t xml:space="preserve">10.1 </w:t>
            </w:r>
          </w:p>
        </w:tc>
        <w:tc>
          <w:tcPr>
            <w:tcW w:w="674" w:type="pct"/>
            <w:noWrap/>
            <w:vAlign w:val="center"/>
            <w:hideMark/>
          </w:tcPr>
          <w:p w14:paraId="1A501CF6" w14:textId="77777777" w:rsidR="00BC7EAE" w:rsidRPr="00120153" w:rsidRDefault="00BC7EAE" w:rsidP="00BC7EAE">
            <w:pPr>
              <w:pStyle w:val="ae"/>
            </w:pPr>
            <w:r w:rsidRPr="00120153">
              <w:rPr>
                <w:rFonts w:hint="eastAsia"/>
              </w:rPr>
              <w:t xml:space="preserve">18.90 </w:t>
            </w:r>
          </w:p>
        </w:tc>
        <w:tc>
          <w:tcPr>
            <w:tcW w:w="675" w:type="pct"/>
            <w:noWrap/>
            <w:vAlign w:val="center"/>
            <w:hideMark/>
          </w:tcPr>
          <w:p w14:paraId="0E73C025" w14:textId="77777777" w:rsidR="00BC7EAE" w:rsidRPr="00120153" w:rsidRDefault="00BC7EAE" w:rsidP="00BC7EAE">
            <w:pPr>
              <w:pStyle w:val="ae"/>
            </w:pPr>
            <w:r w:rsidRPr="00120153">
              <w:rPr>
                <w:rFonts w:hint="eastAsia"/>
              </w:rPr>
              <w:t xml:space="preserve">66.7 </w:t>
            </w:r>
          </w:p>
        </w:tc>
        <w:tc>
          <w:tcPr>
            <w:tcW w:w="671" w:type="pct"/>
            <w:noWrap/>
            <w:vAlign w:val="center"/>
            <w:hideMark/>
          </w:tcPr>
          <w:p w14:paraId="099EF674" w14:textId="77777777" w:rsidR="00BC7EAE" w:rsidRPr="00120153" w:rsidRDefault="00BC7EAE" w:rsidP="00BC7EAE">
            <w:pPr>
              <w:pStyle w:val="ae"/>
            </w:pPr>
            <w:r w:rsidRPr="00120153">
              <w:rPr>
                <w:rFonts w:hint="eastAsia"/>
              </w:rPr>
              <w:t xml:space="preserve">9.2 </w:t>
            </w:r>
          </w:p>
        </w:tc>
      </w:tr>
      <w:tr w:rsidR="00120153" w:rsidRPr="00120153" w14:paraId="6EE28BFF" w14:textId="77777777" w:rsidTr="00171757">
        <w:trPr>
          <w:trHeight w:val="292"/>
        </w:trPr>
        <w:tc>
          <w:tcPr>
            <w:tcW w:w="583" w:type="pct"/>
            <w:noWrap/>
            <w:vAlign w:val="center"/>
            <w:hideMark/>
          </w:tcPr>
          <w:p w14:paraId="611E74BD" w14:textId="77777777" w:rsidR="00120153" w:rsidRPr="00120153" w:rsidRDefault="00120153" w:rsidP="00120153">
            <w:pPr>
              <w:pStyle w:val="ae"/>
            </w:pPr>
            <w:r w:rsidRPr="00120153">
              <w:rPr>
                <w:rFonts w:hint="eastAsia"/>
              </w:rPr>
              <w:lastRenderedPageBreak/>
              <w:t>技术要求</w:t>
            </w:r>
          </w:p>
        </w:tc>
        <w:tc>
          <w:tcPr>
            <w:tcW w:w="767" w:type="pct"/>
            <w:noWrap/>
            <w:vAlign w:val="center"/>
            <w:hideMark/>
          </w:tcPr>
          <w:p w14:paraId="68716746" w14:textId="77777777" w:rsidR="00120153" w:rsidRPr="00120153" w:rsidRDefault="00120153" w:rsidP="00120153">
            <w:pPr>
              <w:pStyle w:val="ae"/>
            </w:pPr>
            <w:r w:rsidRPr="00120153">
              <w:rPr>
                <w:rFonts w:hint="eastAsia"/>
              </w:rPr>
              <w:t>——</w:t>
            </w:r>
          </w:p>
        </w:tc>
        <w:tc>
          <w:tcPr>
            <w:tcW w:w="956" w:type="pct"/>
            <w:noWrap/>
            <w:vAlign w:val="center"/>
            <w:hideMark/>
          </w:tcPr>
          <w:p w14:paraId="6193E8DB" w14:textId="77777777" w:rsidR="00120153" w:rsidRPr="00120153" w:rsidRDefault="00120153" w:rsidP="00120153">
            <w:pPr>
              <w:pStyle w:val="ae"/>
            </w:pPr>
            <w:r w:rsidRPr="00120153">
              <w:rPr>
                <w:rFonts w:hint="eastAsia"/>
              </w:rPr>
              <w:t>——</w:t>
            </w:r>
          </w:p>
        </w:tc>
        <w:tc>
          <w:tcPr>
            <w:tcW w:w="675" w:type="pct"/>
            <w:noWrap/>
            <w:vAlign w:val="center"/>
            <w:hideMark/>
          </w:tcPr>
          <w:p w14:paraId="02590024" w14:textId="469E045D" w:rsidR="00120153" w:rsidRPr="00120153" w:rsidRDefault="0014046E" w:rsidP="00120153">
            <w:pPr>
              <w:pStyle w:val="ae"/>
            </w:pPr>
            <w:r>
              <w:t>10~18</w:t>
            </w:r>
          </w:p>
        </w:tc>
        <w:tc>
          <w:tcPr>
            <w:tcW w:w="674" w:type="pct"/>
            <w:noWrap/>
            <w:vAlign w:val="center"/>
            <w:hideMark/>
          </w:tcPr>
          <w:p w14:paraId="2B670BBE" w14:textId="02650FB3" w:rsidR="00120153" w:rsidRPr="00120153" w:rsidRDefault="00120153" w:rsidP="00120153">
            <w:pPr>
              <w:pStyle w:val="ae"/>
            </w:pPr>
            <w:r w:rsidRPr="00120153">
              <w:rPr>
                <w:rFonts w:hint="eastAsia"/>
              </w:rPr>
              <w:t>≥</w:t>
            </w:r>
            <w:r w:rsidRPr="00120153">
              <w:rPr>
                <w:rFonts w:hint="eastAsia"/>
              </w:rPr>
              <w:t>1</w:t>
            </w:r>
            <w:r w:rsidR="0014046E">
              <w:t>5</w:t>
            </w:r>
          </w:p>
        </w:tc>
        <w:tc>
          <w:tcPr>
            <w:tcW w:w="675" w:type="pct"/>
            <w:noWrap/>
            <w:vAlign w:val="center"/>
            <w:hideMark/>
          </w:tcPr>
          <w:p w14:paraId="2B3A4760" w14:textId="77777777" w:rsidR="00120153" w:rsidRPr="00120153" w:rsidRDefault="00120153" w:rsidP="00120153">
            <w:pPr>
              <w:pStyle w:val="ae"/>
            </w:pPr>
            <w:r w:rsidRPr="00120153">
              <w:rPr>
                <w:rFonts w:hint="eastAsia"/>
              </w:rPr>
              <w:t>45~55</w:t>
            </w:r>
          </w:p>
        </w:tc>
        <w:tc>
          <w:tcPr>
            <w:tcW w:w="671" w:type="pct"/>
            <w:noWrap/>
            <w:vAlign w:val="center"/>
            <w:hideMark/>
          </w:tcPr>
          <w:p w14:paraId="75D10610" w14:textId="4CE94262" w:rsidR="00120153" w:rsidRPr="00120153" w:rsidRDefault="00120153" w:rsidP="00120153">
            <w:pPr>
              <w:pStyle w:val="ae"/>
            </w:pPr>
            <w:r w:rsidRPr="00120153">
              <w:rPr>
                <w:rFonts w:hint="eastAsia"/>
              </w:rPr>
              <w:t>≥</w:t>
            </w:r>
            <w:r w:rsidR="002D44F0">
              <w:t>5</w:t>
            </w:r>
          </w:p>
        </w:tc>
      </w:tr>
    </w:tbl>
    <w:p w14:paraId="4A10D81E" w14:textId="46A5B99F" w:rsidR="00120153" w:rsidRDefault="00120153" w:rsidP="00120153">
      <w:pPr>
        <w:pStyle w:val="a7"/>
        <w:ind w:firstLine="460"/>
        <w:rPr>
          <w:rFonts w:ascii="宋体d...." w:eastAsia="宋体d...." w:cs="宋体d...."/>
          <w:kern w:val="0"/>
          <w:sz w:val="23"/>
          <w:szCs w:val="23"/>
        </w:rPr>
      </w:pPr>
      <w:r w:rsidRPr="00120153">
        <w:rPr>
          <w:rFonts w:ascii="宋体d...." w:eastAsia="宋体d...." w:hAnsi="Times New Rome" w:cs="Times New Roman"/>
          <w:kern w:val="0"/>
          <w:sz w:val="23"/>
          <w:szCs w:val="23"/>
        </w:rPr>
        <w:t>各马歇尔指标与沥青用量的关系如图</w:t>
      </w:r>
      <w:r>
        <w:rPr>
          <w:rFonts w:eastAsia="宋体d...." w:cs="Times New Roman"/>
          <w:kern w:val="0"/>
          <w:sz w:val="23"/>
          <w:szCs w:val="23"/>
        </w:rPr>
        <w:t>7</w:t>
      </w:r>
      <w:r w:rsidRPr="00120153">
        <w:rPr>
          <w:rFonts w:ascii="宋体d...." w:eastAsia="宋体d...." w:cs="宋体d...." w:hint="eastAsia"/>
          <w:kern w:val="0"/>
          <w:sz w:val="23"/>
          <w:szCs w:val="23"/>
        </w:rPr>
        <w:t>所示。</w:t>
      </w:r>
    </w:p>
    <w:p w14:paraId="24F9A9A5" w14:textId="5304325A" w:rsidR="00BC7EAE" w:rsidRDefault="004466E1" w:rsidP="00BC7EAE">
      <w:pPr>
        <w:pStyle w:val="a7"/>
        <w:spacing w:line="360" w:lineRule="auto"/>
        <w:ind w:firstLineChars="0" w:firstLine="0"/>
        <w:jc w:val="center"/>
      </w:pPr>
      <w:r>
        <w:rPr>
          <w:noProof/>
        </w:rPr>
        <w:drawing>
          <wp:inline distT="0" distB="0" distL="0" distR="0" wp14:anchorId="630C760B" wp14:editId="7260A309">
            <wp:extent cx="3540350" cy="4682471"/>
            <wp:effectExtent l="0" t="0" r="3175" b="444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193" cy="46862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5276FCB" w14:textId="7171E06F" w:rsidR="00120153" w:rsidRPr="00460012" w:rsidRDefault="00120153" w:rsidP="00460012">
      <w:pPr>
        <w:pStyle w:val="ae"/>
        <w:rPr>
          <w:rFonts w:asciiTheme="majorEastAsia" w:eastAsiaTheme="majorEastAsia" w:hAnsiTheme="majorEastAsia"/>
          <w:b/>
          <w:bCs/>
        </w:rPr>
      </w:pPr>
      <w:r w:rsidRPr="00460012">
        <w:rPr>
          <w:rFonts w:asciiTheme="majorEastAsia" w:eastAsiaTheme="majorEastAsia" w:hAnsiTheme="majorEastAsia" w:hint="eastAsia"/>
          <w:b/>
          <w:bCs/>
        </w:rPr>
        <w:t>图</w:t>
      </w:r>
      <w:r w:rsidRPr="00460012">
        <w:rPr>
          <w:rFonts w:asciiTheme="majorEastAsia" w:eastAsiaTheme="majorEastAsia" w:hAnsiTheme="majorEastAsia"/>
          <w:b/>
          <w:bCs/>
        </w:rPr>
        <w:t xml:space="preserve">7 </w:t>
      </w:r>
      <w:r w:rsidRPr="00460012">
        <w:rPr>
          <w:rFonts w:asciiTheme="majorEastAsia" w:eastAsiaTheme="majorEastAsia" w:hAnsiTheme="majorEastAsia" w:hint="eastAsia"/>
          <w:b/>
          <w:bCs/>
        </w:rPr>
        <w:t>马歇尔指标与沥青用量关系图</w:t>
      </w:r>
    </w:p>
    <w:p w14:paraId="797F3D33" w14:textId="6D55FEA3" w:rsidR="00120153" w:rsidRPr="00510348" w:rsidRDefault="00120153" w:rsidP="00510348">
      <w:pPr>
        <w:pStyle w:val="a7"/>
        <w:ind w:firstLine="420"/>
      </w:pPr>
      <w:r w:rsidRPr="00510348">
        <w:lastRenderedPageBreak/>
        <w:t>根据规范方法计算最佳沥青用量</w:t>
      </w:r>
      <w:r w:rsidRPr="00510348">
        <w:t>OAC</w:t>
      </w:r>
      <w:r w:rsidRPr="00510348">
        <w:rPr>
          <w:rFonts w:hint="eastAsia"/>
        </w:rPr>
        <w:t>，并考虑到实际应用，综合确定最佳沥青用量为</w:t>
      </w:r>
      <w:r w:rsidR="00AB1E00" w:rsidRPr="00510348">
        <w:t>5.9%</w:t>
      </w:r>
      <w:r w:rsidR="00C73B86" w:rsidRPr="00510348">
        <w:rPr>
          <w:rFonts w:hint="eastAsia"/>
        </w:rPr>
        <w:t>，</w:t>
      </w:r>
      <w:r w:rsidR="00C73B86" w:rsidRPr="00510348">
        <w:t>经过计算可知此时沥青混合料的油膜厚度为</w:t>
      </w:r>
      <w:r w:rsidR="00C905D7" w:rsidRPr="00510348">
        <w:t>1</w:t>
      </w:r>
      <w:r w:rsidR="00756239" w:rsidRPr="00510348">
        <w:t>0.7</w:t>
      </w:r>
      <w:r w:rsidR="00C73B86" w:rsidRPr="00510348">
        <w:t>μm</w:t>
      </w:r>
      <w:r w:rsidR="00C73B86" w:rsidRPr="00510348">
        <w:rPr>
          <w:rFonts w:hint="eastAsia"/>
        </w:rPr>
        <w:t>，符合本规程要求。</w:t>
      </w:r>
    </w:p>
    <w:p w14:paraId="11E74370" w14:textId="77777777" w:rsidR="00C73B86" w:rsidRPr="00C73B86" w:rsidRDefault="00C73B86" w:rsidP="00C73B86">
      <w:pPr>
        <w:pStyle w:val="a7"/>
        <w:ind w:firstLine="420"/>
        <w:rPr>
          <w:rFonts w:hAnsi="Times New Rome"/>
        </w:rPr>
      </w:pPr>
    </w:p>
    <w:p w14:paraId="32FB893D" w14:textId="74653397" w:rsidR="00AB1E00" w:rsidRDefault="00460012" w:rsidP="00136AEA">
      <w:pPr>
        <w:pStyle w:val="a7"/>
        <w:ind w:firstLineChars="0" w:firstLine="0"/>
        <w:rPr>
          <w:rFonts w:ascii="宋体d...." w:eastAsia="宋体d...." w:cs="宋体d...."/>
          <w:kern w:val="0"/>
          <w:sz w:val="23"/>
          <w:szCs w:val="23"/>
        </w:rPr>
      </w:pPr>
      <w:r>
        <w:rPr>
          <w:rFonts w:ascii="宋体d...." w:eastAsia="宋体d...." w:cs="宋体d...."/>
          <w:kern w:val="0"/>
          <w:sz w:val="23"/>
          <w:szCs w:val="23"/>
        </w:rPr>
        <w:t>E</w:t>
      </w:r>
      <w:r w:rsidR="00AB1E00">
        <w:rPr>
          <w:rFonts w:ascii="宋体d...." w:eastAsia="宋体d...." w:cs="宋体d...."/>
          <w:kern w:val="0"/>
          <w:sz w:val="23"/>
          <w:szCs w:val="23"/>
        </w:rPr>
        <w:t>.5</w:t>
      </w:r>
      <w:r w:rsidR="00AB1E00">
        <w:rPr>
          <w:rFonts w:ascii="宋体d...." w:eastAsia="宋体d...." w:cs="宋体d...." w:hint="eastAsia"/>
          <w:kern w:val="0"/>
          <w:sz w:val="23"/>
          <w:szCs w:val="23"/>
        </w:rPr>
        <w:t>性能验证</w:t>
      </w:r>
    </w:p>
    <w:p w14:paraId="64BDD3BD" w14:textId="2FE00591" w:rsidR="00AB1E00" w:rsidRDefault="00C73B86" w:rsidP="00C73B86">
      <w:pPr>
        <w:pStyle w:val="a7"/>
        <w:ind w:firstLine="420"/>
      </w:pPr>
      <w:r w:rsidRPr="00C73B86">
        <w:t>根据确定的配比方案，对混合料进行路用性能检测，检测结果如下表</w:t>
      </w:r>
      <w:r>
        <w:rPr>
          <w:rFonts w:hint="eastAsia"/>
        </w:rPr>
        <w:t>8</w:t>
      </w:r>
    </w:p>
    <w:p w14:paraId="674B0DF3" w14:textId="7F5F5E37" w:rsidR="00C73B86" w:rsidRPr="00460012" w:rsidRDefault="00C73B86" w:rsidP="00460012">
      <w:pPr>
        <w:pStyle w:val="ae"/>
        <w:rPr>
          <w:rFonts w:asciiTheme="majorEastAsia" w:eastAsiaTheme="majorEastAsia" w:hAnsiTheme="majorEastAsia"/>
          <w:b/>
          <w:bCs/>
        </w:rPr>
      </w:pPr>
      <w:r w:rsidRPr="00460012">
        <w:rPr>
          <w:rFonts w:asciiTheme="majorEastAsia" w:eastAsiaTheme="majorEastAsia" w:hAnsiTheme="majorEastAsia" w:hint="eastAsia"/>
          <w:b/>
          <w:bCs/>
        </w:rPr>
        <w:t>表</w:t>
      </w:r>
      <w:r w:rsidR="000C2CF2" w:rsidRPr="00460012">
        <w:rPr>
          <w:rFonts w:asciiTheme="majorEastAsia" w:eastAsiaTheme="majorEastAsia" w:hAnsiTheme="majorEastAsia"/>
          <w:b/>
          <w:bCs/>
        </w:rPr>
        <w:t>8</w:t>
      </w:r>
      <w:r w:rsidRPr="00460012">
        <w:rPr>
          <w:rFonts w:asciiTheme="majorEastAsia" w:eastAsiaTheme="majorEastAsia" w:hAnsiTheme="majorEastAsia"/>
          <w:b/>
          <w:bCs/>
        </w:rPr>
        <w:t xml:space="preserve"> </w:t>
      </w:r>
      <w:r w:rsidRPr="00460012">
        <w:rPr>
          <w:rFonts w:asciiTheme="majorEastAsia" w:eastAsiaTheme="majorEastAsia" w:hAnsiTheme="majorEastAsia" w:hint="eastAsia"/>
          <w:b/>
          <w:bCs/>
        </w:rPr>
        <w:t>不同沥青用量下马歇尔指标汇总表</w:t>
      </w:r>
    </w:p>
    <w:tbl>
      <w:tblPr>
        <w:tblW w:w="458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65"/>
        <w:gridCol w:w="941"/>
        <w:gridCol w:w="1207"/>
        <w:gridCol w:w="1180"/>
        <w:gridCol w:w="1082"/>
      </w:tblGrid>
      <w:tr w:rsidR="0014046E" w:rsidRPr="00171757" w14:paraId="22511945" w14:textId="77777777" w:rsidTr="0014046E">
        <w:trPr>
          <w:cantSplit/>
          <w:trHeight w:val="216"/>
          <w:jc w:val="center"/>
        </w:trPr>
        <w:tc>
          <w:tcPr>
            <w:tcW w:w="1247" w:type="pct"/>
            <w:vAlign w:val="center"/>
          </w:tcPr>
          <w:p w14:paraId="15198808" w14:textId="77777777" w:rsidR="0014046E" w:rsidRPr="00171757" w:rsidRDefault="0014046E" w:rsidP="002D44F0">
            <w:pPr>
              <w:pStyle w:val="ae"/>
              <w:rPr>
                <w:sz w:val="20"/>
              </w:rPr>
            </w:pPr>
            <w:r w:rsidRPr="00171757">
              <w:rPr>
                <w:sz w:val="20"/>
              </w:rPr>
              <w:t>指标</w:t>
            </w:r>
          </w:p>
        </w:tc>
        <w:tc>
          <w:tcPr>
            <w:tcW w:w="801" w:type="pct"/>
            <w:vAlign w:val="center"/>
          </w:tcPr>
          <w:p w14:paraId="0F846829" w14:textId="77777777" w:rsidR="0014046E" w:rsidRPr="00171757" w:rsidRDefault="0014046E" w:rsidP="002D44F0">
            <w:pPr>
              <w:pStyle w:val="ae"/>
              <w:rPr>
                <w:sz w:val="20"/>
              </w:rPr>
            </w:pPr>
            <w:r w:rsidRPr="00171757">
              <w:rPr>
                <w:sz w:val="20"/>
              </w:rPr>
              <w:t>单位</w:t>
            </w:r>
          </w:p>
        </w:tc>
        <w:tc>
          <w:tcPr>
            <w:tcW w:w="1027" w:type="pct"/>
            <w:vAlign w:val="center"/>
          </w:tcPr>
          <w:p w14:paraId="659CAAC9" w14:textId="77777777" w:rsidR="0014046E" w:rsidRPr="00171757" w:rsidRDefault="0014046E" w:rsidP="002D44F0">
            <w:pPr>
              <w:pStyle w:val="ae"/>
              <w:rPr>
                <w:sz w:val="20"/>
              </w:rPr>
            </w:pPr>
            <w:r w:rsidRPr="00171757">
              <w:rPr>
                <w:sz w:val="20"/>
              </w:rPr>
              <w:t>要求</w:t>
            </w:r>
          </w:p>
        </w:tc>
        <w:tc>
          <w:tcPr>
            <w:tcW w:w="1004" w:type="pct"/>
            <w:vAlign w:val="center"/>
          </w:tcPr>
          <w:p w14:paraId="1C80B6BD" w14:textId="28CD7AA0" w:rsidR="0014046E" w:rsidRPr="00171757" w:rsidRDefault="0014046E" w:rsidP="002D44F0">
            <w:pPr>
              <w:pStyle w:val="ae"/>
              <w:rPr>
                <w:sz w:val="20"/>
              </w:rPr>
            </w:pPr>
            <w:r w:rsidRPr="00171757">
              <w:rPr>
                <w:sz w:val="20"/>
              </w:rPr>
              <w:t>检测结果</w:t>
            </w:r>
          </w:p>
        </w:tc>
        <w:tc>
          <w:tcPr>
            <w:tcW w:w="921" w:type="pct"/>
            <w:vAlign w:val="center"/>
          </w:tcPr>
          <w:p w14:paraId="4650BC35" w14:textId="5E4BC991" w:rsidR="0014046E" w:rsidRPr="00171757" w:rsidRDefault="0014046E" w:rsidP="002D44F0">
            <w:pPr>
              <w:pStyle w:val="ae"/>
              <w:rPr>
                <w:sz w:val="20"/>
              </w:rPr>
            </w:pPr>
            <w:r w:rsidRPr="00171757">
              <w:rPr>
                <w:sz w:val="20"/>
              </w:rPr>
              <w:t>测试方法</w:t>
            </w:r>
          </w:p>
        </w:tc>
      </w:tr>
      <w:tr w:rsidR="0014046E" w:rsidRPr="00171757" w14:paraId="2D498A83" w14:textId="77777777" w:rsidTr="0014046E">
        <w:trPr>
          <w:cantSplit/>
          <w:trHeight w:val="216"/>
          <w:jc w:val="center"/>
        </w:trPr>
        <w:tc>
          <w:tcPr>
            <w:tcW w:w="1247" w:type="pct"/>
            <w:vAlign w:val="center"/>
          </w:tcPr>
          <w:p w14:paraId="1C4321A5" w14:textId="77777777" w:rsidR="0014046E" w:rsidRPr="00171757" w:rsidRDefault="0014046E" w:rsidP="002D44F0">
            <w:pPr>
              <w:pStyle w:val="ae"/>
              <w:rPr>
                <w:sz w:val="20"/>
              </w:rPr>
            </w:pPr>
            <w:r w:rsidRPr="00171757">
              <w:rPr>
                <w:sz w:val="20"/>
              </w:rPr>
              <w:t>马歇尔</w:t>
            </w:r>
            <w:proofErr w:type="gramStart"/>
            <w:r w:rsidRPr="00171757">
              <w:rPr>
                <w:sz w:val="20"/>
              </w:rPr>
              <w:t>试件击实次数</w:t>
            </w:r>
            <w:proofErr w:type="gramEnd"/>
          </w:p>
        </w:tc>
        <w:tc>
          <w:tcPr>
            <w:tcW w:w="801" w:type="pct"/>
            <w:vAlign w:val="center"/>
          </w:tcPr>
          <w:p w14:paraId="566E658C" w14:textId="77777777" w:rsidR="0014046E" w:rsidRPr="00171757" w:rsidRDefault="0014046E" w:rsidP="002D44F0">
            <w:pPr>
              <w:pStyle w:val="ae"/>
              <w:rPr>
                <w:sz w:val="20"/>
              </w:rPr>
            </w:pPr>
            <w:r w:rsidRPr="00171757">
              <w:rPr>
                <w:sz w:val="20"/>
              </w:rPr>
              <w:t>-</w:t>
            </w:r>
          </w:p>
        </w:tc>
        <w:tc>
          <w:tcPr>
            <w:tcW w:w="1027" w:type="pct"/>
            <w:vAlign w:val="center"/>
          </w:tcPr>
          <w:p w14:paraId="643A84F2" w14:textId="77777777" w:rsidR="0014046E" w:rsidRPr="00171757" w:rsidRDefault="0014046E" w:rsidP="002D44F0">
            <w:pPr>
              <w:pStyle w:val="ae"/>
              <w:rPr>
                <w:sz w:val="20"/>
              </w:rPr>
            </w:pPr>
            <w:proofErr w:type="gramStart"/>
            <w:r w:rsidRPr="00171757">
              <w:rPr>
                <w:sz w:val="20"/>
              </w:rPr>
              <w:t>双面击实</w:t>
            </w:r>
            <w:proofErr w:type="gramEnd"/>
            <w:r w:rsidRPr="00171757">
              <w:rPr>
                <w:sz w:val="20"/>
              </w:rPr>
              <w:t>75</w:t>
            </w:r>
            <w:r w:rsidRPr="00171757">
              <w:rPr>
                <w:sz w:val="20"/>
              </w:rPr>
              <w:t>次</w:t>
            </w:r>
          </w:p>
        </w:tc>
        <w:tc>
          <w:tcPr>
            <w:tcW w:w="1004" w:type="pct"/>
            <w:vAlign w:val="center"/>
          </w:tcPr>
          <w:p w14:paraId="44E4DAE0" w14:textId="6DE61507" w:rsidR="0014046E" w:rsidRPr="00171757" w:rsidRDefault="0014046E" w:rsidP="002D44F0">
            <w:pPr>
              <w:pStyle w:val="ae"/>
              <w:rPr>
                <w:sz w:val="20"/>
              </w:rPr>
            </w:pPr>
            <w:r w:rsidRPr="00171757">
              <w:rPr>
                <w:rFonts w:hint="eastAsia"/>
                <w:sz w:val="20"/>
              </w:rPr>
              <w:t>-</w:t>
            </w:r>
          </w:p>
        </w:tc>
        <w:tc>
          <w:tcPr>
            <w:tcW w:w="921" w:type="pct"/>
            <w:vAlign w:val="center"/>
          </w:tcPr>
          <w:p w14:paraId="340B36FE" w14:textId="10EF3C31" w:rsidR="0014046E" w:rsidRPr="00171757" w:rsidRDefault="0014046E" w:rsidP="002D44F0">
            <w:pPr>
              <w:pStyle w:val="ae"/>
              <w:rPr>
                <w:sz w:val="20"/>
              </w:rPr>
            </w:pPr>
            <w:r w:rsidRPr="00171757">
              <w:rPr>
                <w:sz w:val="20"/>
              </w:rPr>
              <w:t>T0702</w:t>
            </w:r>
          </w:p>
        </w:tc>
      </w:tr>
      <w:tr w:rsidR="0014046E" w:rsidRPr="00171757" w14:paraId="26290AC0" w14:textId="77777777" w:rsidTr="0014046E">
        <w:trPr>
          <w:cantSplit/>
          <w:trHeight w:val="216"/>
          <w:jc w:val="center"/>
        </w:trPr>
        <w:tc>
          <w:tcPr>
            <w:tcW w:w="1247" w:type="pct"/>
            <w:vAlign w:val="center"/>
          </w:tcPr>
          <w:p w14:paraId="79538E11" w14:textId="77777777" w:rsidR="0014046E" w:rsidRPr="00171757" w:rsidRDefault="0014046E" w:rsidP="002D44F0">
            <w:pPr>
              <w:pStyle w:val="ae"/>
              <w:rPr>
                <w:sz w:val="20"/>
              </w:rPr>
            </w:pPr>
            <w:r w:rsidRPr="00171757">
              <w:rPr>
                <w:sz w:val="20"/>
              </w:rPr>
              <w:t>谢伦堡</w:t>
            </w:r>
            <w:proofErr w:type="gramStart"/>
            <w:r w:rsidRPr="00171757">
              <w:rPr>
                <w:sz w:val="20"/>
              </w:rPr>
              <w:t>沥青析漏损失率</w:t>
            </w:r>
            <w:proofErr w:type="gramEnd"/>
          </w:p>
        </w:tc>
        <w:tc>
          <w:tcPr>
            <w:tcW w:w="801" w:type="pct"/>
            <w:vAlign w:val="center"/>
          </w:tcPr>
          <w:p w14:paraId="157E1126" w14:textId="77777777" w:rsidR="0014046E" w:rsidRPr="00171757" w:rsidRDefault="0014046E" w:rsidP="002D44F0">
            <w:pPr>
              <w:pStyle w:val="ae"/>
              <w:rPr>
                <w:sz w:val="20"/>
              </w:rPr>
            </w:pPr>
            <w:r w:rsidRPr="00171757">
              <w:rPr>
                <w:sz w:val="20"/>
              </w:rPr>
              <w:t>%</w:t>
            </w:r>
          </w:p>
        </w:tc>
        <w:tc>
          <w:tcPr>
            <w:tcW w:w="1027" w:type="pct"/>
            <w:vAlign w:val="center"/>
          </w:tcPr>
          <w:p w14:paraId="206492BB" w14:textId="77777777" w:rsidR="0014046E" w:rsidRPr="00171757" w:rsidRDefault="0014046E" w:rsidP="002D44F0">
            <w:pPr>
              <w:pStyle w:val="ae"/>
              <w:rPr>
                <w:sz w:val="20"/>
              </w:rPr>
            </w:pPr>
            <w:r w:rsidRPr="00171757">
              <w:rPr>
                <w:sz w:val="20"/>
              </w:rPr>
              <w:t>＜</w:t>
            </w:r>
            <w:r w:rsidRPr="00171757">
              <w:rPr>
                <w:sz w:val="20"/>
              </w:rPr>
              <w:t>0.3</w:t>
            </w:r>
          </w:p>
        </w:tc>
        <w:tc>
          <w:tcPr>
            <w:tcW w:w="1004" w:type="pct"/>
            <w:vAlign w:val="center"/>
          </w:tcPr>
          <w:p w14:paraId="0E9DD960" w14:textId="3955367E" w:rsidR="0014046E" w:rsidRPr="00171757" w:rsidRDefault="0014046E" w:rsidP="002D44F0">
            <w:pPr>
              <w:pStyle w:val="ae"/>
              <w:rPr>
                <w:sz w:val="20"/>
              </w:rPr>
            </w:pPr>
            <w:r w:rsidRPr="00171757">
              <w:rPr>
                <w:rFonts w:hint="eastAsia"/>
                <w:sz w:val="20"/>
              </w:rPr>
              <w:t>0</w:t>
            </w:r>
            <w:r w:rsidRPr="00171757">
              <w:rPr>
                <w:sz w:val="20"/>
              </w:rPr>
              <w:t>.1</w:t>
            </w:r>
            <w:r w:rsidR="00F81D39" w:rsidRPr="00171757">
              <w:rPr>
                <w:sz w:val="20"/>
              </w:rPr>
              <w:t>8</w:t>
            </w:r>
          </w:p>
        </w:tc>
        <w:tc>
          <w:tcPr>
            <w:tcW w:w="921" w:type="pct"/>
            <w:vAlign w:val="center"/>
          </w:tcPr>
          <w:p w14:paraId="4D5DE50D" w14:textId="1AAD8A43" w:rsidR="0014046E" w:rsidRPr="00171757" w:rsidRDefault="0014046E" w:rsidP="002D44F0">
            <w:pPr>
              <w:pStyle w:val="ae"/>
              <w:rPr>
                <w:sz w:val="20"/>
              </w:rPr>
            </w:pPr>
            <w:r w:rsidRPr="00171757">
              <w:rPr>
                <w:sz w:val="20"/>
              </w:rPr>
              <w:t>T0732</w:t>
            </w:r>
          </w:p>
        </w:tc>
      </w:tr>
      <w:tr w:rsidR="0014046E" w:rsidRPr="00171757" w14:paraId="79B272D9" w14:textId="77777777" w:rsidTr="0014046E">
        <w:trPr>
          <w:cantSplit/>
          <w:trHeight w:val="216"/>
          <w:jc w:val="center"/>
        </w:trPr>
        <w:tc>
          <w:tcPr>
            <w:tcW w:w="1247" w:type="pct"/>
            <w:vAlign w:val="center"/>
          </w:tcPr>
          <w:p w14:paraId="0F8E383A" w14:textId="77777777" w:rsidR="0014046E" w:rsidRPr="00171757" w:rsidRDefault="0014046E" w:rsidP="002D44F0">
            <w:pPr>
              <w:pStyle w:val="ae"/>
              <w:rPr>
                <w:sz w:val="20"/>
              </w:rPr>
            </w:pPr>
            <w:r w:rsidRPr="00171757">
              <w:rPr>
                <w:sz w:val="20"/>
              </w:rPr>
              <w:t>肯塔堡飞散损失率</w:t>
            </w:r>
          </w:p>
        </w:tc>
        <w:tc>
          <w:tcPr>
            <w:tcW w:w="801" w:type="pct"/>
            <w:vAlign w:val="center"/>
          </w:tcPr>
          <w:p w14:paraId="5E0FBFB1" w14:textId="77777777" w:rsidR="0014046E" w:rsidRPr="00171757" w:rsidRDefault="0014046E" w:rsidP="002D44F0">
            <w:pPr>
              <w:pStyle w:val="ae"/>
              <w:rPr>
                <w:sz w:val="20"/>
              </w:rPr>
            </w:pPr>
            <w:r w:rsidRPr="00171757">
              <w:rPr>
                <w:sz w:val="20"/>
              </w:rPr>
              <w:t>%</w:t>
            </w:r>
          </w:p>
        </w:tc>
        <w:tc>
          <w:tcPr>
            <w:tcW w:w="1027" w:type="pct"/>
            <w:vAlign w:val="center"/>
          </w:tcPr>
          <w:p w14:paraId="1D39D31A" w14:textId="77777777" w:rsidR="0014046E" w:rsidRPr="00171757" w:rsidRDefault="0014046E" w:rsidP="002D44F0">
            <w:pPr>
              <w:pStyle w:val="ae"/>
              <w:rPr>
                <w:sz w:val="20"/>
              </w:rPr>
            </w:pPr>
            <w:r w:rsidRPr="00171757">
              <w:rPr>
                <w:sz w:val="20"/>
              </w:rPr>
              <w:t>＜</w:t>
            </w:r>
            <w:r w:rsidRPr="00171757">
              <w:rPr>
                <w:sz w:val="20"/>
              </w:rPr>
              <w:t>10</w:t>
            </w:r>
          </w:p>
        </w:tc>
        <w:tc>
          <w:tcPr>
            <w:tcW w:w="1004" w:type="pct"/>
            <w:vAlign w:val="center"/>
          </w:tcPr>
          <w:p w14:paraId="644E025F" w14:textId="2A31DB0C" w:rsidR="0014046E" w:rsidRPr="00171757" w:rsidRDefault="0014046E" w:rsidP="002D44F0">
            <w:pPr>
              <w:pStyle w:val="ae"/>
              <w:rPr>
                <w:sz w:val="20"/>
              </w:rPr>
            </w:pPr>
            <w:r w:rsidRPr="00171757">
              <w:rPr>
                <w:rFonts w:hint="eastAsia"/>
                <w:sz w:val="20"/>
              </w:rPr>
              <w:t>4</w:t>
            </w:r>
            <w:r w:rsidRPr="00171757">
              <w:rPr>
                <w:sz w:val="20"/>
              </w:rPr>
              <w:t>.3</w:t>
            </w:r>
          </w:p>
        </w:tc>
        <w:tc>
          <w:tcPr>
            <w:tcW w:w="921" w:type="pct"/>
            <w:vAlign w:val="center"/>
          </w:tcPr>
          <w:p w14:paraId="4E645234" w14:textId="58A8F1B8" w:rsidR="0014046E" w:rsidRPr="00171757" w:rsidRDefault="0014046E" w:rsidP="002D44F0">
            <w:pPr>
              <w:pStyle w:val="ae"/>
              <w:rPr>
                <w:sz w:val="20"/>
              </w:rPr>
            </w:pPr>
            <w:r w:rsidRPr="00171757">
              <w:rPr>
                <w:sz w:val="20"/>
              </w:rPr>
              <w:t>T0733</w:t>
            </w:r>
          </w:p>
        </w:tc>
      </w:tr>
      <w:tr w:rsidR="0014046E" w:rsidRPr="00171757" w14:paraId="0B74E860" w14:textId="77777777" w:rsidTr="0014046E">
        <w:trPr>
          <w:cantSplit/>
          <w:trHeight w:val="216"/>
          <w:jc w:val="center"/>
        </w:trPr>
        <w:tc>
          <w:tcPr>
            <w:tcW w:w="1247" w:type="pct"/>
            <w:vAlign w:val="center"/>
          </w:tcPr>
          <w:p w14:paraId="14534CC3" w14:textId="2B167BEC" w:rsidR="0014046E" w:rsidRPr="00171757" w:rsidRDefault="0014046E" w:rsidP="002D44F0">
            <w:pPr>
              <w:pStyle w:val="ae"/>
              <w:rPr>
                <w:sz w:val="20"/>
              </w:rPr>
            </w:pPr>
            <w:r w:rsidRPr="00171757">
              <w:rPr>
                <w:sz w:val="20"/>
              </w:rPr>
              <w:t>空隙率</w:t>
            </w:r>
            <w:r w:rsidRPr="00171757">
              <w:rPr>
                <w:sz w:val="20"/>
              </w:rPr>
              <w:t>VV</w:t>
            </w:r>
          </w:p>
        </w:tc>
        <w:tc>
          <w:tcPr>
            <w:tcW w:w="801" w:type="pct"/>
            <w:vAlign w:val="center"/>
          </w:tcPr>
          <w:p w14:paraId="5AB49846" w14:textId="77777777" w:rsidR="0014046E" w:rsidRPr="00171757" w:rsidRDefault="0014046E" w:rsidP="002D44F0">
            <w:pPr>
              <w:pStyle w:val="ae"/>
              <w:rPr>
                <w:sz w:val="20"/>
              </w:rPr>
            </w:pPr>
            <w:r w:rsidRPr="00171757">
              <w:rPr>
                <w:sz w:val="20"/>
              </w:rPr>
              <w:t>%</w:t>
            </w:r>
          </w:p>
        </w:tc>
        <w:tc>
          <w:tcPr>
            <w:tcW w:w="1027" w:type="pct"/>
            <w:vAlign w:val="center"/>
          </w:tcPr>
          <w:p w14:paraId="5D42A18D" w14:textId="77777777" w:rsidR="0014046E" w:rsidRPr="00171757" w:rsidRDefault="0014046E" w:rsidP="002D44F0">
            <w:pPr>
              <w:pStyle w:val="ae"/>
              <w:rPr>
                <w:sz w:val="20"/>
              </w:rPr>
            </w:pPr>
            <w:r w:rsidRPr="00171757">
              <w:rPr>
                <w:sz w:val="20"/>
              </w:rPr>
              <w:t>10~18</w:t>
            </w:r>
          </w:p>
        </w:tc>
        <w:tc>
          <w:tcPr>
            <w:tcW w:w="1004" w:type="pct"/>
            <w:vAlign w:val="center"/>
          </w:tcPr>
          <w:p w14:paraId="54DCC598" w14:textId="5895B83B" w:rsidR="0014046E" w:rsidRPr="00171757" w:rsidRDefault="005B0C9D" w:rsidP="002D44F0">
            <w:pPr>
              <w:pStyle w:val="ae"/>
              <w:rPr>
                <w:sz w:val="20"/>
              </w:rPr>
            </w:pPr>
            <w:r w:rsidRPr="00171757">
              <w:rPr>
                <w:sz w:val="20"/>
              </w:rPr>
              <w:t>11.2</w:t>
            </w:r>
          </w:p>
        </w:tc>
        <w:tc>
          <w:tcPr>
            <w:tcW w:w="921" w:type="pct"/>
            <w:vAlign w:val="center"/>
          </w:tcPr>
          <w:p w14:paraId="603C7C2E" w14:textId="1FBDF13F" w:rsidR="0014046E" w:rsidRPr="00171757" w:rsidRDefault="0014046E" w:rsidP="002D44F0">
            <w:pPr>
              <w:pStyle w:val="ae"/>
              <w:rPr>
                <w:sz w:val="20"/>
              </w:rPr>
            </w:pPr>
            <w:r w:rsidRPr="00171757">
              <w:rPr>
                <w:sz w:val="20"/>
              </w:rPr>
              <w:t>T0705</w:t>
            </w:r>
          </w:p>
        </w:tc>
      </w:tr>
      <w:tr w:rsidR="0014046E" w:rsidRPr="00171757" w14:paraId="65526D28" w14:textId="77777777" w:rsidTr="0014046E">
        <w:trPr>
          <w:cantSplit/>
          <w:trHeight w:val="216"/>
          <w:jc w:val="center"/>
        </w:trPr>
        <w:tc>
          <w:tcPr>
            <w:tcW w:w="1247" w:type="pct"/>
            <w:vAlign w:val="center"/>
          </w:tcPr>
          <w:p w14:paraId="512B8F42" w14:textId="77777777" w:rsidR="0014046E" w:rsidRPr="00171757" w:rsidRDefault="0014046E" w:rsidP="002D44F0">
            <w:pPr>
              <w:pStyle w:val="ae"/>
              <w:rPr>
                <w:sz w:val="20"/>
              </w:rPr>
            </w:pPr>
            <w:r w:rsidRPr="00171757">
              <w:rPr>
                <w:sz w:val="20"/>
              </w:rPr>
              <w:t>矿料间隙率</w:t>
            </w:r>
            <w:r w:rsidRPr="00171757">
              <w:rPr>
                <w:sz w:val="20"/>
              </w:rPr>
              <w:t>VMA</w:t>
            </w:r>
          </w:p>
        </w:tc>
        <w:tc>
          <w:tcPr>
            <w:tcW w:w="801" w:type="pct"/>
            <w:vAlign w:val="center"/>
          </w:tcPr>
          <w:p w14:paraId="0F23B2D8" w14:textId="77777777" w:rsidR="0014046E" w:rsidRPr="00171757" w:rsidRDefault="0014046E" w:rsidP="002D44F0">
            <w:pPr>
              <w:pStyle w:val="ae"/>
              <w:rPr>
                <w:sz w:val="20"/>
              </w:rPr>
            </w:pPr>
            <w:r w:rsidRPr="00171757">
              <w:rPr>
                <w:sz w:val="20"/>
              </w:rPr>
              <w:t>%</w:t>
            </w:r>
          </w:p>
        </w:tc>
        <w:tc>
          <w:tcPr>
            <w:tcW w:w="1027" w:type="pct"/>
            <w:vAlign w:val="center"/>
          </w:tcPr>
          <w:p w14:paraId="6790B01B" w14:textId="77777777" w:rsidR="0014046E" w:rsidRPr="00171757" w:rsidRDefault="0014046E" w:rsidP="002D44F0">
            <w:pPr>
              <w:pStyle w:val="ae"/>
              <w:rPr>
                <w:sz w:val="20"/>
              </w:rPr>
            </w:pPr>
            <w:r w:rsidRPr="00171757">
              <w:rPr>
                <w:sz w:val="20"/>
              </w:rPr>
              <w:t>≥15</w:t>
            </w:r>
          </w:p>
        </w:tc>
        <w:tc>
          <w:tcPr>
            <w:tcW w:w="1004" w:type="pct"/>
            <w:vAlign w:val="center"/>
          </w:tcPr>
          <w:p w14:paraId="59B4265F" w14:textId="65C3A885" w:rsidR="0014046E" w:rsidRPr="00171757" w:rsidRDefault="0014046E" w:rsidP="002D44F0">
            <w:pPr>
              <w:pStyle w:val="ae"/>
              <w:rPr>
                <w:sz w:val="20"/>
              </w:rPr>
            </w:pPr>
            <w:r w:rsidRPr="00171757">
              <w:rPr>
                <w:rFonts w:hint="eastAsia"/>
                <w:sz w:val="20"/>
              </w:rPr>
              <w:t>1</w:t>
            </w:r>
            <w:r w:rsidRPr="00171757">
              <w:rPr>
                <w:sz w:val="20"/>
              </w:rPr>
              <w:t>9</w:t>
            </w:r>
            <w:r w:rsidRPr="00171757">
              <w:rPr>
                <w:rFonts w:hint="eastAsia"/>
                <w:sz w:val="20"/>
              </w:rPr>
              <w:t>.</w:t>
            </w:r>
            <w:r w:rsidRPr="00171757">
              <w:rPr>
                <w:sz w:val="20"/>
              </w:rPr>
              <w:t>2</w:t>
            </w:r>
          </w:p>
        </w:tc>
        <w:tc>
          <w:tcPr>
            <w:tcW w:w="921" w:type="pct"/>
            <w:vAlign w:val="center"/>
          </w:tcPr>
          <w:p w14:paraId="34C0D905" w14:textId="34952B8A" w:rsidR="0014046E" w:rsidRPr="00171757" w:rsidRDefault="0014046E" w:rsidP="002D44F0">
            <w:pPr>
              <w:pStyle w:val="ae"/>
              <w:rPr>
                <w:sz w:val="20"/>
              </w:rPr>
            </w:pPr>
            <w:r w:rsidRPr="00171757">
              <w:rPr>
                <w:sz w:val="20"/>
              </w:rPr>
              <w:t>T0705</w:t>
            </w:r>
          </w:p>
        </w:tc>
      </w:tr>
      <w:tr w:rsidR="0014046E" w:rsidRPr="00171757" w14:paraId="6A228C68" w14:textId="77777777" w:rsidTr="0014046E">
        <w:trPr>
          <w:cantSplit/>
          <w:trHeight w:val="216"/>
          <w:jc w:val="center"/>
        </w:trPr>
        <w:tc>
          <w:tcPr>
            <w:tcW w:w="1247" w:type="pct"/>
            <w:vAlign w:val="center"/>
          </w:tcPr>
          <w:p w14:paraId="2632774B" w14:textId="77777777" w:rsidR="0014046E" w:rsidRPr="00171757" w:rsidRDefault="0014046E" w:rsidP="002D44F0">
            <w:pPr>
              <w:pStyle w:val="ae"/>
              <w:rPr>
                <w:sz w:val="20"/>
              </w:rPr>
            </w:pPr>
            <w:r w:rsidRPr="00171757">
              <w:rPr>
                <w:sz w:val="20"/>
              </w:rPr>
              <w:t>稳定度</w:t>
            </w:r>
          </w:p>
        </w:tc>
        <w:tc>
          <w:tcPr>
            <w:tcW w:w="801" w:type="pct"/>
            <w:vAlign w:val="center"/>
          </w:tcPr>
          <w:p w14:paraId="791730F7" w14:textId="77777777" w:rsidR="0014046E" w:rsidRPr="00171757" w:rsidRDefault="0014046E" w:rsidP="002D44F0">
            <w:pPr>
              <w:pStyle w:val="ae"/>
              <w:rPr>
                <w:sz w:val="20"/>
              </w:rPr>
            </w:pPr>
            <w:proofErr w:type="spellStart"/>
            <w:r w:rsidRPr="00171757">
              <w:rPr>
                <w:sz w:val="20"/>
              </w:rPr>
              <w:t>kN</w:t>
            </w:r>
            <w:proofErr w:type="spellEnd"/>
          </w:p>
        </w:tc>
        <w:tc>
          <w:tcPr>
            <w:tcW w:w="1027" w:type="pct"/>
            <w:vAlign w:val="center"/>
          </w:tcPr>
          <w:p w14:paraId="09BE60D4" w14:textId="77777777" w:rsidR="0014046E" w:rsidRPr="00171757" w:rsidRDefault="0014046E" w:rsidP="002D44F0">
            <w:pPr>
              <w:pStyle w:val="ae"/>
              <w:rPr>
                <w:sz w:val="20"/>
              </w:rPr>
            </w:pPr>
            <w:r w:rsidRPr="00171757">
              <w:rPr>
                <w:sz w:val="20"/>
              </w:rPr>
              <w:t>≥5</w:t>
            </w:r>
          </w:p>
        </w:tc>
        <w:tc>
          <w:tcPr>
            <w:tcW w:w="1004" w:type="pct"/>
            <w:vAlign w:val="center"/>
          </w:tcPr>
          <w:p w14:paraId="43A0AC41" w14:textId="67191EF6" w:rsidR="0014046E" w:rsidRPr="00171757" w:rsidRDefault="0014046E" w:rsidP="002D44F0">
            <w:pPr>
              <w:pStyle w:val="ae"/>
              <w:rPr>
                <w:sz w:val="20"/>
              </w:rPr>
            </w:pPr>
            <w:r w:rsidRPr="00171757">
              <w:rPr>
                <w:rFonts w:hint="eastAsia"/>
                <w:sz w:val="20"/>
              </w:rPr>
              <w:t>9</w:t>
            </w:r>
            <w:r w:rsidRPr="00171757">
              <w:rPr>
                <w:sz w:val="20"/>
              </w:rPr>
              <w:t>.2</w:t>
            </w:r>
          </w:p>
        </w:tc>
        <w:tc>
          <w:tcPr>
            <w:tcW w:w="921" w:type="pct"/>
            <w:vAlign w:val="center"/>
          </w:tcPr>
          <w:p w14:paraId="67956A79" w14:textId="6F30F129" w:rsidR="0014046E" w:rsidRPr="00171757" w:rsidRDefault="0014046E" w:rsidP="002D44F0">
            <w:pPr>
              <w:pStyle w:val="ae"/>
              <w:rPr>
                <w:sz w:val="20"/>
              </w:rPr>
            </w:pPr>
            <w:r w:rsidRPr="00171757">
              <w:rPr>
                <w:sz w:val="20"/>
              </w:rPr>
              <w:t>T0709</w:t>
            </w:r>
          </w:p>
        </w:tc>
      </w:tr>
      <w:tr w:rsidR="0014046E" w:rsidRPr="00171757" w14:paraId="663C117D" w14:textId="77777777" w:rsidTr="0014046E">
        <w:trPr>
          <w:cantSplit/>
          <w:trHeight w:val="216"/>
          <w:jc w:val="center"/>
        </w:trPr>
        <w:tc>
          <w:tcPr>
            <w:tcW w:w="1247" w:type="pct"/>
            <w:vAlign w:val="center"/>
          </w:tcPr>
          <w:p w14:paraId="4A715390" w14:textId="77777777" w:rsidR="0014046E" w:rsidRPr="00171757" w:rsidRDefault="0014046E" w:rsidP="002D44F0">
            <w:pPr>
              <w:pStyle w:val="ae"/>
              <w:rPr>
                <w:sz w:val="20"/>
              </w:rPr>
            </w:pPr>
            <w:r w:rsidRPr="00171757">
              <w:rPr>
                <w:sz w:val="20"/>
              </w:rPr>
              <w:t>浸水马歇尔试验残留稳定度</w:t>
            </w:r>
          </w:p>
        </w:tc>
        <w:tc>
          <w:tcPr>
            <w:tcW w:w="801" w:type="pct"/>
            <w:vAlign w:val="center"/>
          </w:tcPr>
          <w:p w14:paraId="789F96B9" w14:textId="77777777" w:rsidR="0014046E" w:rsidRPr="00171757" w:rsidRDefault="0014046E" w:rsidP="002D44F0">
            <w:pPr>
              <w:pStyle w:val="ae"/>
              <w:rPr>
                <w:sz w:val="20"/>
              </w:rPr>
            </w:pPr>
            <w:r w:rsidRPr="00171757">
              <w:rPr>
                <w:sz w:val="20"/>
              </w:rPr>
              <w:t>%</w:t>
            </w:r>
          </w:p>
        </w:tc>
        <w:tc>
          <w:tcPr>
            <w:tcW w:w="1027" w:type="pct"/>
            <w:vAlign w:val="center"/>
          </w:tcPr>
          <w:p w14:paraId="1D662820" w14:textId="77777777" w:rsidR="0014046E" w:rsidRPr="00171757" w:rsidRDefault="0014046E" w:rsidP="002D44F0">
            <w:pPr>
              <w:pStyle w:val="ae"/>
              <w:rPr>
                <w:sz w:val="20"/>
              </w:rPr>
            </w:pPr>
            <w:r w:rsidRPr="00171757">
              <w:rPr>
                <w:sz w:val="20"/>
              </w:rPr>
              <w:t>≥85</w:t>
            </w:r>
          </w:p>
        </w:tc>
        <w:tc>
          <w:tcPr>
            <w:tcW w:w="1004" w:type="pct"/>
            <w:vAlign w:val="center"/>
          </w:tcPr>
          <w:p w14:paraId="56B273E7" w14:textId="4212138A" w:rsidR="0014046E" w:rsidRPr="00171757" w:rsidRDefault="0014046E" w:rsidP="002D44F0">
            <w:pPr>
              <w:pStyle w:val="ae"/>
              <w:rPr>
                <w:sz w:val="20"/>
              </w:rPr>
            </w:pPr>
            <w:r w:rsidRPr="00171757">
              <w:rPr>
                <w:rFonts w:hint="eastAsia"/>
                <w:sz w:val="20"/>
              </w:rPr>
              <w:t>8</w:t>
            </w:r>
            <w:r w:rsidRPr="00171757">
              <w:rPr>
                <w:sz w:val="20"/>
              </w:rPr>
              <w:t>9</w:t>
            </w:r>
          </w:p>
        </w:tc>
        <w:tc>
          <w:tcPr>
            <w:tcW w:w="921" w:type="pct"/>
            <w:vAlign w:val="center"/>
          </w:tcPr>
          <w:p w14:paraId="731E2345" w14:textId="05FD04EC" w:rsidR="0014046E" w:rsidRPr="00171757" w:rsidRDefault="0014046E" w:rsidP="002D44F0">
            <w:pPr>
              <w:pStyle w:val="ae"/>
              <w:rPr>
                <w:sz w:val="20"/>
              </w:rPr>
            </w:pPr>
            <w:r w:rsidRPr="00171757">
              <w:rPr>
                <w:sz w:val="20"/>
              </w:rPr>
              <w:t>T0709</w:t>
            </w:r>
          </w:p>
        </w:tc>
      </w:tr>
      <w:tr w:rsidR="0014046E" w:rsidRPr="00171757" w14:paraId="0BC7A279" w14:textId="77777777" w:rsidTr="0014046E">
        <w:trPr>
          <w:cantSplit/>
          <w:trHeight w:val="216"/>
          <w:jc w:val="center"/>
        </w:trPr>
        <w:tc>
          <w:tcPr>
            <w:tcW w:w="1247" w:type="pct"/>
            <w:vAlign w:val="center"/>
          </w:tcPr>
          <w:p w14:paraId="2977D954" w14:textId="77777777" w:rsidR="0014046E" w:rsidRPr="00171757" w:rsidRDefault="0014046E" w:rsidP="002D44F0">
            <w:pPr>
              <w:pStyle w:val="ae"/>
              <w:rPr>
                <w:sz w:val="20"/>
              </w:rPr>
            </w:pPr>
            <w:r w:rsidRPr="00171757">
              <w:rPr>
                <w:sz w:val="20"/>
              </w:rPr>
              <w:t>冻融劈裂试验残留强度比</w:t>
            </w:r>
            <w:r w:rsidRPr="00171757">
              <w:rPr>
                <w:sz w:val="20"/>
              </w:rPr>
              <w:t>TSR</w:t>
            </w:r>
          </w:p>
        </w:tc>
        <w:tc>
          <w:tcPr>
            <w:tcW w:w="801" w:type="pct"/>
            <w:vAlign w:val="center"/>
          </w:tcPr>
          <w:p w14:paraId="75D93B16" w14:textId="77777777" w:rsidR="0014046E" w:rsidRPr="00171757" w:rsidRDefault="0014046E" w:rsidP="002D44F0">
            <w:pPr>
              <w:pStyle w:val="ae"/>
              <w:rPr>
                <w:sz w:val="20"/>
              </w:rPr>
            </w:pPr>
            <w:r w:rsidRPr="00171757">
              <w:rPr>
                <w:sz w:val="20"/>
              </w:rPr>
              <w:t>%</w:t>
            </w:r>
          </w:p>
        </w:tc>
        <w:tc>
          <w:tcPr>
            <w:tcW w:w="1027" w:type="pct"/>
            <w:vAlign w:val="center"/>
          </w:tcPr>
          <w:p w14:paraId="29BCB773" w14:textId="77777777" w:rsidR="0014046E" w:rsidRPr="00171757" w:rsidRDefault="0014046E" w:rsidP="002D44F0">
            <w:pPr>
              <w:pStyle w:val="ae"/>
              <w:rPr>
                <w:sz w:val="20"/>
              </w:rPr>
            </w:pPr>
            <w:r w:rsidRPr="00171757">
              <w:rPr>
                <w:sz w:val="20"/>
              </w:rPr>
              <w:t>≥80</w:t>
            </w:r>
          </w:p>
        </w:tc>
        <w:tc>
          <w:tcPr>
            <w:tcW w:w="1004" w:type="pct"/>
            <w:vAlign w:val="center"/>
          </w:tcPr>
          <w:p w14:paraId="24187588" w14:textId="56824E0A" w:rsidR="0014046E" w:rsidRPr="00171757" w:rsidRDefault="0014046E" w:rsidP="002D44F0">
            <w:pPr>
              <w:pStyle w:val="ae"/>
              <w:rPr>
                <w:sz w:val="20"/>
              </w:rPr>
            </w:pPr>
            <w:r w:rsidRPr="00171757">
              <w:rPr>
                <w:rFonts w:hint="eastAsia"/>
                <w:sz w:val="20"/>
              </w:rPr>
              <w:t>8</w:t>
            </w:r>
            <w:r w:rsidRPr="00171757">
              <w:rPr>
                <w:sz w:val="20"/>
              </w:rPr>
              <w:t>6</w:t>
            </w:r>
          </w:p>
        </w:tc>
        <w:tc>
          <w:tcPr>
            <w:tcW w:w="921" w:type="pct"/>
            <w:vAlign w:val="center"/>
          </w:tcPr>
          <w:p w14:paraId="47D68561" w14:textId="1715382B" w:rsidR="0014046E" w:rsidRPr="00171757" w:rsidRDefault="0014046E" w:rsidP="002D44F0">
            <w:pPr>
              <w:pStyle w:val="ae"/>
              <w:rPr>
                <w:sz w:val="20"/>
              </w:rPr>
            </w:pPr>
            <w:r w:rsidRPr="00171757">
              <w:rPr>
                <w:sz w:val="20"/>
              </w:rPr>
              <w:t>T0729</w:t>
            </w:r>
          </w:p>
        </w:tc>
      </w:tr>
      <w:tr w:rsidR="0014046E" w:rsidRPr="00171757" w14:paraId="7134F081" w14:textId="77777777" w:rsidTr="0014046E">
        <w:trPr>
          <w:cantSplit/>
          <w:trHeight w:val="216"/>
          <w:jc w:val="center"/>
        </w:trPr>
        <w:tc>
          <w:tcPr>
            <w:tcW w:w="1247" w:type="pct"/>
            <w:vAlign w:val="center"/>
          </w:tcPr>
          <w:p w14:paraId="04B0B355" w14:textId="77777777" w:rsidR="0014046E" w:rsidRPr="00171757" w:rsidRDefault="0014046E" w:rsidP="002D44F0">
            <w:pPr>
              <w:pStyle w:val="ae"/>
              <w:rPr>
                <w:sz w:val="20"/>
              </w:rPr>
            </w:pPr>
            <w:r w:rsidRPr="00171757">
              <w:rPr>
                <w:sz w:val="20"/>
              </w:rPr>
              <w:t>油膜厚度</w:t>
            </w:r>
          </w:p>
        </w:tc>
        <w:tc>
          <w:tcPr>
            <w:tcW w:w="801" w:type="pct"/>
            <w:vAlign w:val="center"/>
          </w:tcPr>
          <w:p w14:paraId="09DC8046" w14:textId="77777777" w:rsidR="0014046E" w:rsidRPr="00171757" w:rsidRDefault="0014046E" w:rsidP="002D44F0">
            <w:pPr>
              <w:pStyle w:val="ae"/>
              <w:rPr>
                <w:sz w:val="20"/>
              </w:rPr>
            </w:pPr>
            <w:proofErr w:type="spellStart"/>
            <w:r w:rsidRPr="00171757">
              <w:rPr>
                <w:sz w:val="20"/>
              </w:rPr>
              <w:t>μm</w:t>
            </w:r>
            <w:proofErr w:type="spellEnd"/>
          </w:p>
        </w:tc>
        <w:tc>
          <w:tcPr>
            <w:tcW w:w="1027" w:type="pct"/>
            <w:vAlign w:val="center"/>
          </w:tcPr>
          <w:p w14:paraId="6B31C057" w14:textId="77777777" w:rsidR="0014046E" w:rsidRPr="00171757" w:rsidRDefault="0014046E" w:rsidP="002D44F0">
            <w:pPr>
              <w:pStyle w:val="ae"/>
              <w:rPr>
                <w:sz w:val="20"/>
              </w:rPr>
            </w:pPr>
            <w:r w:rsidRPr="00171757">
              <w:rPr>
                <w:sz w:val="20"/>
              </w:rPr>
              <w:t>≥9</w:t>
            </w:r>
            <w:r w:rsidRPr="00171757">
              <w:rPr>
                <w:rFonts w:hint="eastAsia"/>
                <w:sz w:val="20"/>
              </w:rPr>
              <w:t>.</w:t>
            </w:r>
            <w:r w:rsidRPr="00171757">
              <w:rPr>
                <w:sz w:val="20"/>
              </w:rPr>
              <w:t>5</w:t>
            </w:r>
          </w:p>
        </w:tc>
        <w:tc>
          <w:tcPr>
            <w:tcW w:w="1004" w:type="pct"/>
            <w:vAlign w:val="center"/>
          </w:tcPr>
          <w:p w14:paraId="1249738D" w14:textId="50DBF03A" w:rsidR="0014046E" w:rsidRPr="00171757" w:rsidRDefault="0014046E" w:rsidP="002D44F0">
            <w:pPr>
              <w:pStyle w:val="ae"/>
              <w:rPr>
                <w:sz w:val="20"/>
              </w:rPr>
            </w:pPr>
            <w:r w:rsidRPr="00171757">
              <w:rPr>
                <w:rFonts w:hint="eastAsia"/>
                <w:sz w:val="20"/>
              </w:rPr>
              <w:t>1</w:t>
            </w:r>
            <w:r w:rsidRPr="00171757">
              <w:rPr>
                <w:sz w:val="20"/>
              </w:rPr>
              <w:t>0.7</w:t>
            </w:r>
          </w:p>
        </w:tc>
        <w:tc>
          <w:tcPr>
            <w:tcW w:w="921" w:type="pct"/>
            <w:vAlign w:val="center"/>
          </w:tcPr>
          <w:p w14:paraId="6EACAB4F" w14:textId="5961A6D1" w:rsidR="0014046E" w:rsidRPr="00171757" w:rsidRDefault="0014046E" w:rsidP="002D44F0">
            <w:pPr>
              <w:pStyle w:val="ae"/>
              <w:rPr>
                <w:sz w:val="20"/>
              </w:rPr>
            </w:pPr>
            <w:r w:rsidRPr="00171757">
              <w:rPr>
                <w:sz w:val="20"/>
              </w:rPr>
              <w:t>—</w:t>
            </w:r>
          </w:p>
        </w:tc>
      </w:tr>
      <w:tr w:rsidR="0014046E" w:rsidRPr="00171757" w14:paraId="4801AAD4" w14:textId="77777777" w:rsidTr="0014046E">
        <w:trPr>
          <w:cantSplit/>
          <w:trHeight w:val="216"/>
          <w:jc w:val="center"/>
        </w:trPr>
        <w:tc>
          <w:tcPr>
            <w:tcW w:w="1247" w:type="pct"/>
            <w:vAlign w:val="center"/>
          </w:tcPr>
          <w:p w14:paraId="48834210" w14:textId="7C900F15" w:rsidR="0014046E" w:rsidRPr="00171757" w:rsidRDefault="0014046E" w:rsidP="002D44F0">
            <w:pPr>
              <w:pStyle w:val="ae"/>
              <w:rPr>
                <w:sz w:val="20"/>
              </w:rPr>
            </w:pPr>
            <w:r w:rsidRPr="00171757">
              <w:rPr>
                <w:sz w:val="20"/>
              </w:rPr>
              <w:t>动稳定度</w:t>
            </w:r>
          </w:p>
        </w:tc>
        <w:tc>
          <w:tcPr>
            <w:tcW w:w="801" w:type="pct"/>
            <w:vAlign w:val="center"/>
          </w:tcPr>
          <w:p w14:paraId="6E8A3C46" w14:textId="77777777" w:rsidR="0014046E" w:rsidRPr="00171757" w:rsidRDefault="0014046E" w:rsidP="002D44F0">
            <w:pPr>
              <w:pStyle w:val="ae"/>
              <w:rPr>
                <w:sz w:val="20"/>
              </w:rPr>
            </w:pPr>
            <w:r w:rsidRPr="00171757">
              <w:rPr>
                <w:sz w:val="20"/>
              </w:rPr>
              <w:t>次</w:t>
            </w:r>
            <w:r w:rsidRPr="00171757">
              <w:rPr>
                <w:sz w:val="20"/>
              </w:rPr>
              <w:t>/mm</w:t>
            </w:r>
          </w:p>
        </w:tc>
        <w:tc>
          <w:tcPr>
            <w:tcW w:w="1027" w:type="pct"/>
            <w:vAlign w:val="center"/>
          </w:tcPr>
          <w:p w14:paraId="483728D0" w14:textId="77777777" w:rsidR="0014046E" w:rsidRPr="00171757" w:rsidRDefault="0014046E" w:rsidP="002D44F0">
            <w:pPr>
              <w:pStyle w:val="ae"/>
              <w:rPr>
                <w:sz w:val="20"/>
              </w:rPr>
            </w:pPr>
            <w:r w:rsidRPr="00171757">
              <w:rPr>
                <w:sz w:val="20"/>
              </w:rPr>
              <w:t>≥2500</w:t>
            </w:r>
          </w:p>
        </w:tc>
        <w:tc>
          <w:tcPr>
            <w:tcW w:w="1004" w:type="pct"/>
            <w:vAlign w:val="center"/>
          </w:tcPr>
          <w:p w14:paraId="5CD286D7" w14:textId="0E55C8D8" w:rsidR="0014046E" w:rsidRPr="00171757" w:rsidRDefault="0014046E" w:rsidP="002D44F0">
            <w:pPr>
              <w:pStyle w:val="ae"/>
              <w:rPr>
                <w:sz w:val="20"/>
              </w:rPr>
            </w:pPr>
            <w:r w:rsidRPr="00171757">
              <w:rPr>
                <w:rFonts w:hint="eastAsia"/>
                <w:sz w:val="20"/>
              </w:rPr>
              <w:t>3</w:t>
            </w:r>
            <w:r w:rsidRPr="00171757">
              <w:rPr>
                <w:sz w:val="20"/>
              </w:rPr>
              <w:t>468</w:t>
            </w:r>
          </w:p>
        </w:tc>
        <w:tc>
          <w:tcPr>
            <w:tcW w:w="921" w:type="pct"/>
            <w:vAlign w:val="center"/>
          </w:tcPr>
          <w:p w14:paraId="0725963F" w14:textId="26E2909C" w:rsidR="0014046E" w:rsidRPr="00171757" w:rsidRDefault="0014046E" w:rsidP="002D44F0">
            <w:pPr>
              <w:pStyle w:val="ae"/>
              <w:rPr>
                <w:sz w:val="20"/>
              </w:rPr>
            </w:pPr>
            <w:r w:rsidRPr="00171757">
              <w:rPr>
                <w:sz w:val="20"/>
              </w:rPr>
              <w:t>T0719</w:t>
            </w:r>
          </w:p>
        </w:tc>
      </w:tr>
    </w:tbl>
    <w:p w14:paraId="2EBDC8FE" w14:textId="77777777" w:rsidR="0014046E" w:rsidRPr="002D44F0" w:rsidRDefault="0014046E" w:rsidP="002D44F0">
      <w:pPr>
        <w:pStyle w:val="ae"/>
      </w:pPr>
    </w:p>
    <w:p w14:paraId="79F0EB6C" w14:textId="4ED681BC" w:rsidR="00C73B86" w:rsidRDefault="00B85B73" w:rsidP="00510348">
      <w:pPr>
        <w:pStyle w:val="a7"/>
        <w:ind w:firstLine="420"/>
      </w:pPr>
      <w:r w:rsidRPr="00881D46">
        <w:t>综上所述，</w:t>
      </w:r>
      <w:r>
        <w:rPr>
          <w:rFonts w:hint="eastAsia"/>
        </w:rPr>
        <w:t>在最佳沥青用量</w:t>
      </w:r>
      <w:r w:rsidR="00E2081E">
        <w:t>5</w:t>
      </w:r>
      <w:r>
        <w:t>.9%</w:t>
      </w:r>
      <w:r w:rsidR="002C3D3B">
        <w:rPr>
          <w:rFonts w:hint="eastAsia"/>
        </w:rPr>
        <w:t>及级配</w:t>
      </w:r>
      <w:r w:rsidR="002C3D3B">
        <w:rPr>
          <w:rFonts w:hint="eastAsia"/>
        </w:rPr>
        <w:t>3</w:t>
      </w:r>
      <w:r w:rsidR="002C3D3B">
        <w:rPr>
          <w:rFonts w:hint="eastAsia"/>
        </w:rPr>
        <w:t>的混合料配合比方案</w:t>
      </w:r>
      <w:r>
        <w:rPr>
          <w:rFonts w:hint="eastAsia"/>
        </w:rPr>
        <w:t>下，混合料</w:t>
      </w:r>
      <w:r w:rsidRPr="00881D46">
        <w:t>性能满足设计要求</w:t>
      </w:r>
      <w:r w:rsidR="00C74B67">
        <w:rPr>
          <w:rFonts w:hint="eastAsia"/>
        </w:rPr>
        <w:t>。</w:t>
      </w:r>
    </w:p>
    <w:p w14:paraId="163BDB32" w14:textId="1154D519" w:rsidR="00683051" w:rsidRDefault="00683051" w:rsidP="00510348">
      <w:pPr>
        <w:pStyle w:val="a7"/>
        <w:ind w:firstLine="420"/>
      </w:pPr>
    </w:p>
    <w:p w14:paraId="7E7FE1F1" w14:textId="0B0BCDCB" w:rsidR="00683051" w:rsidRDefault="00683051" w:rsidP="00510348">
      <w:pPr>
        <w:pStyle w:val="a7"/>
        <w:ind w:firstLine="420"/>
      </w:pPr>
    </w:p>
    <w:p w14:paraId="5EE2A64F" w14:textId="09620DD1" w:rsidR="00683051" w:rsidRDefault="00683051" w:rsidP="00510348">
      <w:pPr>
        <w:pStyle w:val="a7"/>
        <w:ind w:firstLine="420"/>
      </w:pPr>
    </w:p>
    <w:p w14:paraId="11B8BA22" w14:textId="77777777" w:rsidR="00460012" w:rsidRDefault="00460012" w:rsidP="00510348">
      <w:pPr>
        <w:pStyle w:val="a7"/>
        <w:ind w:firstLine="420"/>
      </w:pPr>
    </w:p>
    <w:p w14:paraId="439E09E2" w14:textId="6863527E" w:rsidR="00683051" w:rsidRPr="00C73B86" w:rsidRDefault="007A54E7" w:rsidP="007A54E7">
      <w:pPr>
        <w:pStyle w:val="a7"/>
        <w:ind w:firstLineChars="0" w:firstLine="0"/>
        <w:jc w:val="center"/>
      </w:pPr>
      <w:r>
        <w:pict w14:anchorId="37AE4F7D">
          <v:rect id="_x0000_i1025" style="width:297.2pt;height:18.65pt" o:hrpct="959" o:hralign="center" o:hrstd="t" o:hr="t" fillcolor="#a0a0a0" stroked="f"/>
        </w:pict>
      </w:r>
    </w:p>
    <w:sectPr w:rsidR="00683051" w:rsidRPr="00C73B86" w:rsidSect="00BF6C55">
      <w:footerReference w:type="default" r:id="rId19"/>
      <w:pgSz w:w="7938" w:h="11510"/>
      <w:pgMar w:top="1021" w:right="782" w:bottom="1032" w:left="958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E92311" w14:textId="77777777" w:rsidR="008A6570" w:rsidRDefault="008A6570" w:rsidP="00B86576">
      <w:r>
        <w:separator/>
      </w:r>
    </w:p>
  </w:endnote>
  <w:endnote w:type="continuationSeparator" w:id="0">
    <w:p w14:paraId="205A1A68" w14:textId="77777777" w:rsidR="008A6570" w:rsidRDefault="008A6570" w:rsidP="00B86576">
      <w:r>
        <w:continuationSeparator/>
      </w:r>
    </w:p>
  </w:endnote>
  <w:endnote w:type="continuationNotice" w:id="1">
    <w:p w14:paraId="7DA730A8" w14:textId="77777777" w:rsidR="008A6570" w:rsidRDefault="008A657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e">
    <w:altName w:val="Times New Roman"/>
    <w:panose1 w:val="00000000000000000000"/>
    <w:charset w:val="00"/>
    <w:family w:val="roman"/>
    <w:notTrueType/>
    <w:pitch w:val="default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d.....">
    <w:altName w:val="宋体"/>
    <w:panose1 w:val="00000000000000000000"/>
    <w:charset w:val="86"/>
    <w:family w:val="roman"/>
    <w:notTrueType/>
    <w:pitch w:val="default"/>
    <w:sig w:usb0="00000001" w:usb1="080E0000" w:usb2="00000010" w:usb3="00000000" w:csb0="00040000" w:csb1="00000000"/>
  </w:font>
  <w:font w:name="宋体d....">
    <w:altName w:val="宋体"/>
    <w:panose1 w:val="00000000000000000000"/>
    <w:charset w:val="86"/>
    <w:family w:val="roman"/>
    <w:notTrueType/>
    <w:pitch w:val="default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61252314"/>
      <w:docPartObj>
        <w:docPartGallery w:val="Page Numbers (Bottom of Page)"/>
        <w:docPartUnique/>
      </w:docPartObj>
    </w:sdtPr>
    <w:sdtContent>
      <w:p w14:paraId="1E7FA7D7" w14:textId="77777777" w:rsidR="00BF66AD" w:rsidRDefault="00BF66AD">
        <w:pPr>
          <w:pStyle w:val="af1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5306C0">
          <w:rPr>
            <w:noProof/>
            <w:lang w:val="zh-CN"/>
          </w:rPr>
          <w:t>10</w:t>
        </w:r>
        <w:r>
          <w:fldChar w:fldCharType="end"/>
        </w:r>
      </w:p>
    </w:sdtContent>
  </w:sdt>
  <w:p w14:paraId="2256A4AB" w14:textId="77777777" w:rsidR="00BF66AD" w:rsidRDefault="00BF66AD"/>
  <w:p w14:paraId="0D085C9F" w14:textId="77777777" w:rsidR="00BF66AD" w:rsidRDefault="00BF66AD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965022504"/>
      <w:docPartObj>
        <w:docPartGallery w:val="Page Numbers (Bottom of Page)"/>
        <w:docPartUnique/>
      </w:docPartObj>
    </w:sdtPr>
    <w:sdtContent>
      <w:p w14:paraId="7D03DF1A" w14:textId="77777777" w:rsidR="00066C34" w:rsidRDefault="00066C34">
        <w:pPr>
          <w:pStyle w:val="af1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14:paraId="1892ECB2" w14:textId="77777777" w:rsidR="00066C34" w:rsidRDefault="00066C34">
    <w:pPr>
      <w:pStyle w:val="af1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2DE694" w14:textId="77777777" w:rsidR="008A6570" w:rsidRDefault="008A6570" w:rsidP="00B86576">
      <w:r>
        <w:separator/>
      </w:r>
    </w:p>
  </w:footnote>
  <w:footnote w:type="continuationSeparator" w:id="0">
    <w:p w14:paraId="1B102BE4" w14:textId="77777777" w:rsidR="008A6570" w:rsidRDefault="008A6570" w:rsidP="00B86576">
      <w:r>
        <w:continuationSeparator/>
      </w:r>
    </w:p>
  </w:footnote>
  <w:footnote w:type="continuationNotice" w:id="1">
    <w:p w14:paraId="38553F0A" w14:textId="77777777" w:rsidR="008A6570" w:rsidRDefault="008A657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B5842E" w14:textId="1F5267D3" w:rsidR="00BF66AD" w:rsidRPr="00F50BEF" w:rsidRDefault="00BF66AD" w:rsidP="00F50BEF">
    <w:pPr>
      <w:pStyle w:val="af"/>
      <w:pBdr>
        <w:bottom w:val="none" w:sz="0" w:space="0" w:color="auto"/>
      </w:pBdr>
      <w:tabs>
        <w:tab w:val="left" w:pos="6192"/>
      </w:tabs>
      <w:jc w:val="both"/>
      <w:rPr>
        <w:sz w:val="21"/>
        <w:szCs w:val="21"/>
      </w:rPr>
    </w:pPr>
    <w:r>
      <w:rPr>
        <w:sz w:val="21"/>
        <w:szCs w:val="21"/>
      </w:rPr>
      <w:tab/>
    </w:r>
    <w:r>
      <w:rPr>
        <w:sz w:val="21"/>
        <w:szCs w:val="21"/>
      </w:rPr>
      <w:tab/>
    </w:r>
    <w:r>
      <w:rPr>
        <w:sz w:val="21"/>
        <w:szCs w:val="21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CB6B9C"/>
    <w:multiLevelType w:val="hybridMultilevel"/>
    <w:tmpl w:val="C5DC17CC"/>
    <w:lvl w:ilvl="0" w:tplc="DC6CBA46">
      <w:start w:val="1"/>
      <w:numFmt w:val="decimal"/>
      <w:lvlText w:val="（%1）"/>
      <w:lvlJc w:val="left"/>
      <w:pPr>
        <w:ind w:left="1140" w:hanging="72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" w15:restartNumberingAfterBreak="0">
    <w:nsid w:val="1FC91163"/>
    <w:multiLevelType w:val="multilevel"/>
    <w:tmpl w:val="855EE140"/>
    <w:lvl w:ilvl="0">
      <w:start w:val="1"/>
      <w:numFmt w:val="decimal"/>
      <w:pStyle w:val="a"/>
      <w:suff w:val="nothing"/>
      <w:lvlText w:val="%1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z w:val="21"/>
        <w:szCs w:val="21"/>
      </w:rPr>
    </w:lvl>
    <w:lvl w:ilvl="1">
      <w:start w:val="1"/>
      <w:numFmt w:val="decimal"/>
      <w:suff w:val="nothing"/>
      <w:lvlText w:val="%1.%2　"/>
      <w:lvlJc w:val="left"/>
      <w:pPr>
        <w:ind w:left="2694" w:firstLine="0"/>
      </w:pPr>
      <w:rPr>
        <w:rFonts w:ascii="黑体" w:eastAsia="黑体" w:hAnsi="Times New Roman" w:cs="Times New Roman" w:hint="eastAsia"/>
        <w:b w:val="0"/>
        <w:bCs w:val="0"/>
        <w:i w:val="0"/>
        <w:iCs w:val="0"/>
        <w: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sz w:val="21"/>
        <w:szCs w:val="21"/>
        <w:u w:val="none"/>
        <w:vertAlign w:val="baseline"/>
        <w:em w:val="none"/>
      </w:rPr>
    </w:lvl>
    <w:lvl w:ilvl="2">
      <w:start w:val="1"/>
      <w:numFmt w:val="decimal"/>
      <w:pStyle w:val="a0"/>
      <w:suff w:val="nothing"/>
      <w:lvlText w:val="%1.%2.%3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z w:val="21"/>
      </w:rPr>
    </w:lvl>
    <w:lvl w:ilvl="3">
      <w:start w:val="1"/>
      <w:numFmt w:val="decimal"/>
      <w:suff w:val="nothing"/>
      <w:lvlText w:val="%1.%2.%3.%4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z w:val="21"/>
      </w:rPr>
    </w:lvl>
    <w:lvl w:ilvl="4">
      <w:start w:val="1"/>
      <w:numFmt w:val="decimal"/>
      <w:pStyle w:val="a"/>
      <w:suff w:val="nothing"/>
      <w:lvlText w:val="%1.%2.%3.%4.%5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z w:val="21"/>
      </w:rPr>
    </w:lvl>
    <w:lvl w:ilvl="5">
      <w:start w:val="1"/>
      <w:numFmt w:val="decimal"/>
      <w:pStyle w:val="a0"/>
      <w:suff w:val="nothing"/>
      <w:lvlText w:val="%1.%2.%3.%4.%5.%6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z w:val="21"/>
      </w:rPr>
    </w:lvl>
    <w:lvl w:ilvl="6">
      <w:start w:val="1"/>
      <w:numFmt w:val="decimal"/>
      <w:suff w:val="nothing"/>
      <w:lvlText w:val="%1%2.%3.%4.%5.%6.%7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num" w:pos="4351"/>
        </w:tabs>
        <w:ind w:left="3969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4777"/>
        </w:tabs>
        <w:ind w:left="4677" w:hanging="1700"/>
      </w:pPr>
      <w:rPr>
        <w:rFonts w:hint="eastAsia"/>
      </w:rPr>
    </w:lvl>
  </w:abstractNum>
  <w:abstractNum w:abstractNumId="2" w15:restartNumberingAfterBreak="0">
    <w:nsid w:val="3AD00013"/>
    <w:multiLevelType w:val="multilevel"/>
    <w:tmpl w:val="04090025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718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3" w15:restartNumberingAfterBreak="0">
    <w:nsid w:val="3C6E02BF"/>
    <w:multiLevelType w:val="hybridMultilevel"/>
    <w:tmpl w:val="1206BF4E"/>
    <w:lvl w:ilvl="0" w:tplc="2DAC7444">
      <w:start w:val="1"/>
      <w:numFmt w:val="decimal"/>
      <w:lvlText w:val="%1."/>
      <w:lvlJc w:val="left"/>
      <w:pPr>
        <w:ind w:left="84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4" w15:restartNumberingAfterBreak="0">
    <w:nsid w:val="44C50F90"/>
    <w:multiLevelType w:val="multilevel"/>
    <w:tmpl w:val="44C50F90"/>
    <w:lvl w:ilvl="0">
      <w:start w:val="1"/>
      <w:numFmt w:val="decimal"/>
      <w:pStyle w:val="a1"/>
      <w:lvlText w:val="%1)"/>
      <w:lvlJc w:val="left"/>
      <w:pPr>
        <w:tabs>
          <w:tab w:val="left" w:pos="839"/>
        </w:tabs>
        <w:ind w:left="839" w:hanging="419"/>
      </w:pPr>
      <w:rPr>
        <w:rFonts w:ascii="宋体" w:eastAsia="宋体" w:hAnsi="Times New Roman" w:cs="Times New Roman"/>
        <w:b w:val="0"/>
        <w:i w:val="0"/>
        <w:sz w:val="20"/>
        <w:szCs w:val="21"/>
      </w:rPr>
    </w:lvl>
    <w:lvl w:ilvl="1">
      <w:start w:val="1"/>
      <w:numFmt w:val="decimal"/>
      <w:pStyle w:val="a2"/>
      <w:lvlText w:val="%2)"/>
      <w:lvlJc w:val="left"/>
      <w:pPr>
        <w:tabs>
          <w:tab w:val="left" w:pos="1259"/>
        </w:tabs>
        <w:ind w:left="1259" w:hanging="420"/>
      </w:pPr>
      <w:rPr>
        <w:rFonts w:ascii="宋体" w:eastAsia="宋体" w:hAnsi="宋体" w:hint="eastAsia"/>
        <w:b w:val="0"/>
        <w:i w:val="0"/>
        <w:sz w:val="20"/>
      </w:rPr>
    </w:lvl>
    <w:lvl w:ilvl="2">
      <w:start w:val="1"/>
      <w:numFmt w:val="decimal"/>
      <w:pStyle w:val="a3"/>
      <w:lvlText w:val="(%3)"/>
      <w:lvlJc w:val="left"/>
      <w:pPr>
        <w:tabs>
          <w:tab w:val="left" w:pos="0"/>
        </w:tabs>
        <w:ind w:left="1678" w:hanging="419"/>
      </w:pPr>
      <w:rPr>
        <w:rFonts w:ascii="宋体" w:eastAsia="宋体" w:hAnsi="宋体" w:hint="eastAsia"/>
        <w:b w:val="0"/>
        <w:i w:val="0"/>
        <w:sz w:val="20"/>
        <w:szCs w:val="21"/>
      </w:rPr>
    </w:lvl>
    <w:lvl w:ilvl="3">
      <w:start w:val="1"/>
      <w:numFmt w:val="decimal"/>
      <w:lvlText w:val="%4."/>
      <w:lvlJc w:val="left"/>
      <w:pPr>
        <w:tabs>
          <w:tab w:val="left" w:pos="2098"/>
        </w:tabs>
        <w:ind w:left="2098" w:hanging="420"/>
      </w:pPr>
    </w:lvl>
    <w:lvl w:ilvl="4">
      <w:start w:val="1"/>
      <w:numFmt w:val="lowerLetter"/>
      <w:lvlText w:val="%5)"/>
      <w:lvlJc w:val="left"/>
      <w:pPr>
        <w:tabs>
          <w:tab w:val="left" w:pos="2517"/>
        </w:tabs>
        <w:ind w:left="2517" w:hanging="419"/>
      </w:pPr>
    </w:lvl>
    <w:lvl w:ilvl="5">
      <w:start w:val="1"/>
      <w:numFmt w:val="lowerRoman"/>
      <w:lvlText w:val="%6."/>
      <w:lvlJc w:val="right"/>
      <w:pPr>
        <w:tabs>
          <w:tab w:val="left" w:pos="2942"/>
        </w:tabs>
        <w:ind w:left="2937" w:hanging="420"/>
      </w:pPr>
    </w:lvl>
    <w:lvl w:ilvl="6">
      <w:start w:val="1"/>
      <w:numFmt w:val="decimal"/>
      <w:lvlText w:val="%7."/>
      <w:lvlJc w:val="left"/>
      <w:pPr>
        <w:tabs>
          <w:tab w:val="left" w:pos="3362"/>
        </w:tabs>
        <w:ind w:left="3356" w:hanging="414"/>
      </w:pPr>
    </w:lvl>
    <w:lvl w:ilvl="7">
      <w:start w:val="1"/>
      <w:numFmt w:val="lowerLetter"/>
      <w:lvlText w:val="%8)"/>
      <w:lvlJc w:val="left"/>
      <w:pPr>
        <w:tabs>
          <w:tab w:val="left" w:pos="3781"/>
        </w:tabs>
        <w:ind w:left="3776" w:hanging="414"/>
      </w:pPr>
    </w:lvl>
    <w:lvl w:ilvl="8">
      <w:start w:val="1"/>
      <w:numFmt w:val="lowerRoman"/>
      <w:lvlText w:val="%9."/>
      <w:lvlJc w:val="right"/>
      <w:pPr>
        <w:tabs>
          <w:tab w:val="left" w:pos="4201"/>
        </w:tabs>
        <w:ind w:left="4201" w:hanging="420"/>
      </w:pPr>
    </w:lvl>
  </w:abstractNum>
  <w:abstractNum w:abstractNumId="5" w15:restartNumberingAfterBreak="0">
    <w:nsid w:val="646260FA"/>
    <w:multiLevelType w:val="multilevel"/>
    <w:tmpl w:val="31B2E04E"/>
    <w:lvl w:ilvl="0">
      <w:start w:val="1"/>
      <w:numFmt w:val="decimal"/>
      <w:lvlRestart w:val="0"/>
      <w:pStyle w:val="a4"/>
      <w:suff w:val="nothing"/>
      <w:lvlText w:val="表%1　"/>
      <w:lvlJc w:val="left"/>
      <w:pPr>
        <w:ind w:left="2127" w:firstLine="0"/>
      </w:pPr>
    </w:lvl>
    <w:lvl w:ilvl="1">
      <w:start w:val="1"/>
      <w:numFmt w:val="decimal"/>
      <w:lvlText w:val="%1.%2"/>
      <w:lvlJc w:val="left"/>
      <w:pPr>
        <w:tabs>
          <w:tab w:val="num" w:pos="-2552"/>
        </w:tabs>
        <w:ind w:left="-2552" w:hanging="567"/>
      </w:pPr>
    </w:lvl>
    <w:lvl w:ilvl="2">
      <w:start w:val="1"/>
      <w:numFmt w:val="decimal"/>
      <w:lvlText w:val="%1.%2.%3"/>
      <w:lvlJc w:val="left"/>
      <w:pPr>
        <w:tabs>
          <w:tab w:val="num" w:pos="-2127"/>
        </w:tabs>
        <w:ind w:left="-2127" w:hanging="567"/>
      </w:pPr>
    </w:lvl>
    <w:lvl w:ilvl="3">
      <w:start w:val="1"/>
      <w:numFmt w:val="decimal"/>
      <w:lvlText w:val="%1.%2.%3.%4"/>
      <w:lvlJc w:val="left"/>
      <w:pPr>
        <w:tabs>
          <w:tab w:val="num" w:pos="-1560"/>
        </w:tabs>
        <w:ind w:left="-1560" w:hanging="708"/>
      </w:pPr>
    </w:lvl>
    <w:lvl w:ilvl="4">
      <w:start w:val="1"/>
      <w:numFmt w:val="decimal"/>
      <w:lvlText w:val="%1.%2.%3.%4.%5"/>
      <w:lvlJc w:val="left"/>
      <w:pPr>
        <w:tabs>
          <w:tab w:val="num" w:pos="-993"/>
        </w:tabs>
        <w:ind w:left="-993" w:hanging="850"/>
      </w:pPr>
    </w:lvl>
    <w:lvl w:ilvl="5">
      <w:start w:val="1"/>
      <w:numFmt w:val="decimal"/>
      <w:lvlText w:val="%1.%2.%3.%4.%5.%6"/>
      <w:lvlJc w:val="left"/>
      <w:pPr>
        <w:tabs>
          <w:tab w:val="num" w:pos="-284"/>
        </w:tabs>
        <w:ind w:left="-284" w:hanging="1134"/>
      </w:pPr>
    </w:lvl>
    <w:lvl w:ilvl="6">
      <w:start w:val="1"/>
      <w:numFmt w:val="decimal"/>
      <w:lvlText w:val="%1.%2.%3.%4.%5.%6.%7"/>
      <w:lvlJc w:val="left"/>
      <w:pPr>
        <w:tabs>
          <w:tab w:val="num" w:pos="283"/>
        </w:tabs>
        <w:ind w:left="283" w:hanging="1276"/>
      </w:pPr>
    </w:lvl>
    <w:lvl w:ilvl="7">
      <w:start w:val="1"/>
      <w:numFmt w:val="decimal"/>
      <w:lvlText w:val="%1.%2.%3.%4.%5.%6.%7.%8"/>
      <w:lvlJc w:val="left"/>
      <w:pPr>
        <w:tabs>
          <w:tab w:val="num" w:pos="850"/>
        </w:tabs>
        <w:ind w:left="850" w:hanging="1418"/>
      </w:pPr>
    </w:lvl>
    <w:lvl w:ilvl="8">
      <w:start w:val="1"/>
      <w:numFmt w:val="decimal"/>
      <w:lvlText w:val="%1.%2.%3.%4.%5.%6.%7.%8.%9"/>
      <w:lvlJc w:val="left"/>
      <w:pPr>
        <w:tabs>
          <w:tab w:val="num" w:pos="1558"/>
        </w:tabs>
        <w:ind w:left="1558" w:hanging="1700"/>
      </w:pPr>
    </w:lvl>
  </w:abstractNum>
  <w:abstractNum w:abstractNumId="6" w15:restartNumberingAfterBreak="0">
    <w:nsid w:val="6CEA2025"/>
    <w:multiLevelType w:val="multilevel"/>
    <w:tmpl w:val="5184C450"/>
    <w:lvl w:ilvl="0">
      <w:start w:val="1"/>
      <w:numFmt w:val="none"/>
      <w:pStyle w:val="a5"/>
      <w:suff w:val="nothing"/>
      <w:lvlText w:val="%1"/>
      <w:lvlJc w:val="left"/>
      <w:pPr>
        <w:ind w:left="0" w:firstLine="0"/>
      </w:pPr>
      <w:rPr>
        <w:rFonts w:hint="eastAsia"/>
      </w:rPr>
    </w:lvl>
    <w:lvl w:ilvl="1">
      <w:start w:val="1"/>
      <w:numFmt w:val="decimal"/>
      <w:suff w:val="nothing"/>
      <w:lvlText w:val="%1%2　"/>
      <w:lvlJc w:val="left"/>
      <w:pPr>
        <w:ind w:left="0" w:firstLine="0"/>
      </w:pPr>
      <w:rPr>
        <w:rFonts w:ascii="黑体" w:eastAsia="黑体" w:hint="eastAsia"/>
        <w:b w:val="0"/>
        <w:i w:val="0"/>
        <w:sz w:val="21"/>
      </w:rPr>
    </w:lvl>
    <w:lvl w:ilvl="2">
      <w:start w:val="1"/>
      <w:numFmt w:val="decimal"/>
      <w:pStyle w:val="a5"/>
      <w:suff w:val="nothing"/>
      <w:lvlText w:val="%1%2.%3　"/>
      <w:lvlJc w:val="left"/>
      <w:pPr>
        <w:ind w:left="0" w:firstLine="0"/>
      </w:pPr>
      <w:rPr>
        <w:rFonts w:ascii="黑体" w:eastAsia="黑体" w:hAnsi="Times New Roman" w:cs="Times New Roman" w:hint="eastAsia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sz w:val="21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suff w:val="nothing"/>
      <w:lvlText w:val="%1%2.%3.%4　"/>
      <w:lvlJc w:val="left"/>
      <w:pPr>
        <w:ind w:left="0" w:firstLine="0"/>
      </w:pPr>
      <w:rPr>
        <w:rFonts w:ascii="黑体" w:eastAsia="黑体" w:hint="eastAsia"/>
        <w:b w:val="0"/>
        <w:i w:val="0"/>
        <w:sz w:val="21"/>
      </w:rPr>
    </w:lvl>
    <w:lvl w:ilvl="4">
      <w:start w:val="1"/>
      <w:numFmt w:val="decimal"/>
      <w:suff w:val="nothing"/>
      <w:lvlText w:val="%1%2.%3.%4.%5　"/>
      <w:lvlJc w:val="left"/>
      <w:pPr>
        <w:ind w:left="0" w:firstLine="0"/>
      </w:pPr>
      <w:rPr>
        <w:rFonts w:ascii="黑体" w:eastAsia="黑体" w:hint="eastAsia"/>
        <w:b w:val="0"/>
        <w:i w:val="0"/>
        <w:sz w:val="21"/>
      </w:rPr>
    </w:lvl>
    <w:lvl w:ilvl="5">
      <w:start w:val="1"/>
      <w:numFmt w:val="decimal"/>
      <w:suff w:val="nothing"/>
      <w:lvlText w:val="%1%2.%3.%4.%5.%6　"/>
      <w:lvlJc w:val="left"/>
      <w:pPr>
        <w:ind w:left="0" w:firstLine="0"/>
      </w:pPr>
      <w:rPr>
        <w:rFonts w:ascii="黑体" w:eastAsia="黑体" w:hint="eastAsia"/>
        <w:b w:val="0"/>
        <w:i w:val="0"/>
        <w:sz w:val="21"/>
      </w:rPr>
    </w:lvl>
    <w:lvl w:ilvl="6">
      <w:start w:val="1"/>
      <w:numFmt w:val="decimal"/>
      <w:suff w:val="nothing"/>
      <w:lvlText w:val="%1%2.%3.%4.%5.%6.%7　"/>
      <w:lvlJc w:val="left"/>
      <w:pPr>
        <w:ind w:left="0" w:firstLine="0"/>
      </w:pPr>
      <w:rPr>
        <w:rFonts w:ascii="黑体" w:eastAsia="黑体" w:hint="eastAsia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num" w:pos="4351"/>
        </w:tabs>
        <w:ind w:left="3969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4777"/>
        </w:tabs>
        <w:ind w:left="4677" w:hanging="1700"/>
      </w:pPr>
      <w:rPr>
        <w:rFonts w:hint="eastAsia"/>
      </w:rPr>
    </w:lvl>
  </w:abstractNum>
  <w:abstractNum w:abstractNumId="7" w15:restartNumberingAfterBreak="0">
    <w:nsid w:val="7300148F"/>
    <w:multiLevelType w:val="hybridMultilevel"/>
    <w:tmpl w:val="027EE10E"/>
    <w:lvl w:ilvl="0" w:tplc="DA1C2202">
      <w:start w:val="1"/>
      <w:numFmt w:val="decimal"/>
      <w:lvlText w:val="（%1）"/>
      <w:lvlJc w:val="left"/>
      <w:pPr>
        <w:ind w:left="11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num w:numId="1" w16cid:durableId="457071642">
    <w:abstractNumId w:val="1"/>
  </w:num>
  <w:num w:numId="2" w16cid:durableId="1184511726">
    <w:abstractNumId w:val="2"/>
  </w:num>
  <w:num w:numId="3" w16cid:durableId="2025015425">
    <w:abstractNumId w:val="6"/>
  </w:num>
  <w:num w:numId="4" w16cid:durableId="1485582169">
    <w:abstractNumId w:val="5"/>
  </w:num>
  <w:num w:numId="5" w16cid:durableId="184123539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649700816">
    <w:abstractNumId w:val="2"/>
  </w:num>
  <w:num w:numId="7" w16cid:durableId="2009215397">
    <w:abstractNumId w:val="2"/>
  </w:num>
  <w:num w:numId="8" w16cid:durableId="1382904185">
    <w:abstractNumId w:val="2"/>
  </w:num>
  <w:num w:numId="9" w16cid:durableId="1777560068">
    <w:abstractNumId w:val="2"/>
  </w:num>
  <w:num w:numId="10" w16cid:durableId="1104881339">
    <w:abstractNumId w:val="2"/>
  </w:num>
  <w:num w:numId="11" w16cid:durableId="636882801">
    <w:abstractNumId w:val="2"/>
  </w:num>
  <w:num w:numId="12" w16cid:durableId="1254972526">
    <w:abstractNumId w:val="2"/>
  </w:num>
  <w:num w:numId="13" w16cid:durableId="1553272017">
    <w:abstractNumId w:val="2"/>
  </w:num>
  <w:num w:numId="14" w16cid:durableId="554588392">
    <w:abstractNumId w:val="2"/>
  </w:num>
  <w:num w:numId="15" w16cid:durableId="514270981">
    <w:abstractNumId w:val="2"/>
  </w:num>
  <w:num w:numId="16" w16cid:durableId="518927951">
    <w:abstractNumId w:val="2"/>
  </w:num>
  <w:num w:numId="17" w16cid:durableId="1223637865">
    <w:abstractNumId w:val="2"/>
  </w:num>
  <w:num w:numId="18" w16cid:durableId="227495136">
    <w:abstractNumId w:val="2"/>
  </w:num>
  <w:num w:numId="19" w16cid:durableId="937834779">
    <w:abstractNumId w:val="2"/>
  </w:num>
  <w:num w:numId="20" w16cid:durableId="232159115">
    <w:abstractNumId w:val="2"/>
  </w:num>
  <w:num w:numId="21" w16cid:durableId="1129781415">
    <w:abstractNumId w:val="2"/>
  </w:num>
  <w:num w:numId="22" w16cid:durableId="786316400">
    <w:abstractNumId w:val="2"/>
  </w:num>
  <w:num w:numId="23" w16cid:durableId="717709827">
    <w:abstractNumId w:val="2"/>
  </w:num>
  <w:num w:numId="24" w16cid:durableId="911693147">
    <w:abstractNumId w:val="2"/>
  </w:num>
  <w:num w:numId="25" w16cid:durableId="1851144487">
    <w:abstractNumId w:val="2"/>
  </w:num>
  <w:num w:numId="26" w16cid:durableId="2068917183">
    <w:abstractNumId w:val="2"/>
  </w:num>
  <w:num w:numId="27" w16cid:durableId="1192493315">
    <w:abstractNumId w:val="2"/>
  </w:num>
  <w:num w:numId="28" w16cid:durableId="1299216860">
    <w:abstractNumId w:val="2"/>
  </w:num>
  <w:num w:numId="29" w16cid:durableId="1635142112">
    <w:abstractNumId w:val="7"/>
  </w:num>
  <w:num w:numId="30" w16cid:durableId="594247437">
    <w:abstractNumId w:val="0"/>
  </w:num>
  <w:num w:numId="31" w16cid:durableId="806975403">
    <w:abstractNumId w:val="2"/>
  </w:num>
  <w:num w:numId="32" w16cid:durableId="1299872551">
    <w:abstractNumId w:val="2"/>
  </w:num>
  <w:num w:numId="33" w16cid:durableId="1636447772">
    <w:abstractNumId w:val="3"/>
  </w:num>
  <w:num w:numId="34" w16cid:durableId="1314219930">
    <w:abstractNumId w:val="2"/>
  </w:num>
  <w:num w:numId="35" w16cid:durableId="160761460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 w16cid:durableId="1719745734">
    <w:abstractNumId w:val="2"/>
  </w:num>
  <w:num w:numId="37" w16cid:durableId="1898978428">
    <w:abstractNumId w:val="2"/>
  </w:num>
  <w:num w:numId="38" w16cid:durableId="1028065127">
    <w:abstractNumId w:val="2"/>
  </w:num>
  <w:num w:numId="39" w16cid:durableId="390035929">
    <w:abstractNumId w:val="2"/>
  </w:num>
  <w:num w:numId="40" w16cid:durableId="1089159965">
    <w:abstractNumId w:val="2"/>
  </w:num>
  <w:num w:numId="41" w16cid:durableId="1400785308">
    <w:abstractNumId w:val="2"/>
  </w:num>
  <w:num w:numId="42" w16cid:durableId="1086729218">
    <w:abstractNumId w:val="2"/>
  </w:num>
  <w:num w:numId="43" w16cid:durableId="833381188">
    <w:abstractNumId w:val="2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bordersDoNotSurroundHeader/>
  <w:bordersDoNotSurroundFooter/>
  <w:proofState w:spelling="clean" w:grammar="clean"/>
  <w:attachedTemplate r:id="rId1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DIyMDM3MDIwNTE1NzBQ0lEKTi0uzszPAykwrwUAsEBVqCwAAAA="/>
    <w:docVar w:name="NE.Ref{000A8108-190B-49C9-A5D6-5FC904B75E7B}" w:val=" ADDIN NE.Ref.{000A8108-190B-49C9-A5D6-5FC904B75E7B}&lt;Citation&gt;&lt;Group&gt;&lt;References&gt;&lt;Item&gt;&lt;ID&gt;132&lt;/ID&gt;&lt;UID&gt;{EEC3D057-D411-456B-A98D-79E26C1881D8}&lt;/UID&gt;&lt;Title&gt;Effect of Crumb Rubber Dissolution on Low Temperature Performance and Aging of Asphalt-Rubber Binder&lt;/Title&gt;&lt;Template&gt;_user_001&lt;/Template&gt;&lt;Star&gt;0&lt;/Star&gt;&lt;Tag&gt;0&lt;/Tag&gt;&lt;Author&gt;Ghavibazoo, Amir; Abdelrahman, Magdy&lt;/Author&gt;&lt;Year&gt;2014&lt;/Year&gt;&lt;Details&gt;&lt;_accessed&gt;61852949&lt;/_accessed&gt;&lt;_created&gt;60390394&lt;/_created&gt;&lt;_journal&gt;Transportation Research Record: Journal of the Transportation Research Board&lt;/_journal&gt;&lt;_modified&gt;61852950&lt;/_modified&gt;&lt;_pages&gt;47-55&lt;/_pages&gt;&lt;_place_published&gt;Washington, D.C.&lt;/_place_published&gt;&lt;_publisher&gt;Transportation Research Board of the National Academies&lt;/_publisher&gt;&lt;_volume&gt;2445&lt;/_volume&gt;&lt;/Details&gt;&lt;Extra&gt;&lt;DBUID&gt;{964F8D3C-125C-4BF5-A4EC-4B2150E53EAF}&lt;/DBUID&gt;&lt;/Extra&gt;&lt;/Item&gt;&lt;/References&gt;&lt;/Group&gt;&lt;/Citation&gt;_x000a_"/>
    <w:docVar w:name="NE.Ref{0048DA05-6D2B-4D4B-A0DF-1EFC43BF8FE8}" w:val=" ADDIN NE.Ref.{0048DA05-6D2B-4D4B-A0DF-1EFC43BF8FE8} ADDIN NE.Ref.{0048DA05-6D2B-4D4B-A0DF-1EFC43BF8FE8}&lt;Citation&gt;&lt;Group&gt;&lt;References&gt;&lt;Item&gt;&lt;ID&gt;134&lt;/ID&gt;&lt;UID&gt;{ED69F926-9179-43A3-A141-FA05F4E16FEE}&lt;/UID&gt;&lt;Title&gt;Molecular Characterization of Styrene-Butadiene-Styrene Block Copolymers (SBS) by GPC, NMR, and FTIR&lt;/Title&gt;&lt;Template&gt;Journal Article&lt;/Template&gt;&lt;Star&gt;0&lt;/Star&gt;&lt;Tag&gt;0&lt;/Tag&gt;&lt;Author&gt;Canto, L B; Mantovani, G L; Deazevedo, E R; Bonagamba, T J; Hage, E; Pessan, L A&lt;/Author&gt;&lt;Year&gt;2006&lt;/Year&gt;&lt;Details&gt;&lt;_created&gt;61483231&lt;/_created&gt;&lt;_issue&gt;4&lt;/_issue&gt;&lt;_journal&gt;Polymer Bulletin&lt;/_journal&gt;&lt;_modified&gt;61520664&lt;/_modified&gt;&lt;_pages&gt;513-524&lt;/_pages&gt;&lt;_volume&gt;57&lt;/_volume&gt;&lt;/Details&gt;&lt;Extra&gt;&lt;DBUID&gt;{B6BF7390-CB8C-47B2-B0B2-5CD62BC6A5BA}&lt;/DBUID&gt;&lt;/Extra&gt;&lt;/Item&gt;&lt;/References&gt;&lt;/Group&gt;&lt;Group&gt;&lt;References&gt;&lt;Item&gt;&lt;ID&gt;127&lt;/ID&gt;&lt;UID&gt;{F2A5D6D9-9918-4CA5-A394-E5130835A3F7}&lt;/UID&gt;&lt;Title&gt;Rapid FTIR method for quantification of styrene-butadiene type copolymers in bitumen&lt;/Title&gt;&lt;Template&gt;Journal Article&lt;/Template&gt;&lt;Star&gt;0&lt;/Star&gt;&lt;Tag&gt;0&lt;/Tag&gt;&lt;Author&gt;Masson, J F; Pelletier, L; Collins, P&lt;/Author&gt;&lt;Year&gt;2001&lt;/Year&gt;&lt;Details&gt;&lt;_created&gt;61483214&lt;/_created&gt;&lt;_issue&gt;6&lt;/_issue&gt;&lt;_journal&gt;Journal of Applied Polymer Science&lt;/_journal&gt;&lt;_modified&gt;61520636&lt;/_modified&gt;&lt;_pages&gt;1034–1041&lt;/_pages&gt;&lt;_volume&gt;79&lt;/_volume&gt;&lt;/Details&gt;&lt;Extra&gt;&lt;DBUID&gt;{B6BF7390-CB8C-47B2-B0B2-5CD62BC6A5BA}&lt;/DBUID&gt;&lt;/Extra&gt;&lt;/Item&gt;&lt;/References&gt;&lt;/Group&gt;&lt;/Citation&gt;_x000a_"/>
    <w:docVar w:name="NE.Ref{0050EED5-F3D0-47D9-861D-A7E1E452A708}" w:val=" ADDIN NE.Ref.{0050EED5-F3D0-47D9-861D-A7E1E452A708}&lt;Citation&gt;&lt;Group&gt;&lt;References&gt;&lt;Item&gt;&lt;ID&gt;6&lt;/ID&gt;&lt;UID&gt;{2E3C816E-E875-4347-B5A9-6BF2C00905E4}&lt;/UID&gt;&lt;Title&gt;Evaluation of Terminal Blend Rubberized Asphalt in Paving Applications&lt;/Title&gt;&lt;Template&gt;Report&lt;/Template&gt;&lt;Star&gt;0&lt;/Star&gt;&lt;Tag&gt;0&lt;/Tag&gt;&lt;Author&gt;Hicks, R Gary; Cheng, Ding; Duffy, Tyler&lt;/Author&gt;&lt;Year&gt;2010&lt;/Year&gt;&lt;Details&gt;&lt;_accessed&gt;60790690&lt;/_accessed&gt;&lt;_created&gt;60028777&lt;/_created&gt;&lt;_modified&gt;60790690&lt;/_modified&gt;&lt;_number&gt;CP2C-2010–102TM &lt;/_number&gt;&lt;_place_published&gt;Chico, California&lt;/_place_published&gt;&lt;_publisher&gt;California Pavement Preservation Center &lt;/_publisher&gt;&lt;/Details&gt;&lt;Extra&gt;&lt;DBUID&gt;{964F8D3C-125C-4BF5-A4EC-4B2150E53EAF}&lt;/DBUID&gt;&lt;/Extra&gt;&lt;/Item&gt;&lt;/References&gt;&lt;/Group&gt;&lt;/Citation&gt;_x000a_"/>
    <w:docVar w:name="NE.Ref{030962C2-6FC2-4FF0-8A03-E814EA52CFBA}" w:val=" ADDIN NE.Ref.{030962C2-6FC2-4FF0-8A03-E814EA52CFBA} ADDIN NE.Ref.{030962C2-6FC2-4FF0-8A03-E814EA52CFBA} ADDIN NE.Ref.{030962C2-6FC2-4FF0-8A03-E814EA52CFBA}&lt;Citation&gt;&lt;Group&gt;&lt;References&gt;&lt;Item&gt;&lt;ID&gt;504&lt;/ID&gt;&lt;UID&gt;{724ACFDE-5DD5-4C05-8390-A98D25BF90BE}&lt;/UID&gt;&lt;Title&gt;Sampling for microscopy-test procedure&lt;/Title&gt;&lt;Template&gt;Journal Article&lt;/Template&gt;&lt;Star&gt;0&lt;/Star&gt;&lt;Tag&gt;0&lt;/Tag&gt;&lt;Author&gt;Wegan, V&lt;/Author&gt;&lt;Year&gt;1996&lt;/Year&gt;&lt;Details&gt;&lt;_journal&gt;Danish Road Institute&lt;/_journal&gt;&lt;_created&gt;62875451&lt;/_created&gt;&lt;_modified&gt;62875451&lt;/_modified&gt;&lt;/Details&gt;&lt;Extra&gt;&lt;DBUID&gt;{B6BF7390-CB8C-47B2-B0B2-5CD62BC6A5BA}&lt;/DBUID&gt;&lt;/Extra&gt;&lt;/Item&gt;&lt;/References&gt;&lt;/Group&gt;&lt;/Citation&gt;_x000a_"/>
    <w:docVar w:name="NE.Ref{0352FA0E-0140-4768-B946-7B684C619CEA}" w:val=" ADDIN NE.Ref.{0352FA0E-0140-4768-B946-7B684C619CEA} ADDIN NE.Ref.{0352FA0E-0140-4768-B946-7B684C619CEA} ADDIN NE.Ref.{0352FA0E-0140-4768-B946-7B684C619CEA} ADDIN NE.Ref.{0352FA0E-0140-4768-B946-7B684C619CEA}&lt;Citation&gt;&lt;Group&gt;&lt;References&gt;&lt;Item&gt;&lt;ID&gt;293&lt;/ID&gt;&lt;UID&gt;{894BA050-D715-4CC5-AA8C-78C7BE4FF011}&lt;/UID&gt;&lt;Title&gt;Critical matters in using Attenuated Total Reflectance Fourier Transform Infrared to characterize the polymer degradation in Styrene–Butadiene–Styrene-modified asphalt binders&lt;/Title&gt;&lt;Template&gt;Journal Article&lt;/Template&gt;&lt;Star&gt;0&lt;/Star&gt;&lt;Tag&gt;0&lt;/Tag&gt;&lt;Author&gt;Chuanqi, Yan; Feipeng, Xiao; Weidong, Huang; Quan, Lv&lt;/Author&gt;&lt;Year&gt;0&lt;/Year&gt;&lt;Details&gt;&lt;_journal&gt;Polymer Testing&lt;/_journal&gt;&lt;_created&gt;62665641&lt;/_created&gt;&lt;_modified&gt;62665641&lt;/_modified&gt;&lt;_collection_scope&gt;SCI;SCIE;EI&lt;/_collection_scope&gt;&lt;/Details&gt;&lt;Extra&gt;&lt;DBUID&gt;{B6BF7390-CB8C-47B2-B0B2-5CD62BC6A5BA}&lt;/DBUID&gt;&lt;/Extra&gt;&lt;/Item&gt;&lt;/References&gt;&lt;/Group&gt;&lt;/Citation&gt;_x000a_"/>
    <w:docVar w:name="NE.Ref{03AF47CD-B5F8-4D7B-B395-AA8A904768EB}" w:val=" ADDIN NE.Ref.{03AF47CD-B5F8-4D7B-B395-AA8A904768EB} ADDIN NE.Ref.{03AF47CD-B5F8-4D7B-B395-AA8A904768EB}&lt;Citation&gt;&lt;Group&gt;&lt;References&gt;&lt;Item&gt;&lt;ID&gt;162&lt;/ID&gt;&lt;UID&gt;{51083937-F75E-45E3-9E2E-B854D847A97F}&lt;/UID&gt;&lt;Title&gt;利用石油沥青红外光谱图谱特征测定沥青的方法研究&lt;/Title&gt;&lt;Template&gt;Journal Article&lt;/Template&gt;&lt;Star&gt;0&lt;/Star&gt;&lt;Tag&gt;0&lt;/Tag&gt;&lt;Author&gt;李炜光; 段炎红; 颜录科; 孙增智&lt;/Author&gt;&lt;Year&gt;2012&lt;/Year&gt;&lt;Details&gt;&lt;_issue&gt;4&lt;/_issue&gt;&lt;_journal&gt;石油沥青&lt;/_journal&gt;&lt;_keywords&gt;石油沥青;红外光谱;特征峰;测定方法&lt;/_keywords&gt;&lt;_pages&gt;9-14&lt;/_pages&gt;&lt;_volume&gt;26&lt;/_volume&gt;&lt;_created&gt;61520648&lt;/_created&gt;&lt;_modified&gt;61520651&lt;/_modified&gt;&lt;_translated_author&gt;Li, Weiguang;Duan, Yanhong;Yan, Luke;Sun, Zengzhi&lt;/_translated_author&gt;&lt;/Details&gt;&lt;Extra&gt;&lt;DBUID&gt;{B6BF7390-CB8C-47B2-B0B2-5CD62BC6A5BA}&lt;/DBUID&gt;&lt;/Extra&gt;&lt;/Item&gt;&lt;/References&gt;&lt;/Group&gt;&lt;/Citation&gt;_x000a_"/>
    <w:docVar w:name="NE.Ref{03FC0F04-4225-4512-924A-793CEC28618C}" w:val=" ADDIN NE.Ref.{03FC0F04-4225-4512-924A-793CEC28618C}&lt;Citation&gt;&lt;Group&gt;&lt;References&gt;&lt;Item&gt;&lt;ID&gt;22&lt;/ID&gt;&lt;UID&gt;{9F1B5FCA-1885-4D33-984B-697DCA5819A9}&lt;/UID&gt;&lt;Title&gt;Performance of wet process method alternatives: terminal or continuous blend&lt;/Title&gt;&lt;Template&gt;Conference Proceedings&lt;/Template&gt;&lt;Star&gt;1&lt;/Star&gt;&lt;Tag&gt;0&lt;/Tag&gt;&lt;Author&gt;Fontes, Liseane PTL; Pereira, Paulo AA; Pais, Jorge C; Triches, Glicerio&lt;/Author&gt;&lt;Year&gt;2006&lt;/Year&gt;&lt;Details&gt;&lt;_accessed&gt;60574765&lt;/_accessed&gt;&lt;_created&gt;60029022&lt;/_created&gt;&lt;_modified&gt;60574766&lt;/_modified&gt;&lt;_place_published&gt;Palm Springs, USA&lt;/_place_published&gt;&lt;_secondary_title&gt;Asphalt Rubber Conference&lt;/_secondary_title&gt;&lt;_tertiary_title&gt;Asphalt Rubber Conference&lt;/_tertiary_title&gt;&lt;/Details&gt;&lt;Extra&gt;&lt;DBUID&gt;{964F8D3C-125C-4BF5-A4EC-4B2150E53EAF}&lt;/DBUID&gt;&lt;/Extra&gt;&lt;/Item&gt;&lt;/References&gt;&lt;/Group&gt;&lt;/Citation&gt;_x000a_"/>
    <w:docVar w:name="NE.Ref{044F85DF-48AE-41F4-8DDF-14E6009D2390}" w:val=" ADDIN NE.Ref.{044F85DF-48AE-41F4-8DDF-14E6009D2390}&lt;Citation&gt;&lt;Group&gt;&lt;References&gt;&lt;Item&gt;&lt;ID&gt;74&lt;/ID&gt;&lt;UID&gt;{57FDE4F4-204B-42EA-8BFE-DF5DB709463D}&lt;/UID&gt;&lt;Title&gt;橡胶沥青混合料压实性能研究&lt;/Title&gt;&lt;Template&gt;Journal Article&lt;/Template&gt;&lt;Star&gt;1&lt;/Star&gt;&lt;Tag&gt;0&lt;/Tag&gt;&lt;Author&gt;杨朋; 张肖宁&lt;/Author&gt;&lt;Year&gt;2009&lt;/Year&gt;&lt;Details&gt;&lt;_author_adr&gt;华南理工大学土木与交通学院;&lt;/_author_adr&gt;&lt;_created&gt;60050018&lt;/_created&gt;&lt;_db_provider&gt;CNKI&lt;/_db_provider&gt;&lt;_isbn&gt;1674-0610&lt;/_isbn&gt;&lt;_issue&gt;04&lt;/_issue&gt;&lt;_journal&gt;公路工程&lt;/_journal&gt;&lt;_keywords&gt;压实性能;施工和易性;橡胶改性沥青;热沥青混合料&lt;/_keywords&gt;&lt;_modified&gt;60050412&lt;/_modified&gt;&lt;_pages&gt;141-144&lt;/_pages&gt;&lt;/Details&gt;&lt;Extra&gt;&lt;DBUID&gt;{964F8D3C-125C-4BF5-A4EC-4B2150E53EAF}&lt;/DBUID&gt;&lt;/Extra&gt;&lt;/Item&gt;&lt;/References&gt;&lt;/Group&gt;&lt;/Citation&gt;_x000a_"/>
    <w:docVar w:name="NE.Ref{04513293-1329-4D27-8CB4-1D301FEB38A5}" w:val=" ADDIN NE.Ref.{04513293-1329-4D27-8CB4-1D301FEB38A5} ADDIN NE.Ref.{04513293-1329-4D27-8CB4-1D301FEB38A5} ADDIN NE.Ref.{04513293-1329-4D27-8CB4-1D301FEB38A5} ADDIN NE.Ref.{04513293-1329-4D27-8CB4-1D301FEB38A5}&lt;Citation&gt;&lt;Group&gt;&lt;References&gt;&lt;Item&gt;&lt;ID&gt;186&lt;/ID&gt;&lt;UID&gt;{422A68CF-1F59-4BC7-8A17-3DB8F25B4C5F}&lt;/UID&gt;&lt;Title&gt;Characterization of modified asphalt binders in superpave mix design&lt;/Title&gt;&lt;Template&gt;Book&lt;/Template&gt;&lt;Star&gt;0&lt;/Star&gt;&lt;Tag&gt;0&lt;/Tag&gt;&lt;Author&gt;Bahia, U H; Hanson, I D; Zeng, M; Zhai, H; Khatri, A M; Anderson, M R&lt;/Author&gt;&lt;Year&gt;2001&lt;/Year&gt;&lt;Details&gt;&lt;_created&gt;61621335&lt;/_created&gt;&lt;_keywords&gt;Asphalt;Binders;Bituminous binders;Dissipation;Energy;Mix design;Rheological properties;Specifications;Superpave;Test procedures&lt;/_keywords&gt;&lt;_modified&gt;61621342&lt;/_modified&gt;&lt;/Details&gt;&lt;Extra&gt;&lt;DBUID&gt;{B6BF7390-CB8C-47B2-B0B2-5CD62BC6A5BA}&lt;/DBUID&gt;&lt;/Extra&gt;&lt;/Item&gt;&lt;/References&gt;&lt;/Group&gt;&lt;/Citation&gt;_x000a_"/>
    <w:docVar w:name="NE.Ref{04C3147A-D06C-445F-B6EC-38F96CFB5C0C}" w:val=" ADDIN NE.Ref.{04C3147A-D06C-445F-B6EC-38F96CFB5C0C}&lt;Citation&gt;&lt;Group&gt;&lt;References&gt;&lt;Item&gt;&lt;ID&gt;271&lt;/ID&gt;&lt;UID&gt;{9A40FC93-78C2-48B6-8771-76680121AE66}&lt;/UID&gt;&lt;Title&gt;基于DMA方法对沥青粘弹性能的研究&lt;/Title&gt;&lt;Template&gt;Thesis&lt;/Template&gt;&lt;Star&gt;0&lt;/Star&gt;&lt;Tag&gt;0&lt;/Tag&gt;&lt;Author&gt;詹小丽&lt;/Author&gt;&lt;Year&gt;2007&lt;/Year&gt;&lt;Details&gt;&lt;_created&gt;62634981&lt;/_created&gt;&lt;_keywords&gt;DMA;沥青相态结构;Han曲线;时温等效原理;粘弹本构关系&lt;/_keywords&gt;&lt;_modified&gt;62634981&lt;/_modified&gt;&lt;_publisher&gt;哈尔滨工业大学&lt;/_publisher&gt;&lt;_translated_author&gt;Zhan, Xiaoli&lt;/_translated_author&gt;&lt;/Details&gt;&lt;Extra&gt;&lt;DBUID&gt;{B6BF7390-CB8C-47B2-B0B2-5CD62BC6A5BA}&lt;/DBUID&gt;&lt;/Extra&gt;&lt;/Item&gt;&lt;/References&gt;&lt;/Group&gt;&lt;/Citation&gt;_x000a_"/>
    <w:docVar w:name="NE.Ref{068B830C-03E4-49EC-84E2-F002B42FBE86}" w:val=" ADDIN NE.Ref.{068B830C-03E4-49EC-84E2-F002B42FBE86}&lt;Citation&gt;&lt;Group&gt;&lt;References&gt;&lt;Item&gt;&lt;ID&gt;67&lt;/ID&gt;&lt;UID&gt;{0231F4A3-DDED-4D48-BFC3-46C302121AE9}&lt;/UID&gt;&lt;Title&gt;System and method for high throughput preparation of rubber-modified asphalt cement&lt;/Title&gt;&lt;Template&gt;Patent&lt;/Template&gt;&lt;Star&gt;1&lt;/Star&gt;&lt;Tag&gt;0&lt;/Tag&gt;&lt;Author&gt;Flanigan, T P&lt;/Author&gt;&lt;Year&gt;2012&lt;/Year&gt;&lt;Details&gt;&lt;_accessed&gt;60884425&lt;/_accessed&gt;&lt;_created&gt;60047808&lt;/_created&gt;&lt;_date&gt;57712320&lt;/_date&gt;&lt;_modified&gt;60047855&lt;/_modified&gt;&lt;_number&gt;US8202923 B2&lt;/_number&gt;&lt;_publisher&gt;Google Patents&lt;/_publisher&gt;&lt;_reviewed_item&gt;2012-06-19&lt;/_reviewed_item&gt;&lt;_url&gt;http://www.google.com.hk/patents/US8202923&lt;/_url&gt;&lt;/Details&gt;&lt;Extra&gt;&lt;DBUID&gt;{964F8D3C-125C-4BF5-A4EC-4B2150E53EAF}&lt;/DBUID&gt;&lt;/Extra&gt;&lt;/Item&gt;&lt;/References&gt;&lt;/Group&gt;&lt;/Citation&gt;_x000a_"/>
    <w:docVar w:name="NE.Ref{06D21430-CC05-485F-8ED2-295BC84A129D}" w:val=" ADDIN NE.Ref.{06D21430-CC05-485F-8ED2-295BC84A129D}&lt;Citation&gt;&lt;Group&gt;&lt;References&gt;&lt;Item&gt;&lt;ID&gt;28&lt;/ID&gt;&lt;UID&gt;{2FC18AF7-273E-4875-9E64-BDE4D9AC3F12}&lt;/UID&gt;&lt;Title&gt;Laboratory characterization and fullscale accelerated performance testing of crumb rubber asphalts and other modified asphalt systems&lt;/Title&gt;&lt;Template&gt;Conference Paper&lt;/Template&gt;&lt;Star&gt;1&lt;/Star&gt;&lt;Tag&gt;0&lt;/Tag&gt;&lt;Author&gt;Qi, Xicheng; Shenoy, Aroon; Al-Khateeb, Ghazi; Arnold, Terry; Gibson, Nelson; Youtcheff, Jack; Harman, Tom&lt;/Author&gt;&lt;Year&gt;2006&lt;/Year&gt;&lt;Details&gt;&lt;_accessed&gt;62008773&lt;/_accessed&gt;&lt;_created&gt;60031448&lt;/_created&gt;&lt;_modified&gt;61964213&lt;/_modified&gt;&lt;_place_published&gt;Palm Springs, USA&lt;/_place_published&gt;&lt;_secondary_title&gt;Asphalt Rubber Conference&lt;/_secondary_title&gt;&lt;/Details&gt;&lt;Extra&gt;&lt;DBUID&gt;{964F8D3C-125C-4BF5-A4EC-4B2150E53EAF}&lt;/DBUID&gt;&lt;/Extra&gt;&lt;/Item&gt;&lt;/References&gt;&lt;/Group&gt;&lt;/Citation&gt;_x000a_"/>
    <w:docVar w:name="NE.Ref{0790E0BB-1AF4-4E3D-9CD2-28F40BF3A4E2}" w:val=" ADDIN NE.Ref.{0790E0BB-1AF4-4E3D-9CD2-28F40BF3A4E2}&lt;Citation&gt;&lt;Group&gt;&lt;References&gt;&lt;Item&gt;&lt;ID&gt;27&lt;/ID&gt;&lt;UID&gt;{059A9606-50D1-4159-A055-4F94EA5658D4}&lt;/UID&gt;&lt;Title&gt;Reflective Cracking Study: Summary Report &lt;/Title&gt;&lt;Template&gt;Report&lt;/Template&gt;&lt;Star&gt;1&lt;/Star&gt;&lt;Tag&gt;0&lt;/Tag&gt;&lt;Author&gt;Jones, D; Harvey, J; Monismith, C&lt;/Author&gt;&lt;Year&gt;2007&lt;/Year&gt;&lt;Details&gt;&lt;_accessed&gt;60052906&lt;/_accessed&gt;&lt;_created&gt;60029145&lt;/_created&gt;&lt;_modified&gt;60052906&lt;/_modified&gt;&lt;_place_published&gt;California&lt;/_place_published&gt;&lt;_publisher&gt;University of California Pavement Research Center UC Berkeley UC Davis&lt;/_publisher&gt;&lt;_url&gt;University of California Pavement Research Center &lt;/_url&gt;&lt;/Details&gt;&lt;Extra&gt;&lt;DBUID&gt;{964F8D3C-125C-4BF5-A4EC-4B2150E53EAF}&lt;/DBUID&gt;&lt;/Extra&gt;&lt;/Item&gt;&lt;/References&gt;&lt;/Group&gt;&lt;/Citation&gt;_x000a_"/>
    <w:docVar w:name="NE.Ref{07AF2263-500D-4452-BD22-9AE7B2ABB5A5}" w:val=" ADDIN NE.Ref.{07AF2263-500D-4452-BD22-9AE7B2ABB5A5} ADDIN NE.Ref.{07AF2263-500D-4452-BD22-9AE7B2ABB5A5} ADDIN NE.Ref.{07AF2263-500D-4452-BD22-9AE7B2ABB5A5} ADDIN NE.Ref.{07AF2263-500D-4452-BD22-9AE7B2ABB5A5}&lt;Citation&gt;&lt;Group&gt;&lt;References&gt;&lt;Item&gt;&lt;ID&gt;253&lt;/ID&gt;&lt;UID&gt;{1AA69A9B-9A3A-48C5-8BF7-8AEB75018FE6}&lt;/UID&gt;&lt;Title&gt;Asphalt experiment at Washington&lt;/Title&gt;&lt;Template&gt;Journal Article&lt;/Template&gt;&lt;Star&gt;0&lt;/Star&gt;&lt;Tag&gt;0&lt;/Tag&gt;&lt;Author&gt;W, DowA.&lt;/Author&gt;&lt;Year&gt;1903&lt;/Year&gt;&lt;Details&gt;&lt;_created&gt;62634941&lt;/_created&gt;&lt;_modified&gt;62634965&lt;/_modified&gt;&lt;/Details&gt;&lt;Extra&gt;&lt;DBUID&gt;{B6BF7390-CB8C-47B2-B0B2-5CD62BC6A5BA}&lt;/DBUID&gt;&lt;/Extra&gt;&lt;/Item&gt;&lt;/References&gt;&lt;/Group&gt;&lt;/Citation&gt;_x000a_"/>
    <w:docVar w:name="NE.Ref{08110104-146E-469F-83FD-8ECF21ED54DF}" w:val=" ADDIN NE.Ref.{08110104-146E-469F-83FD-8ECF21ED54DF}&lt;Citation&gt;&lt;Group&gt;&lt;References&gt;&lt;Item&gt;&lt;ID&gt;290&lt;/ID&gt;&lt;UID&gt;{019C9ED4-E8A1-479A-B048-784CD9D1AC9E}&lt;/UID&gt;&lt;Title&gt;Composition analysis of crumb rubber during interaction with asphalt and effect on properties of binder&lt;/Title&gt;&lt;Template&gt;_user_001&lt;/Template&gt;&lt;Star&gt;0&lt;/Star&gt;&lt;Tag&gt;0&lt;/Tag&gt;&lt;Author&gt;Ghavibazoo, Amir; Abdelrahman, Magdy&lt;/Author&gt;&lt;Year&gt;2013&lt;/Year&gt;&lt;Details&gt;&lt;_accessed&gt;61852950&lt;/_accessed&gt;&lt;_alternate_title&gt;International Journal of Pavement EngineeringInternational Journal of Pavement Engineering&lt;/_alternate_title&gt;&lt;_collection_scope&gt;EI;SCIE;&lt;/_collection_scope&gt;&lt;_created&gt;60028989&lt;/_created&gt;&lt;_date&gt;2012-09-10&lt;/_date&gt;&lt;_date_display&gt;2012_x000d__x000a_2012/09/10&lt;/_date_display&gt;&lt;_doi&gt;10.1080/10298436.2012.721548&lt;/_doi&gt;&lt;_impact_factor&gt;   1.832&lt;/_impact_factor&gt;&lt;_isbn&gt;1029-8436&lt;/_isbn&gt;&lt;_issue&gt;5&lt;/_issue&gt;&lt;_journal&gt;International Journal of Pavement Engineering&lt;/_journal&gt;&lt;_modified&gt;61852950&lt;/_modified&gt;&lt;_ori_publication&gt;Taylor &amp;amp; Francis&lt;/_ori_publication&gt;&lt;_pages&gt;517-530&lt;/_pages&gt;&lt;_place_published&gt;Washington, D.C.&lt;/_place_published&gt;&lt;_publisher&gt;Transportation Research Board of the National Academies&lt;/_publisher&gt;&lt;_url&gt;http://dx.doi.org/10.1080/10298436.2012.721548&lt;/_url&gt;&lt;_volume&gt;14&lt;/_volume&gt;&lt;/Details&gt;&lt;Extra&gt;&lt;DBUID&gt;{964F8D3C-125C-4BF5-A4EC-4B2150E53EAF}&lt;/DBUID&gt;&lt;/Extra&gt;&lt;/Item&gt;&lt;/References&gt;&lt;/Group&gt;&lt;Group&gt;&lt;References&gt;&lt;Item&gt;&lt;ID&gt;292&lt;/ID&gt;&lt;UID&gt;{BF141F95-5B84-46F7-BF89-1F4C659C9330}&lt;/UID&gt;&lt;Title&gt;Studies of the thermal degradation of waste rubber&lt;/Title&gt;&lt;Template&gt;Journal Article&lt;/Template&gt;&lt;Star&gt;1&lt;/Star&gt;&lt;Tag&gt;0&lt;/Tag&gt;&lt;Author&gt;Chen, Fengzhen; Qian, Jialin&lt;/Author&gt;&lt;Year&gt;2003&lt;/Year&gt;&lt;Details&gt;&lt;_collection_scope&gt;EI;SCIE;&lt;/_collection_scope&gt;&lt;_created&gt;61133315&lt;/_created&gt;&lt;_impact_factor&gt;   3.829&lt;/_impact_factor&gt;&lt;_issue&gt;6&lt;/_issue&gt;&lt;_journal&gt;Waste Management&lt;/_journal&gt;&lt;_modified&gt;61914056&lt;/_modified&gt;&lt;_pages&gt;463--467&lt;/_pages&gt;&lt;_volume&gt;23&lt;/_volume&gt;&lt;/Details&gt;&lt;Extra&gt;&lt;DBUID&gt;{964F8D3C-125C-4BF5-A4EC-4B2150E53EAF}&lt;/DBUID&gt;&lt;/Extra&gt;&lt;/Item&gt;&lt;/References&gt;&lt;/Group&gt;&lt;Group&gt;&lt;References&gt;&lt;Item&gt;&lt;ID&gt;342&lt;/ID&gt;&lt;UID&gt;{84DC56D7-2A8E-46F0-9C86-1E484B2C8807}&lt;/UID&gt;&lt;Title&gt;橡胶的热裂解机理及动力学研究&lt;/Title&gt;&lt;Template&gt;Thesis&lt;/Template&gt;&lt;Star&gt;1&lt;/Star&gt;&lt;Tag&gt;0&lt;/Tag&gt;&lt;Author&gt;孙玉海&lt;/Author&gt;&lt;Year&gt;2004&lt;/Year&gt;&lt;Details&gt;&lt;_created&gt;61619977&lt;/_created&gt;&lt;_date&gt;2004-05-01&lt;/_date&gt;&lt;_db_provider&gt;北京万方数据股份有限公司&lt;/_db_provider&gt;&lt;_keywords&gt;天然橡胶; 异戊二烯橡胶; 顺丁二烯橡胶; 裂解气相色谱-质谱; 裂解机理; 裂解表观活化能&lt;/_keywords&gt;&lt;_language&gt;chi&lt;/_language&gt;&lt;_modified&gt;61619978&lt;/_modified&gt;&lt;_publisher&gt;广西大学&lt;/_publisher&gt;&lt;_section&gt;应用化学&lt;/_section&gt;&lt;_tertiary_author&gt;刘剑洪张培新&lt;/_tertiary_author&gt;&lt;_type_work&gt;硕士&lt;/_type_work&gt;&lt;_url&gt;http://d.wanfangdata.com.cn/Thesis/Y620533&lt;/_url&gt;&lt;_translated_author&gt;Sun, Yuhai&lt;/_translated_author&gt;&lt;_translated_tertiary_author&gt;Liu, Jianhongzhangpeixin&lt;/_translated_tertiary_author&gt;&lt;/Details&gt;&lt;Extra&gt;&lt;DBUID&gt;{964F8D3C-125C-4BF5-A4EC-4B2150E53EAF}&lt;/DBUID&gt;&lt;/Extra&gt;&lt;/Item&gt;&lt;/References&gt;&lt;/Group&gt;&lt;Group&gt;&lt;References&gt;&lt;Item&gt;&lt;ID&gt;341&lt;/ID&gt;&lt;UID&gt;{5E7C3E67-1DD6-4703-B7D4-E8C21215F0D3}&lt;/UID&gt;&lt;Title&gt;Description of tire pyrolysis by thermal degradation behaviour of main components&lt;/Title&gt;&lt;Template&gt;Journal Article&lt;/Template&gt;&lt;Star&gt;1&lt;/Star&gt;&lt;Tag&gt;0&lt;/Tag&gt;&lt;Author&gt;Seidelt, S; M U Ller-Hagedorn, M; Bockhorn, H&lt;/Author&gt;&lt;Year&gt;2006&lt;/Year&gt;&lt;Details&gt;&lt;_created&gt;61619974&lt;/_created&gt;&lt;_issue&gt;1&lt;/_issue&gt;&lt;_journal&gt;Journal of Analytical and Applied Pyrolysis&lt;/_journal&gt;&lt;_modified&gt;61619979&lt;/_modified&gt;&lt;_pages&gt;11--18&lt;/_pages&gt;&lt;_volume&gt;75&lt;/_volume&gt;&lt;/Details&gt;&lt;Extra&gt;&lt;DBUID&gt;{964F8D3C-125C-4BF5-A4EC-4B2150E53EAF}&lt;/DBUID&gt;&lt;/Extra&gt;&lt;/Item&gt;&lt;/References&gt;&lt;/Group&gt;&lt;/Citation&gt;_x000a_"/>
    <w:docVar w:name="NE.Ref{0A3C1A3F-CC6B-48C5-B6B0-71625E87EDDF}" w:val=" ADDIN NE.Ref.{0A3C1A3F-CC6B-48C5-B6B0-71625E87EDDF}&lt;Citation&gt;&lt;Group&gt;&lt;References&gt;&lt;Item&gt;&lt;ID&gt;48&lt;/ID&gt;&lt;UID&gt;{86E8DA31-F9CD-4848-9FEE-B4C3C2ED2454}&lt;/UID&gt;&lt;Title&gt;Evaluation of Polymer-Modified Hot-Mix Asphalt: Laboratory Characterization&lt;/Title&gt;&lt;Template&gt;Journal Article&lt;/Template&gt;&lt;Star&gt;0&lt;/Star&gt;&lt;Tag&gt;0&lt;/Tag&gt;&lt;Author&gt;Zhao, D; Lei, M; Yao, Z&lt;/Author&gt;&lt;Year&gt;2009&lt;/Year&gt;&lt;Details&gt;&lt;_accessed&gt;59851290&lt;/_accessed&gt;&lt;_alternate_title&gt;J. Mater. Civ. Eng.Journal of Materials in Civil Engineering&lt;/_alternate_title&gt;&lt;_created&gt;59851290&lt;/_created&gt;&lt;_date&gt;2009-01-01&lt;/_date&gt;&lt;_date_display&gt;2009_x000d__x000a_2009/04/01&lt;/_date_display&gt;&lt;_doi&gt;10.1061/(ASCE)0899-1561(2009)21:4(163)&lt;/_doi&gt;&lt;_isbn&gt;0899-1561&lt;/_isbn&gt;&lt;_issue&gt;4&lt;/_issue&gt;&lt;_journal&gt;Journal of Materials in Civil Engineering&lt;/_journal&gt;&lt;_modified&gt;59851290&lt;/_modified&gt;&lt;_ori_publication&gt;American Society of Civil Engineers&lt;/_ori_publication&gt;&lt;_pages&gt;163-170&lt;/_pages&gt;&lt;_url&gt;http://dx.doi.org/10.1061/(ASCE)0899-1561(2009)21:4(163)&lt;/_url&gt;&lt;_volume&gt;21&lt;/_volume&gt;&lt;/Details&gt;&lt;Extra&gt;&lt;DBUID&gt;{4E5D5F70-8E6E-4EE9-A9F4-17914D5BE4EB}&lt;/DBUID&gt;&lt;/Extra&gt;&lt;/Item&gt;&lt;/References&gt;&lt;/Group&gt;&lt;/Citation&gt;_x000a_"/>
    <w:docVar w:name="NE.Ref{0A9D9B91-9A63-41C7-97EC-DC8CB6553C7D}" w:val=" ADDIN NE.Ref.{0A9D9B91-9A63-41C7-97EC-DC8CB6553C7D} ADDIN NE.Ref.{0A9D9B91-9A63-41C7-97EC-DC8CB6553C7D} ADDIN NE.Ref.{0A9D9B91-9A63-41C7-97EC-DC8CB6553C7D} ADDIN NE.Ref.{0A9D9B91-9A63-41C7-97EC-DC8CB6553C7D}&lt;Citation&gt;&lt;Group&gt;&lt;References&gt;&lt;Item&gt;&lt;ID&gt;276&lt;/ID&gt;&lt;UID&gt;{16AFA4A7-4165-46B8-9B53-AE67D0DFAC41}&lt;/UID&gt;&lt;Title&gt;Effect of ageing on the morphology and creep and recovery of polymer-modified bitumens&lt;/Title&gt;&lt;Template&gt;Journal Article&lt;/Template&gt;&lt;Star&gt;0&lt;/Star&gt;&lt;Tag&gt;0&lt;/Tag&gt;&lt;Author&gt;Cuciniello, Giacomo; Leandri, Pietro; Filippi, Sara; Presti, Davide Lo; Losa, Massimo; Airey, Gordon&lt;/Author&gt;&lt;Year&gt;2018&lt;/Year&gt;&lt;Details&gt;&lt;_issue&gt;5&lt;/_issue&gt;&lt;_journal&gt;Materials and Structures&lt;/_journal&gt;&lt;_pages&gt;136&lt;/_pages&gt;&lt;_volume&gt;51&lt;/_volume&gt;&lt;_created&gt;62635064&lt;/_created&gt;&lt;_modified&gt;62635065&lt;/_modified&gt;&lt;_impact_factor&gt;   2.271&lt;/_impact_factor&gt;&lt;_collection_scope&gt;SCIE;EI&lt;/_collection_scope&gt;&lt;/Details&gt;&lt;Extra&gt;&lt;DBUID&gt;{B6BF7390-CB8C-47B2-B0B2-5CD62BC6A5BA}&lt;/DBUID&gt;&lt;/Extra&gt;&lt;/Item&gt;&lt;/References&gt;&lt;/Group&gt;&lt;/Citation&gt;_x000a_"/>
    <w:docVar w:name="NE.Ref{0AEB777E-E2F7-4AEE-9E6C-BF1165AF1BBE}" w:val=" ADDIN NE.Ref.{0AEB777E-E2F7-4AEE-9E6C-BF1165AF1BBE} ADDIN NE.Ref.{0AEB777E-E2F7-4AEE-9E6C-BF1165AF1BBE}&lt;Citation&gt;&lt;Group&gt;&lt;References&gt;&lt;Item&gt;&lt;ID&gt;171&lt;/ID&gt;&lt;UID&gt;{3AAA5EED-A73C-46C0-B05B-528644A9D939}&lt;/UID&gt;&lt;Title&gt;SBS改性沥青路用性能与机理研究&lt;/Title&gt;&lt;Template&gt;Thesis&lt;/Template&gt;&lt;Star&gt;0&lt;/Star&gt;&lt;Tag&gt;0&lt;/Tag&gt;&lt;Author&gt;陈华鑫&lt;/Author&gt;&lt;Year&gt;2006&lt;/Year&gt;&lt;Details&gt;&lt;_keywords&gt;SBS改性沥青;路用性能;针入度粘度换算模型;复数模量复数粘度换算模型;粘温指数;车辙因子;低温等级温度&lt;/_keywords&gt;&lt;_publisher&gt;长安大学&lt;/_publisher&gt;&lt;_created&gt;61520668&lt;/_created&gt;&lt;_modified&gt;61520668&lt;/_modified&gt;&lt;_translated_author&gt;Chen, Huaxin&lt;/_translated_author&gt;&lt;/Details&gt;&lt;Extra&gt;&lt;DBUID&gt;{B6BF7390-CB8C-47B2-B0B2-5CD62BC6A5BA}&lt;/DBUID&gt;&lt;/Extra&gt;&lt;/Item&gt;&lt;/References&gt;&lt;/Group&gt;&lt;/Citation&gt;_x000a_"/>
    <w:docVar w:name="NE.Ref{0B55B146-CCC3-4B6C-A0C6-E8398054F7A0}" w:val=" ADDIN NE.Ref.{0B55B146-CCC3-4B6C-A0C6-E8398054F7A0}"/>
    <w:docVar w:name="NE.Ref{0C508F08-E2D1-46FA-99FA-A9ABA410F3FE}" w:val=" ADDIN NE.Ref.{0C508F08-E2D1-46FA-99FA-A9ABA410F3FE}&lt;Citation&gt;&lt;Group&gt;&lt;References&gt;&lt;Item&gt;&lt;ID&gt;459&lt;/ID&gt;&lt;UID&gt;{56BAE12D-D8B5-4212-8705-CC42B1D18F7C}&lt;/UID&gt;&lt;Title&gt;Structural comparison of petroleum fractions using proton and 13C nmr spectroscopy&lt;/Title&gt;&lt;Template&gt;Journal Article&lt;/Template&gt;&lt;Star&gt;0&lt;/Star&gt;&lt;Tag&gt;0&lt;/Tag&gt;&lt;Author&gt;Dickinson, Eric M&lt;/Author&gt;&lt;Year&gt;1980&lt;/Year&gt;&lt;Details&gt;&lt;_isbn&gt;0016-2361&lt;/_isbn&gt;&lt;_issue&gt;5&lt;/_issue&gt;&lt;_journal&gt;Fuel&lt;/_journal&gt;&lt;_pages&gt;290-294&lt;/_pages&gt;&lt;_volume&gt;59&lt;/_volume&gt;&lt;_created&gt;62874403&lt;/_created&gt;&lt;_modified&gt;62874403&lt;/_modified&gt;&lt;_impact_factor&gt;   5.128&lt;/_impact_factor&gt;&lt;_collection_scope&gt;SCI;SCIE;EI&lt;/_collection_scope&gt;&lt;/Details&gt;&lt;Extra&gt;&lt;DBUID&gt;{B6BF7390-CB8C-47B2-B0B2-5CD62BC6A5BA}&lt;/DBUID&gt;&lt;/Extra&gt;&lt;/Item&gt;&lt;/References&gt;&lt;/Group&gt;&lt;/Citation&gt;_x000a_"/>
    <w:docVar w:name="NE.Ref{0CB7CA6A-B578-4E81-8DB1-9531919F66FF}" w:val=" ADDIN NE.Ref.{0CB7CA6A-B578-4E81-8DB1-9531919F66FF}&lt;Citation&gt;&lt;Group&gt;&lt;References&gt;&lt;Item&gt;&lt;ID&gt;27&lt;/ID&gt;&lt;UID&gt;{059A9606-50D1-4159-A055-4F94EA5658D4}&lt;/UID&gt;&lt;Title&gt;Reflective Cracking Study: Summary Report &lt;/Title&gt;&lt;Template&gt;Report&lt;/Template&gt;&lt;Star&gt;1&lt;/Star&gt;&lt;Tag&gt;0&lt;/Tag&gt;&lt;Author&gt;Jones, D; Harvey, J; Monismith, C&lt;/Author&gt;&lt;Year&gt;2007&lt;/Year&gt;&lt;Details&gt;&lt;_accessed&gt;60052906&lt;/_accessed&gt;&lt;_created&gt;60029145&lt;/_created&gt;&lt;_modified&gt;60052906&lt;/_modified&gt;&lt;_place_published&gt;California&lt;/_place_published&gt;&lt;_publisher&gt;University of California Pavement Research Center UC Berkeley UC Davis&lt;/_publisher&gt;&lt;_url&gt;University of California Pavement Research Center &lt;/_url&gt;&lt;/Details&gt;&lt;Extra&gt;&lt;DBUID&gt;{964F8D3C-125C-4BF5-A4EC-4B2150E53EAF}&lt;/DBUID&gt;&lt;/Extra&gt;&lt;/Item&gt;&lt;/References&gt;&lt;/Group&gt;&lt;/Citation&gt;_x000a_"/>
    <w:docVar w:name="NE.Ref{0D0F5BE8-1E3A-4356-A2FE-E338C847414B}" w:val=" ADDIN NE.Ref.{0D0F5BE8-1E3A-4356-A2FE-E338C847414B}&lt;Citation&gt;&lt;Group&gt;&lt;References&gt;&lt;Item&gt;&lt;ID&gt;480&lt;/ID&gt;&lt;UID&gt;{4E41A0CD-9BB8-445E-9D84-B6374B29AC77}&lt;/UID&gt;&lt;Title&gt;Dispersing agent and method for the delivery of cross-linking agent to polymer modified asphalt compositions&lt;/Title&gt;&lt;Template&gt;Generic&lt;/Template&gt;&lt;Star&gt;0&lt;/Star&gt;&lt;Tag&gt;0&lt;/Tag&gt;&lt;Author&gt;Buras, Paul; Butler, James R&lt;/Author&gt;&lt;Year&gt;2005&lt;/Year&gt;&lt;Details&gt;&lt;_publisher&gt;Google Patents&lt;/_publisher&gt;&lt;_created&gt;62874454&lt;/_created&gt;&lt;_modified&gt;62874454&lt;/_modified&gt;&lt;_accessed&gt;62874454&lt;/_accessed&gt;&lt;/Details&gt;&lt;Extra&gt;&lt;DBUID&gt;{B6BF7390-CB8C-47B2-B0B2-5CD62BC6A5BA}&lt;/DBUID&gt;&lt;/Extra&gt;&lt;/Item&gt;&lt;/References&gt;&lt;/Group&gt;&lt;/Citation&gt;_x000a_"/>
    <w:docVar w:name="NE.Ref{0D941AE9-93BB-4B51-B2B3-FC833577B1BF}" w:val=" ADDIN NE.Ref.{0D941AE9-93BB-4B51-B2B3-FC833577B1BF}&lt;Citation&gt;&lt;Group&gt;&lt;References&gt;&lt;Item&gt;&lt;ID&gt;458&lt;/ID&gt;&lt;UID&gt;{8AEC6CA6-7D57-4D0A-A8B7-BEB39A19267D}&lt;/UID&gt;&lt;Title&gt;Characterization of high-boiling petroleum distillate fractions by proton and 13C nuclear magnetic resonance spectrometry&lt;/Title&gt;&lt;Template&gt;Journal Article&lt;/Template&gt;&lt;Star&gt;0&lt;/Star&gt;&lt;Tag&gt;0&lt;/Tag&gt;&lt;Author&gt;O&amp;apos;Donnell, Daniel J; Sigle, Stan O; Berlin, K Darrell; Sturm, Gene P; Vogh, James W&lt;/Author&gt;&lt;Year&gt;1980&lt;/Year&gt;&lt;Details&gt;&lt;_isbn&gt;0016-2361&lt;/_isbn&gt;&lt;_issue&gt;3&lt;/_issue&gt;&lt;_journal&gt;Fuel&lt;/_journal&gt;&lt;_pages&gt;166-174&lt;/_pages&gt;&lt;_volume&gt;59&lt;/_volume&gt;&lt;_created&gt;62874403&lt;/_created&gt;&lt;_modified&gt;62874403&lt;/_modified&gt;&lt;_impact_factor&gt;   5.128&lt;/_impact_factor&gt;&lt;_collection_scope&gt;SCI;SCIE;EI&lt;/_collection_scope&gt;&lt;/Details&gt;&lt;Extra&gt;&lt;DBUID&gt;{B6BF7390-CB8C-47B2-B0B2-5CD62BC6A5BA}&lt;/DBUID&gt;&lt;/Extra&gt;&lt;/Item&gt;&lt;/References&gt;&lt;/Group&gt;&lt;Group&gt;&lt;References&gt;&lt;Item&gt;&lt;ID&gt;459&lt;/ID&gt;&lt;UID&gt;{56BAE12D-D8B5-4212-8705-CC42B1D18F7C}&lt;/UID&gt;&lt;Title&gt;Structural comparison of petroleum fractions using proton and 13C nmr spectroscopy&lt;/Title&gt;&lt;Template&gt;Journal Article&lt;/Template&gt;&lt;Star&gt;0&lt;/Star&gt;&lt;Tag&gt;0&lt;/Tag&gt;&lt;Author&gt;Dickinson, Eric M&lt;/Author&gt;&lt;Year&gt;1980&lt;/Year&gt;&lt;Details&gt;&lt;_isbn&gt;0016-2361&lt;/_isbn&gt;&lt;_issue&gt;5&lt;/_issue&gt;&lt;_journal&gt;Fuel&lt;/_journal&gt;&lt;_pages&gt;290-294&lt;/_pages&gt;&lt;_volume&gt;59&lt;/_volume&gt;&lt;_created&gt;62874403&lt;/_created&gt;&lt;_modified&gt;62874403&lt;/_modified&gt;&lt;_impact_factor&gt;   5.128&lt;/_impact_factor&gt;&lt;_collection_scope&gt;SCI;SCIE;EI&lt;/_collection_scope&gt;&lt;/Details&gt;&lt;Extra&gt;&lt;DBUID&gt;{B6BF7390-CB8C-47B2-B0B2-5CD62BC6A5BA}&lt;/DBUID&gt;&lt;/Extra&gt;&lt;/Item&gt;&lt;/References&gt;&lt;/Group&gt;&lt;Group&gt;&lt;References&gt;&lt;Item&gt;&lt;ID&gt;460&lt;/ID&gt;&lt;UID&gt;{03341C6D-2986-410B-8EBD-0A6EF32AA834}&lt;/UID&gt;&lt;Title&gt;Study of asphaltenes in two Chinese asphalts by X-ray diffraction&lt;/Title&gt;&lt;Template&gt;Journal Article&lt;/Template&gt;&lt;Star&gt;0&lt;/Star&gt;&lt;Tag&gt;0&lt;/Tag&gt;&lt;Author&gt;Zhang, Yangfang; Liu, Chenguang; Liang, Wenjie&lt;/Author&gt;&lt;Year&gt;1989&lt;/Year&gt;&lt;Details&gt;&lt;_isbn&gt;0884-3759&lt;/_isbn&gt;&lt;_issue&gt;7&lt;/_issue&gt;&lt;_journal&gt;Fuel science &amp;amp; technology international&lt;/_journal&gt;&lt;_pages&gt;919-929&lt;/_pages&gt;&lt;_volume&gt;7&lt;/_volume&gt;&lt;_created&gt;62874403&lt;/_created&gt;&lt;_modified&gt;62874403&lt;/_modified&gt;&lt;/Details&gt;&lt;Extra&gt;&lt;DBUID&gt;{B6BF7390-CB8C-47B2-B0B2-5CD62BC6A5BA}&lt;/DBUID&gt;&lt;/Extra&gt;&lt;/Item&gt;&lt;/References&gt;&lt;/Group&gt;&lt;/Citation&gt;_x000a_"/>
    <w:docVar w:name="NE.Ref{0E11F07A-00B3-4E1D-919E-A045900C4F96}" w:val=" ADDIN NE.Ref.{0E11F07A-00B3-4E1D-919E-A045900C4F96}&lt;Citation&gt;&lt;Group&gt;&lt;References&gt;&lt;Item&gt;&lt;ID&gt;36&lt;/ID&gt;&lt;UID&gt;{99D3FED0-C4E8-4FB2-ABB6-5EBC826CBE6E}&lt;/UID&gt;&lt;Title&gt;Rheological characteristics of SBR and NR polymer modified bitumen emulsions at average pavement temperatures&lt;/Title&gt;&lt;Template&gt;Journal Article&lt;/Template&gt;&lt;Star&gt;0&lt;/Star&gt;&lt;Tag&gt;0&lt;/Tag&gt;&lt;Author&gt;Khadivar, Alireza; Kavussi, Amir&lt;/Author&gt;&lt;Year&gt;2013&lt;/Year&gt;&lt;Details&gt;&lt;_accessed&gt;59849921&lt;/_accessed&gt;&lt;_alternate_title&gt;Construction and Building Materials&lt;/_alternate_title&gt;&lt;_created&gt;59849921&lt;/_created&gt;&lt;_date&gt;2013-10-01&lt;/_date&gt;&lt;_date_display&gt;2013/10//&lt;/_date_display&gt;&lt;_doi&gt;10.1016/j.conbuildmat.2013.05.093&lt;/_doi&gt;&lt;_isbn&gt;0950-0618&lt;/_isbn&gt;&lt;_issue&gt;0&lt;/_issue&gt;&lt;_journal&gt;Construction and Building Materials&lt;/_journal&gt;&lt;_keywords&gt;SBR and NR latexes; Rheological properties; Bitumen emulsion residue; MSCR; Temperature sweep&lt;/_keywords&gt;&lt;_modified&gt;59849921&lt;/_modified&gt;&lt;_pages&gt;1099-1105&lt;/_pages&gt;&lt;_url&gt;http://www.sciencedirect.com/science/article/pii/S0950061813004911&lt;/_url&gt;&lt;_volume&gt;47&lt;/_volume&gt;&lt;/Details&gt;&lt;Extra&gt;&lt;DBUID&gt;{4E5D5F70-8E6E-4EE9-A9F4-17914D5BE4EB}&lt;/DBUID&gt;&lt;/Extra&gt;&lt;/Item&gt;&lt;/References&gt;&lt;/Group&gt;&lt;/Citation&gt;_x000a_"/>
    <w:docVar w:name="NE.Ref{0E125E61-650A-4408-B02E-6F10F84576A7}" w:val=" ADDIN NE.Ref.{0E125E61-650A-4408-B02E-6F10F84576A7} ADDIN NE.Ref.{0E125E61-650A-4408-B02E-6F10F84576A7} ADDIN NE.Ref.{0E125E61-650A-4408-B02E-6F10F84576A7} ADDIN NE.Ref.{0E125E61-650A-4408-B02E-6F10F84576A7}&lt;Citation&gt;&lt;Group&gt;&lt;References&gt;&lt;Item&gt;&lt;ID&gt;264&lt;/ID&gt;&lt;UID&gt;{97AE3465-4DDA-4BF0-9F49-9B08AFBE1AE8}&lt;/UID&gt;&lt;Title&gt;Determination of aromaticities of coal derivatives by nuclear magnetic resonance spectrometry and the Brown-Ladner equation&lt;/Title&gt;&lt;Template&gt;Journal Article&lt;/Template&gt;&lt;Star&gt;0&lt;/Star&gt;&lt;Tag&gt;0&lt;/Tag&gt;&lt;Author&gt;Retcofsky, H L; Schweighardt, F K; Hough, M&lt;/Author&gt;&lt;Year&gt;1977&lt;/Year&gt;&lt;Details&gt;&lt;_issue&gt;4&lt;/_issue&gt;&lt;_journal&gt;Anal. Chem.; (United States)&lt;/_journal&gt;&lt;_keywords&gt;coal, lignite, and peat;inorganic, organic, physical and analytical chemistry;coal extracts;nuclear magnetic resonance;coal liquids;aromatics;carbon 13;synthoil process;carbon isotopes;coal liquefaction&lt;/_keywords&gt;&lt;_pages&gt;585-588&lt;/_pages&gt;&lt;_volume&gt;49&lt;/_volume&gt;&lt;_created&gt;62634953&lt;/_created&gt;&lt;_modified&gt;62634954&lt;/_modified&gt;&lt;/Details&gt;&lt;Extra&gt;&lt;DBUID&gt;{B6BF7390-CB8C-47B2-B0B2-5CD62BC6A5BA}&lt;/DBUID&gt;&lt;/Extra&gt;&lt;/Item&gt;&lt;/References&gt;&lt;/Group&gt;&lt;/Citation&gt;_x000a_"/>
    <w:docVar w:name="NE.Ref{0E45120B-A1AC-48BC-ADDC-B856EAA8B15D}" w:val=" ADDIN NE.Ref.{0E45120B-A1AC-48BC-ADDC-B856EAA8B15D}&lt;Citation&gt;&lt;Group&gt;&lt;References&gt;&lt;Item&gt;&lt;ID&gt;469&lt;/ID&gt;&lt;UID&gt;{B9B1770D-5D60-450B-ACEC-BBB5B0DA674B}&lt;/UID&gt;&lt;Title&gt;高等级道路沥青老化动力学研究&lt;/Title&gt;&lt;Template&gt;Journal Article&lt;/Template&gt;&lt;Star&gt;0&lt;/Star&gt;&lt;Tag&gt;0&lt;/Tag&gt;&lt;Author&gt;闫锋; 王海彦; 廖克俭&lt;/Author&gt;&lt;Year&gt;2001&lt;/Year&gt;&lt;Details&gt;&lt;_issue&gt;6&lt;/_issue&gt;&lt;_journal&gt;石油炼制与化工&lt;/_journal&gt;&lt;_pages&gt;56-59&lt;/_pages&gt;&lt;_volume&gt;32&lt;/_volume&gt;&lt;_created&gt;62874418&lt;/_created&gt;&lt;_modified&gt;62874418&lt;/_modified&gt;&lt;_collection_scope&gt;CSCD;PKU&lt;/_collection_scope&gt;&lt;_translated_author&gt;Yan, Feng;Wang, Haiyan;Liao, Kejian&lt;/_translated_author&gt;&lt;/Details&gt;&lt;Extra&gt;&lt;DBUID&gt;{B6BF7390-CB8C-47B2-B0B2-5CD62BC6A5BA}&lt;/DBUID&gt;&lt;/Extra&gt;&lt;/Item&gt;&lt;/References&gt;&lt;/Group&gt;&lt;/Citation&gt;_x000a_"/>
    <w:docVar w:name="NE.Ref{0E68BA00-5FBC-4C75-84FB-44BF0E1F43C9}" w:val=" ADDIN NE.Ref.{0E68BA00-5FBC-4C75-84FB-44BF0E1F43C9}&lt;Citation&gt;&lt;Group&gt;&lt;References&gt;&lt;Item&gt;&lt;ID&gt;70&lt;/ID&gt;&lt;UID&gt;{7B10D49B-E1E9-463C-A097-F9FBC2F85111}&lt;/UID&gt;&lt;Title&gt;TB改性沥青及其混合料的评价及研究&lt;/Title&gt;&lt;Template&gt;Thesis&lt;/Template&gt;&lt;Star&gt;0&lt;/Star&gt;&lt;Tag&gt;0&lt;/Tag&gt;&lt;Author&gt;柴冲冲&lt;/Author&gt;&lt;Year&gt;2013&lt;/Year&gt;&lt;Details&gt;&lt;_accessed&gt;60047867&lt;/_accessed&gt;&lt;_created&gt;60047867&lt;/_created&gt;&lt;_modified&gt;60047867&lt;/_modified&gt;&lt;_place_published&gt;上海&lt;/_place_published&gt;&lt;_publisher&gt;同济大学&lt;/_publisher&gt;&lt;_section&gt;交通运输工程学院&lt;/_section&gt;&lt;_tertiary_author&gt;黄卫东&lt;/_tertiary_author&gt;&lt;_type_work&gt;硕士&lt;/_type_work&gt;&lt;_volume&gt;道路与铁道工程&lt;/_volume&gt;&lt;/Details&gt;&lt;Extra&gt;&lt;DBUID&gt;{964F8D3C-125C-4BF5-A4EC-4B2150E53EAF}&lt;/DBUID&gt;&lt;/Extra&gt;&lt;/Item&gt;&lt;/References&gt;&lt;/Group&gt;&lt;/Citation&gt;_x000a_"/>
    <w:docVar w:name="NE.Ref{0EB26732-C219-48EF-8848-033DEAE5DE30}" w:val=" ADDIN NE.Ref.{0EB26732-C219-48EF-8848-033DEAE5DE30}&lt;Citation&gt;&lt;Group&gt;&lt;References&gt;&lt;Item&gt;&lt;ID&gt;499&lt;/ID&gt;&lt;UID&gt;{61F07BE1-DB10-4F18-A8CC-0B7DF564B259}&lt;/UID&gt;&lt;Title&gt;Evaluation and Implementation of a Heavy Polymer Modified Asphalt Binder Through Accelerated Pavement Testing&lt;/Title&gt;&lt;Template&gt;Report&lt;/Template&gt;&lt;Star&gt;0&lt;/Star&gt;&lt;Tag&gt;0&lt;/Tag&gt;&lt;Author&gt;Greene, J Chun S And&lt;/Author&gt;&lt;Year&gt;2014&lt;/Year&gt;&lt;Details&gt;&lt;_author_aff&gt;Florida Department of Transportation&lt;/_author_aff&gt;&lt;_accessed&gt;62875358&lt;/_accessed&gt;&lt;_created&gt;62875358&lt;/_created&gt;&lt;_modified&gt;62875358&lt;/_modified&gt;&lt;/Details&gt;&lt;Extra&gt;&lt;DBUID&gt;{B6BF7390-CB8C-47B2-B0B2-5CD62BC6A5BA}&lt;/DBUID&gt;&lt;/Extra&gt;&lt;/Item&gt;&lt;/References&gt;&lt;/Group&gt;&lt;/Citation&gt;_x000a_"/>
    <w:docVar w:name="NE.Ref{0F2EAF14-5591-44B5-8A16-2B02E4D1F365}" w:val=" ADDIN NE.Ref.{0F2EAF14-5591-44B5-8A16-2B02E4D1F365}&lt;Citation&gt;&lt;Group&gt;&lt;References&gt;&lt;Item&gt;&lt;ID&gt;304&lt;/ID&gt;&lt;UID&gt;{AB9CB765-5CCC-4922-AE6E-898EDDB19683}&lt;/UID&gt;&lt;Title&gt;Chemical and Rheological Investigation of High-Cured Crumb Rubber-Modified Asphalt&lt;/Title&gt;&lt;Template&gt;Journal Article&lt;/Template&gt;&lt;Star&gt;0&lt;/Star&gt;&lt;Tag&gt;0&lt;/Tag&gt;&lt;Author&gt;Tang, Naipeng; Huang, Weidong; Xiao, Feipeng&lt;/Author&gt;&lt;Year&gt;2016&lt;/Year&gt;&lt;Details&gt;&lt;_accessed&gt;61592303&lt;/_accessed&gt;&lt;_created&gt;61316167&lt;/_created&gt;&lt;_journal&gt;Construction and Building Materials&lt;/_journal&gt;&lt;_modified&gt;61318214&lt;/_modified&gt;&lt;/Details&gt;&lt;Extra&gt;&lt;DBUID&gt;{964F8D3C-125C-4BF5-A4EC-4B2150E53EAF}&lt;/DBUID&gt;&lt;/Extra&gt;&lt;/Item&gt;&lt;/References&gt;&lt;/Group&gt;&lt;/Citation&gt;_x000a_"/>
    <w:docVar w:name="NE.Ref{0F6C22AA-6149-4E12-8911-84F5986C0A0B}" w:val=" ADDIN NE.Ref.{0F6C22AA-6149-4E12-8911-84F5986C0A0B}&lt;Citation&gt;&lt;Group&gt;&lt;References&gt;&lt;Item&gt;&lt;ID&gt;489&lt;/ID&gt;&lt;UID&gt;{9E9F91F9-4E57-49C3-8B40-9C78314C533F}&lt;/UID&gt;&lt;Title&gt;Influence of short-term aging on rheological characteristics of non-foaming WMA binders&lt;/Title&gt;&lt;Template&gt;Journal Article&lt;/Template&gt;&lt;Star&gt;0&lt;/Star&gt;&lt;Tag&gt;0&lt;/Tag&gt;&lt;Author&gt;Xiao, Feipeng; Amirkhanian, Serji N; Zhang, Rengen&lt;/Author&gt;&lt;Year&gt;2011&lt;/Year&gt;&lt;Details&gt;&lt;_isbn&gt;0887-3828&lt;/_isbn&gt;&lt;_issue&gt;2&lt;/_issue&gt;&lt;_journal&gt;Journal of performance of Constructed Facilities&lt;/_journal&gt;&lt;_pages&gt;145-152&lt;/_pages&gt;&lt;_volume&gt;26&lt;/_volume&gt;&lt;_created&gt;62875319&lt;/_created&gt;&lt;_modified&gt;62875319&lt;/_modified&gt;&lt;_impact_factor&gt;   1.542&lt;/_impact_factor&gt;&lt;_collection_scope&gt;SCIE;EI&lt;/_collection_scope&gt;&lt;/Details&gt;&lt;Extra&gt;&lt;DBUID&gt;{B6BF7390-CB8C-47B2-B0B2-5CD62BC6A5BA}&lt;/DBUID&gt;&lt;/Extra&gt;&lt;/Item&gt;&lt;/References&gt;&lt;/Group&gt;&lt;Group&gt;&lt;References&gt;&lt;Item&gt;&lt;ID&gt;490&lt;/ID&gt;&lt;UID&gt;{6DF15101-11BB-4528-B463-05801CC5D068}&lt;/UID&gt;&lt;Title&gt;Physical and rheological properties of asphalt binders containing various antiaging agents&lt;/Title&gt;&lt;Template&gt;Journal Article&lt;/Template&gt;&lt;Star&gt;0&lt;/Star&gt;&lt;Tag&gt;0&lt;/Tag&gt;&lt;Author&gt;Cong, Peiliang; Wang, Jie; Li, Kai; Chen, Shuanfa&lt;/Author&gt;&lt;Year&gt;2012&lt;/Year&gt;&lt;Details&gt;&lt;_isbn&gt;0016-2361&lt;/_isbn&gt;&lt;_journal&gt;Fuel&lt;/_journal&gt;&lt;_pages&gt;678-684&lt;/_pages&gt;&lt;_volume&gt;97&lt;/_volume&gt;&lt;_created&gt;62875320&lt;/_created&gt;&lt;_modified&gt;62875320&lt;/_modified&gt;&lt;_impact_factor&gt;   5.128&lt;/_impact_factor&gt;&lt;_collection_scope&gt;SCI;SCIE;EI&lt;/_collection_scope&gt;&lt;/Details&gt;&lt;Extra&gt;&lt;DBUID&gt;{B6BF7390-CB8C-47B2-B0B2-5CD62BC6A5BA}&lt;/DBUID&gt;&lt;/Extra&gt;&lt;/Item&gt;&lt;/References&gt;&lt;/Group&gt;&lt;Group&gt;&lt;References&gt;&lt;Item&gt;&lt;ID&gt;491&lt;/ID&gt;&lt;UID&gt;{C9521465-CCFA-41B4-9153-CCCB92601A8A}&lt;/UID&gt;&lt;Title&gt;The Shell bitumen handbook&lt;/Title&gt;&lt;Template&gt;Book&lt;/Template&gt;&lt;Star&gt;0&lt;/Star&gt;&lt;Tag&gt;0&lt;/Tag&gt;&lt;Author&gt;Bitumen, Shell&lt;/Author&gt;&lt;Year&gt;1990&lt;/Year&gt;&lt;Details&gt;&lt;_isbn&gt;0951662503&lt;/_isbn&gt;&lt;_publisher&gt;Shell Bitumen UK&lt;/_publisher&gt;&lt;_created&gt;62875321&lt;/_created&gt;&lt;_modified&gt;62875321&lt;/_modified&gt;&lt;/Details&gt;&lt;Extra&gt;&lt;DBUID&gt;{B6BF7390-CB8C-47B2-B0B2-5CD62BC6A5BA}&lt;/DBUID&gt;&lt;/Extra&gt;&lt;/Item&gt;&lt;/References&gt;&lt;/Group&gt;&lt;/Citation&gt;_x000a_"/>
    <w:docVar w:name="NE.Ref{10A07958-57E8-45FC-87E1-5D7566B89E33}" w:val=" ADDIN NE.Ref.{10A07958-57E8-45FC-87E1-5D7566B89E33}&lt;Citation&gt;&lt;Group&gt;&lt;References&gt;&lt;Item&gt;&lt;ID&gt;54&lt;/ID&gt;&lt;UID&gt;{6C7D67AD-D132-4277-A189-1A1CC0236439}&lt;/UID&gt;&lt;Title&gt;废轮胎热解油的资源化利用研究&lt;/Title&gt;&lt;Template&gt;Thesis&lt;/Template&gt;&lt;Star&gt;1&lt;/Star&gt;&lt;Tag&gt;0&lt;/Tag&gt;&lt;Author&gt;王慧&lt;/Author&gt;&lt;Year&gt;2011&lt;/Year&gt;&lt;Details&gt;&lt;_accessed&gt;60479565&lt;/_accessed&gt;&lt;_created&gt;60044529&lt;/_created&gt;&lt;_date&gt;2011-01-12&lt;/_date&gt;&lt;_db_provider&gt;北京万方数据股份有限公司&lt;/_db_provider&gt;&lt;_keywords&gt;废轮胎热解油; 加氢精制; 道路沥青; 资源化利用; 重质馏分&lt;/_keywords&gt;&lt;_language&gt;chi&lt;/_language&gt;&lt;_modified&gt;60047855&lt;/_modified&gt;&lt;_publisher&gt;华东理工大学&lt;/_publisher&gt;&lt;_section&gt;化学工艺&lt;/_section&gt;&lt;_tertiary_author&gt;翁惠新&lt;/_tertiary_author&gt;&lt;_type_work&gt;博士&lt;/_type_work&gt;&lt;_url&gt;http://d.g.wanfangdata.com.cn/Thesis_Y2011403.aspx&lt;/_url&gt;&lt;/Details&gt;&lt;Extra&gt;&lt;DBUID&gt;{964F8D3C-125C-4BF5-A4EC-4B2150E53EAF}&lt;/DBUID&gt;&lt;/Extra&gt;&lt;/Item&gt;&lt;/References&gt;&lt;/Group&gt;&lt;/Citation&gt;_x000a_"/>
    <w:docVar w:name="NE.Ref{10C31951-BDC5-43D7-8D4E-3DFC3FA10ACA}" w:val=" ADDIN NE.Ref.{10C31951-BDC5-43D7-8D4E-3DFC3FA10ACA} ADDIN NE.Ref.{10C31951-BDC5-43D7-8D4E-3DFC3FA10ACA} ADDIN NE.Ref.{10C31951-BDC5-43D7-8D4E-3DFC3FA10ACA} ADDIN NE.Ref.{10C31951-BDC5-43D7-8D4E-3DFC3FA10ACA}&lt;Citation&gt;&lt;Group&gt;&lt;References&gt;&lt;Item&gt;&lt;ID&gt;134&lt;/ID&gt;&lt;UID&gt;{ED69F926-9179-43A3-A141-FA05F4E16FEE}&lt;/UID&gt;&lt;Title&gt;Molecular Characterization of Styrene-Butadiene-Styrene Block Copolymers (SBS) by GPC, NMR, and FTIR&lt;/Title&gt;&lt;Template&gt;Journal Article&lt;/Template&gt;&lt;Star&gt;0&lt;/Star&gt;&lt;Tag&gt;0&lt;/Tag&gt;&lt;Author&gt;Canto, L B; Mantovani, G L; Deazevedo, E R; Bonagamba, T J; Hage, E; Pessan, L A&lt;/Author&gt;&lt;Year&gt;2006&lt;/Year&gt;&lt;Details&gt;&lt;_created&gt;61483231&lt;/_created&gt;&lt;_issue&gt;4&lt;/_issue&gt;&lt;_journal&gt;Polymer Bulletin&lt;/_journal&gt;&lt;_modified&gt;61520664&lt;/_modified&gt;&lt;_pages&gt;513-524&lt;/_pages&gt;&lt;_volume&gt;57&lt;/_volume&gt;&lt;_impact_factor&gt;   1.589&lt;/_impact_factor&gt;&lt;_collection_scope&gt;EI;SCI;SCIE;&lt;/_collection_scope&gt;&lt;/Details&gt;&lt;Extra&gt;&lt;DBUID&gt;{B6BF7390-CB8C-47B2-B0B2-5CD62BC6A5BA}&lt;/DBUID&gt;&lt;/Extra&gt;&lt;/Item&gt;&lt;/References&gt;&lt;/Group&gt;&lt;/Citation&gt;_x000a_"/>
    <w:docVar w:name="NE.Ref{113DE365-C7C9-4232-9EF1-37A173B1FEA7}" w:val=" ADDIN NE.Ref.{113DE365-C7C9-4232-9EF1-37A173B1FEA7}&lt;Citation&gt;&lt;Group&gt;&lt;References&gt;&lt;Item&gt;&lt;ID&gt;314&lt;/ID&gt;&lt;UID&gt;{96C4D3DC-E2AF-4DD3-A762-89BD8570910F}&lt;/UID&gt;&lt;Title&gt;Chemical and rheological investigation of high-cured crumb rubber-modified asphalt&lt;/Title&gt;&lt;Template&gt;Journal Article&lt;/Template&gt;&lt;Star&gt;0&lt;/Star&gt;&lt;Tag&gt;0&lt;/Tag&gt;&lt;Author&gt;Tang, Naipeng; Huang, Weidong; Xiao, Feipeng&lt;/Author&gt;&lt;Year&gt;2016&lt;/Year&gt;&lt;Details&gt;&lt;_accessed&gt;61428642&lt;/_accessed&gt;&lt;_bibtex_key&gt;TangHuang-314&lt;/_bibtex_key&gt;&lt;_created&gt;61330635&lt;/_created&gt;&lt;_doi&gt;10.1016/j.conbuildmat.2016.07.131&lt;/_doi&gt;&lt;_isbn&gt;0950-0618&lt;/_isbn&gt;&lt;_issue&gt;&amp;quot;&amp;quot;&lt;/_issue&gt;&lt;_journal&gt;Construction and Building Materials&lt;/_journal&gt;&lt;_keywords&gt;High-cured \{CRM\} asphalt; Degradation; ATR-FTIR; Active Polymer Index; Elastic recovery&lt;/_keywords&gt;&lt;_modified&gt;61428642&lt;/_modified&gt;&lt;_pages&gt;847 - 854&lt;/_pages&gt;&lt;_url&gt;http://www.sciencedirect.com/science/article/pii/S0950061816312326&lt;/_url&gt;&lt;_volume&gt;123&lt;/_volume&gt;&lt;/Details&gt;&lt;Extra&gt;&lt;DBUID&gt;{964F8D3C-125C-4BF5-A4EC-4B2150E53EAF}&lt;/DBUID&gt;&lt;/Extra&gt;&lt;/Item&gt;&lt;/References&gt;&lt;/Group&gt;&lt;Group&gt;&lt;References&gt;&lt;Item&gt;&lt;ID&gt;336&lt;/ID&gt;&lt;UID&gt;{A6A2D8CA-725C-4082-AC97-118E50925439}&lt;/UID&gt;&lt;Title&gt;Evolution of components distribution and its effect on low temperature properties of terminal blend rubberized asphalt binder&lt;/Title&gt;&lt;Template&gt;Journal Article&lt;/Template&gt;&lt;Star&gt;0&lt;/Star&gt;&lt;Tag&gt;0&lt;/Tag&gt;&lt;Author&gt;Li, Benliang; Huang, Weidong; Tang, Naipeng; Hu, Jianying; Lin, Peng; Guan, Weiyang; Xiao, Feipeng; Shan, Zengping&lt;/Author&gt;&lt;Year&gt;2017&lt;/Year&gt;&lt;Details&gt;&lt;_accessed&gt;61624405&lt;/_accessed&gt;&lt;_created&gt;61592289&lt;/_created&gt;&lt;_doi&gt;10.1016/j.conbuildmat.2017.01.118&lt;/_doi&gt;&lt;_isbn&gt;0950-0618&lt;/_isbn&gt;&lt;_journal&gt;Construction and Building Materials&lt;/_journal&gt;&lt;_keywords&gt;Terminal blend rubberized asphalt binder; Crumb rubber modifier; Degradation; Gel permeation chromatography; Components distribution; Low temperature&lt;/_keywords&gt;&lt;_modified&gt;61615666&lt;/_modified&gt;&lt;_pages&gt;598 - 608&lt;/_pages&gt;&lt;_url&gt;//www.sciencedirect.com/science/article/pii/S0950061817301551&lt;/_url&gt;&lt;_volume&gt;136&lt;/_volume&gt;&lt;/Details&gt;&lt;Extra&gt;&lt;DBUID&gt;{964F8D3C-125C-4BF5-A4EC-4B2150E53EAF}&lt;/DBUID&gt;&lt;/Extra&gt;&lt;/Item&gt;&lt;/References&gt;&lt;/Group&gt;&lt;/Citation&gt;_x000a_"/>
    <w:docVar w:name="NE.Ref{1164C5DF-36BB-4CB6-8746-A262B698B1FB}" w:val=" ADDIN NE.Ref.{1164C5DF-36BB-4CB6-8746-A262B698B1FB}&lt;Citation&gt;&lt;Group&gt;&lt;References&gt;&lt;Item&gt;&lt;ID&gt;111&lt;/ID&gt;&lt;UID&gt;{C2BDEFDD-401C-42B8-B73C-D916C24993C4}&lt;/UID&gt;&lt;Title&gt;The Influence of Binder Rheology on the Cracking of Asphalt Mixes in Airport and Highway Projects&lt;/Title&gt;&lt;Template&gt;Journal Article&lt;/Template&gt;&lt;Star&gt;0&lt;/Star&gt;&lt;Tag&gt;0&lt;/Tag&gt;&lt;Author&gt;Rowe, G M; King, G; Anderson, M&lt;/Author&gt;&lt;Year&gt;2014&lt;/Year&gt;&lt;Details&gt;&lt;_accessed&gt;61288409&lt;/_accessed&gt;&lt;_created&gt;61202378&lt;/_created&gt;&lt;_issue&gt;5&lt;/_issue&gt;&lt;_journal&gt;Journal of Testing and Evaluation&lt;/_journal&gt;&lt;_modified&gt;61202378&lt;/_modified&gt;&lt;_pages&gt;1--10&lt;/_pages&gt;&lt;_volume&gt;42&lt;/_volume&gt;&lt;/Details&gt;&lt;Extra&gt;&lt;DBUID&gt;{D97A046F-6AF4-425C-858B-6347CE17DF7F}&lt;/DBUID&gt;&lt;/Extra&gt;&lt;/Item&gt;&lt;/References&gt;&lt;/Group&gt;&lt;/Citation&gt;_x000a_"/>
    <w:docVar w:name="NE.Ref{12ED5104-8319-4655-8F9A-896098CDABF9}" w:val=" ADDIN NE.Ref.{12ED5104-8319-4655-8F9A-896098CDABF9}&lt;Citation&gt;&lt;Group&gt;&lt;References&gt;&lt;Item&gt;&lt;ID&gt;106&lt;/ID&gt;&lt;UID&gt;{0681FF04-A041-423A-B303-4A0CDBCFAC3D}&lt;/UID&gt;&lt;Title&gt;剪切温度对橡胶粉-沥青体系热降解规律的影响&lt;/Title&gt;&lt;Template&gt;Journal Article&lt;/Template&gt;&lt;Star&gt;0&lt;/Star&gt;&lt;Tag&gt;0&lt;/Tag&gt;&lt;Author&gt;张小英; 徐传杰; 张玉贞&lt;/Author&gt;&lt;Year&gt;2010&lt;/Year&gt;&lt;Details&gt;&lt;_author_adr&gt;中国石油大学重质油国家重点实验室,东营,257061&lt;/_author_adr&gt;&lt;_collection_scope&gt;中国科技核心期刊;中文核心期刊;CSCD;&lt;/_collection_scope&gt;&lt;_created&gt;60358524&lt;/_created&gt;&lt;_db_provider&gt;北京万方数据股份有限公司&lt;/_db_provider&gt;&lt;_doi&gt;10.3969/j.issn.1005-2399.2010.01.012&lt;/_doi&gt;&lt;_isbn&gt;1005-2399&lt;/_isbn&gt;&lt;_issue&gt;1&lt;/_issue&gt;&lt;_journal&gt;石油炼制与化工&lt;/_journal&gt;&lt;_keywords&gt;橡胶粉; 改性沥青; 热降解; 温度&lt;/_keywords&gt;&lt;_language&gt;chi&lt;/_language&gt;&lt;_modified&gt;61843428&lt;/_modified&gt;&lt;_pages&gt;55-58&lt;/_pages&gt;&lt;_translated_author&gt;Xiaoying, Zhang; Chuanjie, Xu; Yuzhen, Zhang&lt;/_translated_author&gt;&lt;_translated_title&gt;EFFECT OF SHEARING TEMPERATURE ON THE THERMAL DEPOLYMERIZATION OF CRUMB RUBBER-ASPHALT SYSTEM&lt;/_translated_title&gt;&lt;_url&gt;http://d.wanfangdata.com.cn/Periodical_sylzyhg201001012.aspx _x000d__x000a_http://www.cnki.net/kcms/download.aspx?filename=20GcKh1aEBHR3dGNFFkZZZWd1wEeVVGZZNkMK5GZWJVV10UaqFlaJN1MxcnazNTNF9ictFGeNllQhhUZxAHdFZVNqB3KRpmbrpEdxFlcDR1LY9yTuNVZZFzSGZnYPR3by1WZtRHNtNXY5FGT0tWRwd2QzMFbSN0c&amp;amp;tablename=CJFD2010&amp;amp;dflag=pdfdown 全文链接_x000d__x000a_&lt;/_url&gt;&lt;_volume&gt;41&lt;/_volume&gt;&lt;/Details&gt;&lt;Extra&gt;&lt;DBUID&gt;{964F8D3C-125C-4BF5-A4EC-4B2150E53EAF}&lt;/DBUID&gt;&lt;/Extra&gt;&lt;/Item&gt;&lt;/References&gt;&lt;/Group&gt;&lt;/Citation&gt;_x000a_"/>
    <w:docVar w:name="NE.Ref{15164093-4765-4755-A2A8-C8C1C4C600AF}" w:val=" ADDIN NE.Ref.{15164093-4765-4755-A2A8-C8C1C4C600AF}&lt;Citation&gt;&lt;Group&gt;&lt;References&gt;&lt;Item&gt;&lt;ID&gt;40&lt;/ID&gt;&lt;UID&gt;{D5C8356C-DD42-4DE7-969B-652CCC6A9700}&lt;/UID&gt;&lt;Title&gt;A Study on the Performance and Storage Stability of Crumb Rubber-Modified Asphalts&lt;/Title&gt;&lt;Template&gt;Journal Article&lt;/Template&gt;&lt;Star&gt;1&lt;/Star&gt;&lt;Tag&gt;0&lt;/Tag&gt;&lt;Author&gt;Cheng, G; Shen, B; Zhang, J&lt;/Author&gt;&lt;Year&gt;2011&lt;/Year&gt;&lt;Details&gt;&lt;_created&gt;60039944&lt;/_created&gt;&lt;_doi&gt;10.1080/10916460903070421&lt;/_doi&gt;&lt;_issue&gt;2&lt;/_issue&gt;&lt;_journal&gt;Petroleum Science and Technology&lt;/_journal&gt;&lt;_modified&gt;60039982&lt;/_modified&gt;&lt;_pages&gt;192-200&lt;/_pages&gt;&lt;_volume&gt;29&lt;/_volume&gt;&lt;/Details&gt;&lt;Extra&gt;&lt;DBUID&gt;{964F8D3C-125C-4BF5-A4EC-4B2150E53EAF}&lt;/DBUID&gt;&lt;/Extra&gt;&lt;/Item&gt;&lt;/References&gt;&lt;/Group&gt;&lt;/Citation&gt;_x000a_"/>
    <w:docVar w:name="NE.Ref{154E021F-72F5-4E91-B447-FCFC5E19C248}" w:val=" ADDIN NE.Ref.{154E021F-72F5-4E91-B447-FCFC5E19C248} ADDIN NE.Ref.{154E021F-72F5-4E91-B447-FCFC5E19C248} ADDIN NE.Ref.{154E021F-72F5-4E91-B447-FCFC5E19C248}&lt;Citation&gt;&lt;Group&gt;&lt;References&gt;&lt;Item&gt;&lt;ID&gt;305&lt;/ID&gt;&lt;UID&gt;{E612C2DF-29C2-4928-935F-5D397D8155B5}&lt;/UID&gt;&lt;Title&gt;Laboratory Investigation on the Aging of High Content Polymer Modified Asphalt &lt;/Title&gt;&lt;Template&gt;Conference Proceedings&lt;/Template&gt;&lt;Star&gt;0&lt;/Star&gt;&lt;Tag&gt;0&lt;/Tag&gt;&lt;Author&gt;Yan C, Huang W Peng L&lt;/Author&gt;&lt;Year&gt;2019&lt;/Year&gt;&lt;Details&gt;&lt;_secondary_title&gt;Transportation Research Board 98th Annual Meeting&lt;/_secondary_title&gt;&lt;_created&gt;62669998&lt;/_created&gt;&lt;_modified&gt;62669999&lt;/_modified&gt;&lt;_accessed&gt;62669998&lt;/_accessed&gt;&lt;/Details&gt;&lt;Extra&gt;&lt;DBUID&gt;{B6BF7390-CB8C-47B2-B0B2-5CD62BC6A5BA}&lt;/DBUID&gt;&lt;/Extra&gt;&lt;/Item&gt;&lt;/References&gt;&lt;/Group&gt;&lt;/Citation&gt;_x000a_"/>
    <w:docVar w:name="NE.Ref{15AE5C9D-699D-4C0A-9A3F-8DEC8C881627}" w:val=" ADDIN NE.Ref.{15AE5C9D-699D-4C0A-9A3F-8DEC8C881627} ADDIN NE.Ref.{15AE5C9D-699D-4C0A-9A3F-8DEC8C881627}&lt;Citation&gt;&lt;Group&gt;&lt;References&gt;&lt;Item&gt;&lt;ID&gt;134&lt;/ID&gt;&lt;UID&gt;{ED69F926-9179-43A3-A141-FA05F4E16FEE}&lt;/UID&gt;&lt;Title&gt;Molecular Characterization of Styrene-Butadiene-Styrene Block Copolymers (SBS) by GPC, NMR, and FTIR&lt;/Title&gt;&lt;Template&gt;Journal Article&lt;/Template&gt;&lt;Star&gt;0&lt;/Star&gt;&lt;Tag&gt;0&lt;/Tag&gt;&lt;Author&gt;Canto, L B; Mantovani, G L; Deazevedo, E R; Bonagamba, T J; Hage, E; Pessan, L A&lt;/Author&gt;&lt;Year&gt;2006&lt;/Year&gt;&lt;Details&gt;&lt;_created&gt;61483231&lt;/_created&gt;&lt;_issue&gt;4&lt;/_issue&gt;&lt;_journal&gt;Polymer Bulletin&lt;/_journal&gt;&lt;_modified&gt;61520664&lt;/_modified&gt;&lt;_pages&gt;513-524&lt;/_pages&gt;&lt;_volume&gt;57&lt;/_volume&gt;&lt;/Details&gt;&lt;Extra&gt;&lt;DBUID&gt;{B6BF7390-CB8C-47B2-B0B2-5CD62BC6A5BA}&lt;/DBUID&gt;&lt;/Extra&gt;&lt;/Item&gt;&lt;/References&gt;&lt;/Group&gt;&lt;/Citation&gt;_x000a_"/>
    <w:docVar w:name="NE.Ref{16065116-52A5-4C0A-8B9D-A025EC581147}" w:val=" ADDIN NE.Ref.{16065116-52A5-4C0A-8B9D-A025EC581147}&lt;Citation&gt;&lt;Group&gt;&lt;References&gt;&lt;Item&gt;&lt;ID&gt;183&lt;/ID&gt;&lt;UID&gt;{2CB46555-BBDF-4F27-8C7D-6D5EAADEF6DA}&lt;/UID&gt;&lt;Title&gt;Molecular weight and molecular weight distribution from dynamic measurements of polymer melts&lt;/Title&gt;&lt;Template&gt;Generic&lt;/Template&gt;&lt;Star&gt;0&lt;/Star&gt;&lt;Tag&gt;0&lt;/Tag&gt;&lt;Author&gt;Tuminello, W H&lt;/Author&gt;&lt;Year&gt;1986&lt;/Year&gt;&lt;Details&gt;&lt;_created&gt;61672931&lt;/_created&gt;&lt;_isbn&gt;1548-2634&lt;/_isbn&gt;&lt;_issue&gt;19&lt;/_issue&gt;&lt;_journal&gt;Polymer Engineering &amp;amp; Science&lt;/_journal&gt;&lt;_modified&gt;61672931&lt;/_modified&gt;&lt;_pages&gt;1339--1347&lt;/_pages&gt;&lt;_publisher&gt;Society of Plastics Engineers&lt;/_publisher&gt;&lt;_url&gt;http://dx.doi.org/10.1002/pen.760261909&lt;/_url&gt;&lt;_volume&gt;26&lt;/_volume&gt;&lt;/Details&gt;&lt;Extra&gt;&lt;DBUID&gt;{D97A046F-6AF4-425C-858B-6347CE17DF7F}&lt;/DBUID&gt;&lt;/Extra&gt;&lt;/Item&gt;&lt;/References&gt;&lt;/Group&gt;&lt;Group&gt;&lt;References&gt;&lt;Item&gt;&lt;ID&gt;157&lt;/ID&gt;&lt;UID&gt;{17FB689D-215B-4956-99A1-8E6CB8E82501}&lt;/UID&gt;&lt;Title&gt;Molecular weight distribution of asphaltic paving binders from phase-angle measurements&lt;/Title&gt;&lt;Template&gt;Journal Article&lt;/Template&gt;&lt;Star&gt;1&lt;/Star&gt;&lt;Tag&gt;0&lt;/Tag&gt;&lt;Author&gt;Themeli, Andrea; Chailleux, Emmanuel; Farcas, Fabienne; Chazallon, Cyrille; Migault, Bernard&lt;/Author&gt;&lt;Year&gt;2015&lt;/Year&gt;&lt;Details&gt;&lt;_accessed&gt;62065213&lt;/_accessed&gt;&lt;_collection_scope&gt;EI;SCIE;&lt;/_collection_scope&gt;&lt;_created&gt;61345043&lt;/_created&gt;&lt;_doi&gt;10.1080/14680629.2015.1029667&lt;/_doi&gt;&lt;_impact_factor&gt;   1.401&lt;/_impact_factor&gt;&lt;_issue&gt;sup1&lt;/_issue&gt;&lt;_journal&gt;Road Materials and Pavement Design&lt;/_journal&gt;&lt;_modified&gt;61842034&lt;/_modified&gt;&lt;_pages&gt;228-244&lt;/_pages&gt;&lt;_volume&gt;16&lt;/_volume&gt;&lt;/Details&gt;&lt;Extra&gt;&lt;DBUID&gt;{D97A046F-6AF4-425C-858B-6347CE17DF7F}&lt;/DBUID&gt;&lt;/Extra&gt;&lt;/Item&gt;&lt;/References&gt;&lt;/Group&gt;&lt;Group&gt;&lt;References&gt;&lt;Item&gt;&lt;ID&gt;182&lt;/ID&gt;&lt;UID&gt;{A3C83B0B-9210-44B3-AE44-B0582691C808}&lt;/UID&gt;&lt;Title&gt;Molecular weight distribution of regular asphalts from dynamic material functions&lt;/Title&gt;&lt;Template&gt;Journal Article&lt;/Template&gt;&lt;Star&gt;0&lt;/Star&gt;&lt;Tag&gt;0&lt;/Tag&gt;&lt;Author&gt;Zanzotto, L And Stastna J&lt;/Author&gt;&lt;Year&gt;1999&lt;/Year&gt;&lt;Details&gt;&lt;_accessed&gt;61964157&lt;/_accessed&gt;&lt;_collection_scope&gt;SCIE;&lt;/_collection_scope&gt;&lt;_created&gt;61672921&lt;/_created&gt;&lt;_custom1&gt;Mater Struct&lt;/_custom1&gt;&lt;_doi&gt;10.1007/BF02481519&lt;/_doi&gt;&lt;_impact_factor&gt;   2.453&lt;/_impact_factor&gt;&lt;_isbn&gt;1871-6873&lt;/_isbn&gt;&lt;_issue&gt;3&lt;/_issue&gt;&lt;_journal&gt;Materials and Structures&lt;/_journal&gt;&lt;_modified&gt;61964158&lt;/_modified&gt;&lt;_pages&gt;224--229&lt;/_pages&gt;&lt;_url&gt;http://dx.doi.org/10.1007/BF02481519&lt;/_url&gt;&lt;_volume&gt;32&lt;/_volume&gt;&lt;/Details&gt;&lt;Extra&gt;&lt;DBUID&gt;{D97A046F-6AF4-425C-858B-6347CE17DF7F}&lt;/DBUID&gt;&lt;/Extra&gt;&lt;/Item&gt;&lt;/References&gt;&lt;/Group&gt;&lt;/Citation&gt;_x000a_"/>
    <w:docVar w:name="NE.Ref{161AD59E-D792-459B-8359-C6821A042EC0}" w:val=" ADDIN NE.Ref.{161AD59E-D792-459B-8359-C6821A042EC0}&lt;Citation&gt;&lt;Group&gt;&lt;References&gt;&lt;Item&gt;&lt;ID&gt;68&lt;/ID&gt;&lt;UID&gt;{D0ED34B0-6CAF-423F-9544-D63A580BD08C}&lt;/UID&gt;&lt;Title&gt;Process for liquefying tire rubber and product thereof&lt;/Title&gt;&lt;Template&gt;Patent&lt;/Template&gt;&lt;Star&gt;1&lt;/Star&gt;&lt;Tag&gt;0&lt;/Tag&gt;&lt;Author&gt;Flanigan, T P&lt;/Author&gt;&lt;Year&gt;1996&lt;/Year&gt;&lt;Details&gt;&lt;_accessed&gt;61428622&lt;/_accessed&gt;&lt;_created&gt;60047810&lt;/_created&gt;&lt;_date&gt;50097600&lt;/_date&gt;&lt;_modified&gt;60047855&lt;/_modified&gt;&lt;_number&gt;US5492561 A&lt;/_number&gt;&lt;_publisher&gt;Google Patents&lt;/_publisher&gt;&lt;_reviewed_item&gt;1996-02-20&lt;/_reviewed_item&gt;&lt;_url&gt;http://www.google.com.hk/patents/US5492561&lt;/_url&gt;&lt;/Details&gt;&lt;Extra&gt;&lt;DBUID&gt;{964F8D3C-125C-4BF5-A4EC-4B2150E53EAF}&lt;/DBUID&gt;&lt;/Extra&gt;&lt;/Item&gt;&lt;/References&gt;&lt;/Group&gt;&lt;/Citation&gt;_x000a_"/>
    <w:docVar w:name="NE.Ref{16A9FBDB-876E-4FC5-A7F0-068B520F9568}" w:val=" ADDIN NE.Ref.{16A9FBDB-876E-4FC5-A7F0-068B520F9568} ADDIN NE.Ref.{16A9FBDB-876E-4FC5-A7F0-068B520F9568}&lt;Citation&gt;&lt;Group&gt;&lt;References&gt;&lt;Item&gt;&lt;ID&gt;161&lt;/ID&gt;&lt;UID&gt;{51E2377A-ED24-42F8-8B4B-948203D3868A}&lt;/UID&gt;&lt;Title&gt;傅里叶变换红外光谱分析&lt;/Title&gt;&lt;Template&gt;Book&lt;/Template&gt;&lt;Star&gt;0&lt;/Star&gt;&lt;Tag&gt;0&lt;/Tag&gt;&lt;Author&gt;翁诗甫&lt;/Author&gt;&lt;Year&gt;2010&lt;/Year&gt;&lt;Details&gt;&lt;_keywords&gt;傅里叶变换光谱学&lt;/_keywords&gt;&lt;_publisher&gt;化学工业出版社&lt;/_publisher&gt;&lt;_created&gt;61520648&lt;/_created&gt;&lt;_modified&gt;61520649&lt;/_modified&gt;&lt;_translated_author&gt;Weng, Shifu&lt;/_translated_author&gt;&lt;/Details&gt;&lt;Extra&gt;&lt;DBUID&gt;{B6BF7390-CB8C-47B2-B0B2-5CD62BC6A5BA}&lt;/DBUID&gt;&lt;/Extra&gt;&lt;/Item&gt;&lt;/References&gt;&lt;/Group&gt;&lt;/Citation&gt;_x000a_"/>
    <w:docVar w:name="NE.Ref{172CA2DF-8759-4B9C-9D96-377804960550}" w:val=" ADDIN NE.Ref.{172CA2DF-8759-4B9C-9D96-377804960550}&lt;Citation&gt;&lt;Group&gt;&lt;References&gt;&lt;Item&gt;&lt;ID&gt;47&lt;/ID&gt;&lt;UID&gt;{A060CE62-557B-43D7-8BE1-B8911DA2F0CC}&lt;/UID&gt;&lt;Title&gt;Mechanism of interaction of asphalt cement with crumb rubber modifier&lt;/Title&gt;&lt;Template&gt;_user_001&lt;/Template&gt;&lt;Star&gt;1&lt;/Star&gt;&lt;Tag&gt;0&lt;/Tag&gt;&lt;Author&gt;Abdelrahman, Magdy; Carpenter, Samuel&lt;/Author&gt;&lt;Year&gt;1999&lt;/Year&gt;&lt;Details&gt;&lt;_accessed&gt;61964211&lt;/_accessed&gt;&lt;_created&gt;60043055&lt;/_created&gt;&lt;_custom1&gt;Transport Res Rec&lt;/_custom1&gt;&lt;_doi&gt;10.3141/1661-15&lt;/_doi&gt;&lt;_issue&gt;1&lt;/_issue&gt;&lt;_journal&gt;Transportation Research Record: Journal of the Transportation Research Board&lt;/_journal&gt;&lt;_modified&gt;61964211&lt;/_modified&gt;&lt;_ori_publication&gt;Transportation Research Board of the National Academies, Washington, D.C.&lt;/_ori_publication&gt;&lt;_pages&gt;106-113&lt;/_pages&gt;&lt;_place_published&gt;Washington, D.C.&lt;/_place_published&gt;&lt;_publisher&gt;Transportation Research Board of the National Academies&lt;/_publisher&gt;&lt;_secondary_title&gt;Transportation Research Record: Journal of the Transportation Research Board&lt;/_secondary_title&gt;&lt;_volume&gt;1661&lt;/_volume&gt;&lt;/Details&gt;&lt;Extra&gt;&lt;DBUID&gt;{964F8D3C-125C-4BF5-A4EC-4B2150E53EAF}&lt;/DBUID&gt;&lt;/Extra&gt;&lt;/Item&gt;&lt;/References&gt;&lt;/Group&gt;&lt;/Citation&gt;_x000a_"/>
    <w:docVar w:name="NE.Ref{176A81C3-C38F-4882-86C6-4048C157CCBB}" w:val=" ADDIN NE.Ref.{176A81C3-C38F-4882-86C6-4048C157CCBB} ADDIN NE.Ref.{176A81C3-C38F-4882-86C6-4048C157CCBB} ADDIN NE.Ref.{176A81C3-C38F-4882-86C6-4048C157CCBB}&lt;Citation&gt;&lt;Group&gt;&lt;References&gt;&lt;Item&gt;&lt;ID&gt;503&lt;/ID&gt;&lt;UID&gt;{2BDA86EF-60E4-4735-BA50-59F544DA4F3D}&lt;/UID&gt;&lt;Title&gt;Implementation of GPC characterization of asphalt binders at Louisiana materials laboratory.&lt;/Title&gt;&lt;Template&gt;Report&lt;/Template&gt;&lt;Star&gt;0&lt;/Star&gt;&lt;Tag&gt;0&lt;/Tag&gt;&lt;Author&gt;Daly, William H; Negulescu, Ioan; Balamurugan, Sreelatha S&lt;/Author&gt;&lt;Year&gt;2013&lt;/Year&gt;&lt;Details&gt;&lt;_publisher&gt;Louisiana. Dept. of Transportation and Development&lt;/_publisher&gt;&lt;_created&gt;62875446&lt;/_created&gt;&lt;_modified&gt;62875446&lt;/_modified&gt;&lt;/Details&gt;&lt;Extra&gt;&lt;DBUID&gt;{B6BF7390-CB8C-47B2-B0B2-5CD62BC6A5BA}&lt;/DBUID&gt;&lt;/Extra&gt;&lt;/Item&gt;&lt;/References&gt;&lt;/Group&gt;&lt;/Citation&gt;_x000a_"/>
    <w:docVar w:name="NE.Ref{179318EF-110E-4833-A76B-15569E661674}" w:val=" ADDIN NE.Ref.{179318EF-110E-4833-A76B-15569E661674}&lt;Citation&gt;&lt;Group&gt;&lt;References&gt;&lt;Item&gt;&lt;ID&gt;204&lt;/ID&gt;&lt;UID&gt;{C471CAC9-B6FA-4BF0-A54E-1F681455F728}&lt;/UID&gt;&lt;Title&gt;Rheological and structural evolution of SBS modified asphalts under natural weathering&lt;/Title&gt;&lt;Template&gt;Journal Article&lt;/Template&gt;&lt;Star&gt;0&lt;/Star&gt;&lt;Tag&gt;0&lt;/Tag&gt;&lt;Author&gt;Zhao, Xinyu; Wang, Shifeng; Wang, Qiang; Yao, Hongru&lt;/Author&gt;&lt;Year&gt;2016&lt;/Year&gt;&lt;Details&gt;&lt;_collection_scope&gt;EI;SCI;SCIE;&lt;/_collection_scope&gt;&lt;_created&gt;61739438&lt;/_created&gt;&lt;_impact_factor&gt;   4.908&lt;/_impact_factor&gt;&lt;_journal&gt;Fuel&lt;/_journal&gt;&lt;_keywords&gt;SBS modified asphalt;Aging;Weathering&lt;/_keywords&gt;&lt;_modified&gt;61837409&lt;/_modified&gt;&lt;_pages&gt;242-247&lt;/_pages&gt;&lt;_volume&gt;184&lt;/_volume&gt;&lt;/Details&gt;&lt;Extra&gt;&lt;DBUID&gt;{B6BF7390-CB8C-47B2-B0B2-5CD62BC6A5BA}&lt;/DBUID&gt;&lt;/Extra&gt;&lt;/Item&gt;&lt;/References&gt;&lt;/Group&gt;&lt;/Citation&gt;_x000a_"/>
    <w:docVar w:name="NE.Ref{1873CBBF-2B84-4EEB-936A-8E1F2D8C8435}" w:val=" ADDIN NE.Ref.{1873CBBF-2B84-4EEB-936A-8E1F2D8C8435}&lt;Citation&gt;&lt;Group&gt;&lt;References&gt;&lt;Item&gt;&lt;ID&gt;117&lt;/ID&gt;&lt;UID&gt;{727C3AA6-4D12-49F6-9284-4EEE2939A995}&lt;/UID&gt;&lt;Title&gt;Rheological Changes in Bitumen Caused by Aging and by the Interaction with Rubber&lt;/Title&gt;&lt;Template&gt;Conference Proceedings&lt;/Template&gt;&lt;Star&gt;0&lt;/Star&gt;&lt;Tag&gt;0&lt;/Tag&gt;&lt;Author&gt;Peralta, Joana; Silva, Hugo M R D; Machado, Ana V A; Pals, Jorge&lt;/Author&gt;&lt;Year&gt;2009&lt;/Year&gt;&lt;Details&gt;&lt;_accessed&gt;60423260&lt;/_accessed&gt;&lt;_author_adr&gt;Department of Civil Engineering University of Minho, Campus de Azurém 4800-058 Guimarāes, Portugal; IPC-lnstitute of Polymers and Composites Department of Polymer Engineering University of Minho, Campus de Azurém 4800-058 Guimarāes, Portugal&lt;/_author_adr&gt;&lt;_created&gt;60368937&lt;/_created&gt;&lt;_date&gt;2009-01-01&lt;/_date&gt;&lt;_db_provider&gt;北京万方数据股份有限公司&lt;/_db_provider&gt;&lt;_keywords&gt;Rheological changes%DSR%Molecular weight%Molecular weight distribution%&amp;quot;AR sphere simulator&amp;quot;%&amp;quot;Basket drainage method&amp;quot;&lt;/_keywords&gt;&lt;_language&gt;eng&lt;/_language&gt;&lt;_modified&gt;60408875&lt;/_modified&gt;&lt;_pages&gt;579-601&lt;/_pages&gt;&lt;_place_published&gt;Nanjing&lt;/_place_published&gt;&lt;_publisher&gt;Rubber Pavements Association&lt;/_publisher&gt;&lt;_secondary_title&gt;Asphalt Rubber 2009 Conference&lt;/_secondary_title&gt;&lt;_subsidiary_author&gt;江苏省交通运输协会中国公路学会国际橡胶沥青路面协会&lt;/_subsidiary_author&gt;&lt;_tertiary_title&gt;Proceedings of Asphalt Rubber 2009 Conference&lt;/_tertiary_title&gt;&lt;_url&gt;http://d.wanfangdata.com.cn/Conference_WFHYXW364498.aspx&lt;/_url&gt;&lt;_translated_subsidiary_author&gt;Jiang, Sushengjiaotongyunshuxiehuizhongguogongluxuehuiguojixiangjiaoliqinglumianxiehui&lt;/_translated_subsidiary_author&gt;&lt;/Details&gt;&lt;Extra&gt;&lt;DBUID&gt;{964F8D3C-125C-4BF5-A4EC-4B2150E53EAF}&lt;/DBUID&gt;&lt;/Extra&gt;&lt;/Item&gt;&lt;/References&gt;&lt;/Group&gt;&lt;/Citation&gt;_x000a_"/>
    <w:docVar w:name="NE.Ref{18AD9BCE-CFB8-4ED6-92DB-E4DE34D9AAE7}" w:val=" ADDIN NE.Ref.{18AD9BCE-CFB8-4ED6-92DB-E4DE34D9AAE7} ADDIN NE.Ref.{18AD9BCE-CFB8-4ED6-92DB-E4DE34D9AAE7}&lt;Citation&gt;&lt;Group&gt;&lt;References&gt;&lt;Item&gt;&lt;ID&gt;508&lt;/ID&gt;&lt;UID&gt;{B8E61560-3A07-4821-ABB7-57317021B53C}&lt;/UID&gt;&lt;Title&gt;Prediction of phase angles from dynamic modulus data and implications for cracking performance evaluation&lt;/Title&gt;&lt;Template&gt;Journal Article&lt;/Template&gt;&lt;Star&gt;0&lt;/Star&gt;&lt;Tag&gt;0&lt;/Tag&gt;&lt;Author&gt;Oshone, Mirkat; Dave, Eshan; Daniel, Jo Sias; Rowe, Geoffrey M&lt;/Author&gt;&lt;Year&gt;2017&lt;/Year&gt;&lt;Details&gt;&lt;_isbn&gt;1468-0629&lt;/_isbn&gt;&lt;_issue&gt;sup4&lt;/_issue&gt;&lt;_journal&gt;Road Materials and Pavement Design&lt;/_journal&gt;&lt;_pages&gt;491-513&lt;/_pages&gt;&lt;_volume&gt;18&lt;/_volume&gt;&lt;_created&gt;62877474&lt;/_created&gt;&lt;_modified&gt;62877474&lt;/_modified&gt;&lt;_impact_factor&gt;   1.980&lt;/_impact_factor&gt;&lt;_collection_scope&gt;SCIE;EI&lt;/_collection_scope&gt;&lt;/Details&gt;&lt;Extra&gt;&lt;DBUID&gt;{B6BF7390-CB8C-47B2-B0B2-5CD62BC6A5BA}&lt;/DBUID&gt;&lt;/Extra&gt;&lt;/Item&gt;&lt;/References&gt;&lt;/Group&gt;&lt;/Citation&gt;_x000a_"/>
    <w:docVar w:name="NE.Ref{191B45CF-03FD-43B3-A157-9F033AC2F5C5}" w:val=" ADDIN NE.Ref.{191B45CF-03FD-43B3-A157-9F033AC2F5C5}&lt;Citation&gt;&lt;Group&gt;&lt;References&gt;&lt;Item&gt;&lt;ID&gt;51&lt;/ID&gt;&lt;UID&gt;{14D9E880-1524-4DBB-BE16-1365545E1743}&lt;/UID&gt;&lt;Title&gt;Characteristics and performance of asphalt-rubber material containing a blend of reclaim and crumb rubber&lt;/Title&gt;&lt;Template&gt;Journal Article&lt;/Template&gt;&lt;Star&gt;1&lt;/Star&gt;&lt;Tag&gt;0&lt;/Tag&gt;&lt;Author&gt;Huff, B J; Vallerga, B A&lt;/Author&gt;&lt;Year&gt;1981&lt;/Year&gt;&lt;Details&gt;&lt;_accessed&gt;60297651&lt;/_accessed&gt;&lt;_created&gt;60043090&lt;/_created&gt;&lt;_issue&gt;821&lt;/_issue&gt;&lt;_journal&gt;Transportation Research Record&lt;/_journal&gt;&lt;_modified&gt;60297651&lt;/_modified&gt;&lt;/Details&gt;&lt;Extra&gt;&lt;DBUID&gt;{964F8D3C-125C-4BF5-A4EC-4B2150E53EAF}&lt;/DBUID&gt;&lt;/Extra&gt;&lt;/Item&gt;&lt;/References&gt;&lt;/Group&gt;&lt;/Citation&gt;_x000a_"/>
    <w:docVar w:name="NE.Ref{1AE393E9-139F-48D6-8D96-DD025AAC214A}" w:val=" ADDIN NE.Ref.{1AE393E9-139F-48D6-8D96-DD025AAC214A} ADDIN NE.Ref.{1AE393E9-139F-48D6-8D96-DD025AAC214A}&lt;Citation&gt;&lt;Group&gt;&lt;References&gt;&lt;Item&gt;&lt;ID&gt;561&lt;/ID&gt;&lt;UID&gt;{3E3D0B53-22AB-4703-B355-24B0F79E676D}&lt;/UID&gt;&lt;Title&gt;Fundamental characterization of SBS‐modified asphalt mixed with sulfur&lt;/Title&gt;&lt;Template&gt;Journal Article&lt;/Template&gt;&lt;Star&gt;0&lt;/Star&gt;&lt;Tag&gt;0&lt;/Tag&gt;&lt;Author&gt;Chen, Jian-Shiuh; Huang, C C&lt;/Author&gt;&lt;Year&gt;2007&lt;/Year&gt;&lt;Details&gt;&lt;_isbn&gt;0021-8995&lt;/_isbn&gt;&lt;_issue&gt;5&lt;/_issue&gt;&lt;_journal&gt;Journal of applied polymer science&lt;/_journal&gt;&lt;_pages&gt;2817-2825&lt;/_pages&gt;&lt;_volume&gt;103&lt;/_volume&gt;&lt;_created&gt;62878901&lt;/_created&gt;&lt;_modified&gt;62878901&lt;/_modified&gt;&lt;_impact_factor&gt;   2.188&lt;/_impact_factor&gt;&lt;_collection_scope&gt;SCI;SCIE;EI&lt;/_collection_scope&gt;&lt;/Details&gt;&lt;Extra&gt;&lt;DBUID&gt;{B6BF7390-CB8C-47B2-B0B2-5CD62BC6A5BA}&lt;/DBUID&gt;&lt;/Extra&gt;&lt;/Item&gt;&lt;/References&gt;&lt;/Group&gt;&lt;/Citation&gt;_x000a_"/>
    <w:docVar w:name="NE.Ref{1AF0D10E-36D1-4903-B6DC-EF43693B8F99}" w:val=" ADDIN NE.Ref.{1AF0D10E-36D1-4903-B6DC-EF43693B8F99} ADDIN NE.Ref.{1AF0D10E-36D1-4903-B6DC-EF43693B8F99}&lt;Citation&gt;&lt;Group&gt;&lt;References&gt;&lt;Item&gt;&lt;ID&gt;568&lt;/ID&gt;&lt;UID&gt;{1CA8F957-07E9-4B9C-9552-0467B6EA6FA2}&lt;/UID&gt;&lt;Title&gt;Principal component analysis&lt;/Title&gt;&lt;Template&gt;Book&lt;/Template&gt;&lt;Star&gt;0&lt;/Star&gt;&lt;Tag&gt;0&lt;/Tag&gt;&lt;Author&gt;Jolliffe, Ian&lt;/Author&gt;&lt;Year&gt;2011&lt;/Year&gt;&lt;Details&gt;&lt;_isbn&gt;3642048978&lt;/_isbn&gt;&lt;_publisher&gt;Springer&lt;/_publisher&gt;&lt;_created&gt;62879788&lt;/_created&gt;&lt;_modified&gt;62879788&lt;/_modified&gt;&lt;/Details&gt;&lt;Extra&gt;&lt;DBUID&gt;{B6BF7390-CB8C-47B2-B0B2-5CD62BC6A5BA}&lt;/DBUID&gt;&lt;/Extra&gt;&lt;/Item&gt;&lt;/References&gt;&lt;/Group&gt;&lt;/Citation&gt;_x000a_"/>
    <w:docVar w:name="NE.Ref{1B7A8C8A-CEC4-4BEB-8C97-0CC6A8450ECD}" w:val=" ADDIN NE.Ref.{1B7A8C8A-CEC4-4BEB-8C97-0CC6A8450ECD} ADDIN NE.Ref.{1B7A8C8A-CEC4-4BEB-8C97-0CC6A8450ECD} ADDIN NE.Ref.{1B7A8C8A-CEC4-4BEB-8C97-0CC6A8450ECD}&lt;Citation&gt;&lt;Group&gt;&lt;References&gt;&lt;Item&gt;&lt;ID&gt;36&lt;/ID&gt;&lt;UID&gt;{605592FC-436D-4D89-B11B-BF2B4DEB6337}&lt;/UID&gt;&lt;Title&gt;Study on bond properties between RAP aggregates and virgin asphalt using Binder Bond Strength test and Fourier Transform Infrared spectroscopy&lt;/Title&gt;&lt;Template&gt;Journal Article&lt;/Template&gt;&lt;Star&gt;0&lt;/Star&gt;&lt;Tag&gt;0&lt;/Tag&gt;&lt;Author&gt;Yan, Chuanqi; Huang, Weidong; Lv, Quan&lt;/Author&gt;&lt;Year&gt;2016&lt;/Year&gt;&lt;Details&gt;&lt;_accessed&gt;61602482&lt;/_accessed&gt;&lt;_created&gt;61483353&lt;/_created&gt;&lt;_journal&gt;Construction &amp;amp; Building Materials&lt;/_journal&gt;&lt;_modified&gt;61601246&lt;/_modified&gt;&lt;_pages&gt;1-10&lt;/_pages&gt;&lt;_volume&gt;124&lt;/_volume&gt;&lt;/Details&gt;&lt;Extra&gt;&lt;DBUID&gt;{B6BF7390-CB8C-47B2-B0B2-5CD62BC6A5BA}&lt;/DBUID&gt;&lt;/Extra&gt;&lt;/Item&gt;&lt;/References&gt;&lt;/Group&gt;&lt;/Citation&gt;_x000a_"/>
    <w:docVar w:name="NE.Ref{1CF835BC-75AD-4E8D-8E1D-47BD31D184DD}" w:val=" ADDIN NE.Ref.{1CF835BC-75AD-4E8D-8E1D-47BD31D184DD}&lt;Citation&gt;&lt;Group&gt;&lt;References&gt;&lt;Item&gt;&lt;ID&gt;20&lt;/ID&gt;&lt;UID&gt;{B7C21491-575A-45BA-B593-51C47DA11B08}&lt;/UID&gt;&lt;Title&gt;SBS改性沥青中SBS含量测试方法研究&lt;/Title&gt;&lt;Template&gt;Journal Article&lt;/Template&gt;&lt;Star&gt;0&lt;/Star&gt;&lt;Tag&gt;0&lt;/Tag&gt;&lt;Author&gt;孙大权; 张立文&lt;/Author&gt;&lt;Year&gt;2013&lt;/Year&gt;&lt;Details&gt;&lt;_accessed&gt;60790701&lt;/_accessed&gt;&lt;_author_adr&gt;同济大学道路与交通工程教育部重点实验室,上海,201804&lt;/_author_adr&gt;&lt;_collection_scope&gt;中国科技核心期刊;中文核心期刊;CSCD;EI;&lt;/_collection_scope&gt;&lt;_created&gt;60399261&lt;/_created&gt;&lt;_db_provider&gt;北京万方数据股份有限公司&lt;/_db_provider&gt;&lt;_doi&gt;10.3969/j.issn.1007-9629.2013.01.034&lt;/_doi&gt;&lt;_isbn&gt;1007-9629&lt;/_isbn&gt;&lt;_issue&gt;1&lt;/_issue&gt;&lt;_journal&gt;建筑材料学报&lt;/_journal&gt;&lt;_keywords&gt;SBS改性沥青; SBS含量; 定量测试; 傅里叶变换红外光谱(FTIR)&lt;/_keywords&gt;&lt;_language&gt;chi&lt;/_language&gt;&lt;_modified&gt;62053156&lt;/_modified&gt;&lt;_pages&gt;180-184&lt;/_pages&gt;&lt;_translated_author&gt;Da-quan, SUN; Li-wen, ZHANG&lt;/_translated_author&gt;&lt;_translated_title&gt;Quantitative Determination of SBS Content in SBS Modified Asphalt&lt;/_translated_title&gt;&lt;_url&gt;http://d.wanfangdata.com.cn/Periodical_jzclxb201301034.aspx&lt;/_url&gt;&lt;_volume&gt;16&lt;/_volume&gt;&lt;/Details&gt;&lt;Extra&gt;&lt;DBUID&gt;{A51C569C-4C16-40D3-92DE-932F320E3F41}&lt;/DBUID&gt;&lt;/Extra&gt;&lt;/Item&gt;&lt;/References&gt;&lt;/Group&gt;&lt;/Citation&gt;_x000a_"/>
    <w:docVar w:name="NE.Ref{1D1BE5ED-9FDA-4829-93AC-5D4D5F3423DF}" w:val=" ADDIN NE.Ref.{1D1BE5ED-9FDA-4829-93AC-5D4D5F3423DF}&lt;Citation&gt;&lt;Group&gt;&lt;References&gt;&lt;Item&gt;&lt;ID&gt;102&lt;/ID&gt;&lt;UID&gt;{942E28D0-3B17-4ECC-B8E9-C8C0CA6C801E}&lt;/UID&gt;&lt;Title&gt;利用丁苯橡胶改善国产沥青性能的研究&lt;/Title&gt;&lt;Template&gt;Journal Article&lt;/Template&gt;&lt;Star&gt;0&lt;/Star&gt;&lt;Tag&gt;0&lt;/Tag&gt;&lt;Author&gt;王迎&lt;/Author&gt;&lt;Year&gt;1989&lt;/Year&gt;&lt;Details&gt;&lt;_author_adr&gt;交通部重庆公路科研所,&lt;/_author_adr&gt;&lt;_created&gt;59867310&lt;/_created&gt;&lt;_db_provider&gt;CNKI&lt;/_db_provider&gt;&lt;_isbn&gt;1006-7450&lt;/_isbn&gt;&lt;_issue&gt;02&lt;/_issue&gt;&lt;_journal&gt;石油沥青&lt;/_journal&gt;&lt;_keywords&gt;橡胶沥青:7193;沥青路面:3567;丁苯橡胶:3441;沥青性能:2501;软化点:2062;针入度:1911;沥青混合料:1843;加速老化:1560;含胶量:1418;试验结果:1293&lt;/_keywords&gt;&lt;_modified&gt;59867310&lt;/_modified&gt;&lt;_pages&gt;40-49&lt;/_pages&gt;&lt;_url&gt;http://www.cnki.net/KCMS/download.aspx?filename=hRTc1EkU1k1dINTMEpnQ48CW6BTdyEDS6l3KnVUZr9iRKl1Rykzc5FTO2dDVOljduZlQv9UQhRUVUt2chVVURp1ZxUzbTRTOycUO1ZjS5YHUUlkQaBTQyYHblZWYihlTnxGV3JUZNdVQ1E3N6JHajZ0S3lTT0oVc&amp;amp;tablename=CJFD7993&amp;amp;dflag=pdfdown 全文链接_x000d__x000a_&lt;/_url&gt;&lt;/Details&gt;&lt;Extra&gt;&lt;DBUID&gt;{4E5D5F70-8E6E-4EE9-A9F4-17914D5BE4EB}&lt;/DBUID&gt;&lt;/Extra&gt;&lt;/Item&gt;&lt;/References&gt;&lt;/Group&gt;&lt;Group&gt;&lt;References&gt;&lt;Item&gt;&lt;ID&gt;103&lt;/ID&gt;&lt;UID&gt;{BA5069E9-FDFF-4598-ACF4-8B0028952589}&lt;/UID&gt;&lt;Title&gt;开发应用橡胶改性沥青的探讨&lt;/Title&gt;&lt;Template&gt;Journal Article&lt;/Template&gt;&lt;Star&gt;0&lt;/Star&gt;&lt;Tag&gt;0&lt;/Tag&gt;&lt;Author&gt;黄杰&lt;/Author&gt;&lt;Year&gt;1989&lt;/Year&gt;&lt;Details&gt;&lt;_accessed&gt;59867328&lt;/_accessed&gt;&lt;_author_adr&gt;胜利炼油厂,&lt;/_author_adr&gt;&lt;_created&gt;59867310&lt;/_created&gt;&lt;_db_provider&gt;CNKI&lt;/_db_provider&gt;&lt;_isbn&gt;1006-7450&lt;/_isbn&gt;&lt;_issue&gt;03&lt;/_issue&gt;&lt;_journal&gt;石油沥青&lt;/_journal&gt;&lt;_keywords&gt;沥青路面:4955;丁苯橡胶改性沥青:4656;橡胶沥青:3468;沥青改性:3077;改性剂:2863;丁苯胶乳:2721;改性效果:2360;直馏沥青:1980;沥青质:1929;氯丁橡胶:1855&lt;/_keywords&gt;&lt;_modified&gt;59867310&lt;/_modified&gt;&lt;_pages&gt;17-26&lt;/_pages&gt;&lt;_url&gt;http://www.cnki.net/KCMS/download.aspx?filename=WtmW3dURTh2RxVzRJlVYBhESwgXeytSYIp3UnR2TRVnQQFnZ3sUS502ZT9UZ2gWUL5WUMBFRillbP1UcOZHbthHSlNFcywkSxBVMmtUR0d0NFZHb0NkR5R0S2kEdvM1YxUzRqh0SUFWbyN1Tw9CR5I3VQF2YDZWc&amp;amp;tablename=CJFD7993&amp;amp;dflag=pdfdown 全文链接_x000d__x000a_&lt;/_url&gt;&lt;/Details&gt;&lt;Extra&gt;&lt;DBUID&gt;{4E5D5F70-8E6E-4EE9-A9F4-17914D5BE4EB}&lt;/DBUID&gt;&lt;/Extra&gt;&lt;/Item&gt;&lt;/References&gt;&lt;/Group&gt;&lt;Group&gt;&lt;References&gt;&lt;Item&gt;&lt;ID&gt;104&lt;/ID&gt;&lt;UID&gt;{968DCCAB-6FB8-4726-88B9-207C200310CB}&lt;/UID&gt;&lt;Title&gt;丁苯橡胶沥青的制备和使用简介&lt;/Title&gt;&lt;Template&gt;Journal Article&lt;/Template&gt;&lt;Star&gt;0&lt;/Star&gt;&lt;Tag&gt;0&lt;/Tag&gt;&lt;Author&gt;樊统江&lt;/Author&gt;&lt;Year&gt;1989&lt;/Year&gt;&lt;Details&gt;&lt;_author_adr&gt;交通部重庆公路科学研究所,&lt;/_author_adr&gt;&lt;_created&gt;59867310&lt;/_created&gt;&lt;_db_provider&gt;CNKI&lt;/_db_provider&gt;&lt;_isbn&gt;1006-7450&lt;/_isbn&gt;&lt;_issue&gt;04&lt;/_issue&gt;&lt;_journal&gt;石油沥青&lt;/_journal&gt;&lt;_keywords&gt;橡胶沥青混合料:8064;沥青路面:3237;道路路面:2666;生产工艺:1795;合成橡胶工业:1768;重交通:1634;制备工艺:1574;路用品质:1439;含胶量:1404;丁苯:1348&lt;/_keywords&gt;&lt;_modified&gt;59867310&lt;/_modified&gt;&lt;_pages&gt;58-60+24&lt;/_pages&gt;&lt;_url&gt;http://www.cnki.net/KCMS/download.aspx?filename=QBzTENTQXZjeZlkcG1EMJVXSEJFcPtCcHd3SNdVVCJVe5QVSntiZwVmSmtWNuZESLxmcjVVRBBlQsllYp9GbQVXT3QlVa52SlVEOHtkQDlnWUR2VjF3Nw50caN2VORUNQRkZ0g1LDZ1ZBpWdh12TiV0Uyk1aWp1N&amp;amp;tablename=CJFD7993&amp;amp;dflag=pdfdown 全文链接_x000d__x000a_&lt;/_url&gt;&lt;/Details&gt;&lt;Extra&gt;&lt;DBUID&gt;{4E5D5F70-8E6E-4EE9-A9F4-17914D5BE4EB}&lt;/DBUID&gt;&lt;/Extra&gt;&lt;/Item&gt;&lt;/References&gt;&lt;/Group&gt;&lt;Group&gt;&lt;References&gt;&lt;Item&gt;&lt;ID&gt;107&lt;/ID&gt;&lt;UID&gt;{08295ADB-84E5-4AB0-937E-48451A18EA0D}&lt;/UID&gt;&lt;Title&gt;母液法制丁苯橡胶改性沥青的研究&lt;/Title&gt;&lt;Template&gt;Journal Article&lt;/Template&gt;&lt;Star&gt;0&lt;/Star&gt;&lt;Tag&gt;0&lt;/Tag&gt;&lt;Author&gt;李白明; 于学敏&lt;/Author&gt;&lt;Year&gt;1991&lt;/Year&gt;&lt;Details&gt;&lt;_author_adr&gt;山东省化学研究所,山东省化学研究所,&lt;/_author_adr&gt;&lt;_created&gt;59867310&lt;/_created&gt;&lt;_db_provider&gt;CNKI&lt;/_db_provider&gt;&lt;_isbn&gt;1006-7450&lt;/_isbn&gt;&lt;_issue&gt;03&lt;/_issue&gt;&lt;_journal&gt;石油沥青&lt;/_journal&gt;&lt;_keywords&gt;母液法;丁苯橡胶;改性沥青&lt;/_keywords&gt;&lt;_modified&gt;59867310&lt;/_modified&gt;&lt;_pages&gt;1-6&lt;/_pages&gt;&lt;/Details&gt;&lt;Extra&gt;&lt;DBUID&gt;{4E5D5F70-8E6E-4EE9-A9F4-17914D5BE4EB}&lt;/DBUID&gt;&lt;/Extra&gt;&lt;/Item&gt;&lt;/References&gt;&lt;/Group&gt;&lt;Group&gt;&lt;References&gt;&lt;Item&gt;&lt;ID&gt;94&lt;/ID&gt;&lt;UID&gt;{575C8061-5C31-4C54-A625-E6337488D50A}&lt;/UID&gt;&lt;Title&gt;现场拌合法生产的丁苯橡胶乳液改性道路沥青的应用&lt;/Title&gt;&lt;Template&gt;Journal Article&lt;/Template&gt;&lt;Star&gt;0&lt;/Star&gt;&lt;Tag&gt;0&lt;/Tag&gt;&lt;Author&gt;白文茹&lt;/Author&gt;&lt;Year&gt;1993&lt;/Year&gt;&lt;Details&gt;&lt;_author_adr&gt;胜利炼油厂,&lt;/_author_adr&gt;&lt;_created&gt;59867310&lt;/_created&gt;&lt;_db_provider&gt;CNKI&lt;/_db_provider&gt;&lt;_isbn&gt;1005-2399&lt;/_isbn&gt;&lt;_issue&gt;07&lt;/_issue&gt;&lt;_journal&gt;石油炼制与化工&lt;/_journal&gt;&lt;_keywords&gt;道路沥青:5397;丁苯橡胶乳液:5163;乳液改性:4437;丁苯胶乳:2481;石化公司:2009;拌合:2003;中国石化总公司:1720;橡胶厂:1599;胜利炼油厂:1568;现场:1525&lt;/_keywords&gt;&lt;_modified&gt;59867310&lt;/_modified&gt;&lt;_pages&gt;67&lt;/_pages&gt;&lt;/Details&gt;&lt;Extra&gt;&lt;DBUID&gt;{4E5D5F70-8E6E-4EE9-A9F4-17914D5BE4EB}&lt;/DBUID&gt;&lt;/Extra&gt;&lt;/Item&gt;&lt;/References&gt;&lt;/Group&gt;&lt;Group&gt;&lt;References&gt;&lt;Item&gt;&lt;ID&gt;100&lt;/ID&gt;&lt;UID&gt;{5CD4742D-4634-4ED9-90C4-9D9ED21D6289}&lt;/UID&gt;&lt;Title&gt;道路沥青改性用SBR胶乳的制备及应用&lt;/Title&gt;&lt;Template&gt;Journal Article&lt;/Template&gt;&lt;Star&gt;0&lt;/Star&gt;&lt;Tag&gt;0&lt;/Tag&gt;&lt;Author&gt;王风菊&lt;/Author&gt;&lt;Year&gt;1993&lt;/Year&gt;&lt;Details&gt;&lt;_author_adr&gt;齐鲁石化公司橡胶厂,&lt;/_author_adr&gt;&lt;_created&gt;59867310&lt;/_created&gt;&lt;_db_provider&gt;CNKI&lt;/_db_provider&gt;&lt;_isbn&gt;1009-9859&lt;/_isbn&gt;&lt;_issue&gt;02&lt;/_issue&gt;&lt;_journal&gt;齐鲁石油化工&lt;/_journal&gt;&lt;_keywords&gt;丁苯胶乳:6566;配合使用:4289;溶解性:3064;添加料:2854;粘着力:2664;沥青改性:1906;道路沥青:1742;固含量:1603;化学处理:1529;改性材料:1506&lt;/_keywords&gt;&lt;_modified&gt;59867310&lt;/_modified&gt;&lt;_pages&gt;153-156&lt;/_pages&gt;&lt;/Details&gt;&lt;Extra&gt;&lt;DBUID&gt;{4E5D5F70-8E6E-4EE9-A9F4-17914D5BE4EB}&lt;/DBUID&gt;&lt;/Extra&gt;&lt;/Item&gt;&lt;/References&gt;&lt;/Group&gt;&lt;/Citation&gt;_x000a_"/>
    <w:docVar w:name="NE.Ref{1EC8B4E5-C45E-4BAC-AC18-434F0B20A95B}" w:val=" ADDIN NE.Ref.{1EC8B4E5-C45E-4BAC-AC18-434F0B20A95B}&lt;Citation&gt;&lt;Group&gt;&lt;References&gt;&lt;Item&gt;&lt;ID&gt;56&lt;/ID&gt;&lt;UID&gt;{4F9842B7-948E-4197-B158-06E1D9CE2BB6}&lt;/UID&gt;&lt;Title&gt;Evaluating of asphalt additives for improved cracking and rutting resistance of asphalt paving mixtures&lt;/Title&gt;&lt;Template&gt;Thesis&lt;/Template&gt;&lt;Star&gt;0&lt;/Star&gt;&lt;Tag&gt;0&lt;/Tag&gt;&lt;Author&gt;Shih, Chuang-Tsair&lt;/Author&gt;&lt;Year&gt;1996&lt;/Year&gt;&lt;Details&gt;&lt;_accessed&gt;59860052&lt;/_accessed&gt;&lt;_created&gt;59851416&lt;/_created&gt;&lt;_date&gt;1996-01-01&lt;/_date&gt;&lt;_date_display&gt;1996_x000d__x000a_1996&lt;/_date_display&gt;&lt;_isbn&gt;9780591498851; 0591498855&lt;/_isbn&gt;&lt;_journal&gt;ProQuest Dissertations and Theses&lt;/_journal&gt;&lt;_keywords&gt;Applied sciences; Civil engineering; Materials science; 0543:Civil engineering; 0794:Materials science&lt;/_keywords&gt;&lt;_modified&gt;59851417&lt;/_modified&gt;&lt;_pages&gt;232-232 p.&lt;/_pages&gt;&lt;_place_published&gt;Ann Arbor&lt;/_place_published&gt;&lt;_publisher&gt;University of Florida&lt;/_publisher&gt;&lt;_tertiary_author&gt;Tia, Mang Ruth Byron E&lt;/_tertiary_author&gt;&lt;_url&gt;http://search.proquest.com/docview/304300137?accountid=28839_x000d__x000a_http://www.yidu.edu.cn/educhina/educhina.do?artifact=&amp;amp;svalue=Evaluating+of+asphalt+additives+for+improved+cracking+and+rutting+resistance+of+asphalt+paving+mixtures&amp;amp;stype=2&amp;amp;s=on_x000d__x000a_http://159.226.100.141/Reader/union_result.jsp?title=1&amp;amp;word=Evaluating+of+asphalt+additives+for+improved+cracking+and+rutting+resistance+of+asphalt+paving+mixtures&lt;/_url&gt;&lt;/Details&gt;&lt;Extra&gt;&lt;DBUID&gt;{4E5D5F70-8E6E-4EE9-A9F4-17914D5BE4EB}&lt;/DBUID&gt;&lt;/Extra&gt;&lt;/Item&gt;&lt;/References&gt;&lt;/Group&gt;&lt;/Citation&gt;_x000a_"/>
    <w:docVar w:name="NE.Ref{1F2638FF-834F-4C8F-9B91-A0E2C05FCD67}" w:val=" ADDIN NE.Ref.{1F2638FF-834F-4C8F-9B91-A0E2C05FCD67}&lt;Citation&gt;&lt;Group&gt;&lt;References&gt;&lt;Item&gt;&lt;ID&gt;565&lt;/ID&gt;&lt;UID&gt;{634B563B-51B8-41A1-B81A-F22F1043FB72}&lt;/UID&gt;&lt;Title&gt;主成分分析用于多指标评价的方法研究——主成分评价&lt;/Title&gt;&lt;Template&gt;Journal Article&lt;/Template&gt;&lt;Star&gt;0&lt;/Star&gt;&lt;Tag&gt;0&lt;/Tag&gt;&lt;Author&gt;李靖华; 郭耀煌&lt;/Author&gt;&lt;Year&gt;2002&lt;/Year&gt;&lt;Details&gt;&lt;_collection_scope&gt;CSSCI-C;PKU&lt;/_collection_scope&gt;&lt;_created&gt;62879788&lt;/_created&gt;&lt;_issue&gt;1&lt;/_issue&gt;&lt;_journal&gt;管理工程学报&lt;/_journal&gt;&lt;_modified&gt;62879788&lt;/_modified&gt;&lt;_pages&gt;39-43&lt;/_pages&gt;&lt;_volume&gt;16&lt;/_volume&gt;&lt;_translated_author&gt;Li, Jinghua;Guo, Yaohuang&lt;/_translated_author&gt;&lt;/Details&gt;&lt;Extra&gt;&lt;DBUID&gt;{B6BF7390-CB8C-47B2-B0B2-5CD62BC6A5BA}&lt;/DBUID&gt;&lt;/Extra&gt;&lt;/Item&gt;&lt;/References&gt;&lt;/Group&gt;&lt;/Citation&gt;_x000a_"/>
    <w:docVar w:name="NE.Ref{1F67C50A-3102-4A57-BA46-0D15B6F1416F}" w:val=" ADDIN NE.Ref.{1F67C50A-3102-4A57-BA46-0D15B6F1416F}&lt;Citation&gt;&lt;Group&gt;&lt;References&gt;&lt;Item&gt;&lt;ID&gt;49&lt;/ID&gt;&lt;UID&gt;{F01616A7-BB99-41B5-838B-E4A1A61FD8F0}&lt;/UID&gt;&lt;Title&gt;沥青—胶粉体系“脱硫”降解及再生的研究&lt;/Title&gt;&lt;Template&gt;Thesis&lt;/Template&gt;&lt;Star&gt;1&lt;/Star&gt;&lt;Tag&gt;0&lt;/Tag&gt;&lt;Author&gt;叶智刚&lt;/Author&gt;&lt;Year&gt;2006&lt;/Year&gt;&lt;Details&gt;&lt;_accessed&gt;60047210&lt;/_accessed&gt;&lt;_created&gt;60043069&lt;/_created&gt;&lt;_date&gt;2006-06-18&lt;/_date&gt;&lt;_db_provider&gt;北京万方数据股份有限公司&lt;/_db_provider&gt;&lt;_keywords&gt;废胶粉改&lt;/_keywords&gt;&lt;_language&gt;chi&lt;/_language&gt;&lt;_modified&gt;60047856&lt;/_modified&gt;&lt;_publisher&gt;中国科学院山西煤炭化学研究所&lt;/_publisher&gt;&lt;_section&gt;化学工艺&lt;/_section&gt;&lt;_tertiary_author&gt;张玉贞刘振宇&lt;/_tertiary_author&gt;&lt;_type_work&gt;博士&lt;/_type_work&gt;&lt;_url&gt;http://d.wanfangdata.com.cn/Thesis_Y1629528.aspx&lt;/_url&gt;&lt;/Details&gt;&lt;Extra&gt;&lt;DBUID&gt;{964F8D3C-125C-4BF5-A4EC-4B2150E53EAF}&lt;/DBUID&gt;&lt;/Extra&gt;&lt;/Item&gt;&lt;/References&gt;&lt;/Group&gt;&lt;/Citation&gt;_x000a_"/>
    <w:docVar w:name="NE.Ref{1FBE21EE-5985-4469-85A0-5FCE92DD9A06}" w:val=" ADDIN NE.Ref.{1FBE21EE-5985-4469-85A0-5FCE92DD9A06}&lt;Citation&gt;&lt;Group&gt;&lt;References&gt;&lt;Item&gt;&lt;ID&gt;137&lt;/ID&gt;&lt;UID&gt;{31579D2C-2D1F-4626-8DA2-B2D31D57360A}&lt;/UID&gt;&lt;Title&gt;高黏度沥青黏度的评价方法与评价指标&lt;/Title&gt;&lt;Template&gt;Journal Article&lt;/Template&gt;&lt;Star&gt;0&lt;/Star&gt;&lt;Tag&gt;0&lt;/Tag&gt;&lt;Author&gt;李立寒; 耿韩; 孙艳娜&lt;/Author&gt;&lt;Year&gt;2010&lt;/Year&gt;&lt;Details&gt;&lt;_author_adr&gt;同济大学道路与交通工程教育部重点实验室,上海,200092&lt;/_author_adr&gt;&lt;_created&gt;60368349&lt;/_created&gt;&lt;_db_provider&gt;北京万方数据股份有限公司&lt;/_db_provider&gt;&lt;_doi&gt;10.3969/j.issn.1007-9629.2010.03.016&lt;/_doi&gt;&lt;_isbn&gt;1007-9629&lt;/_isbn&gt;&lt;_issue&gt;3&lt;/_issue&gt;&lt;_journal&gt;建筑材料学报&lt;/_journal&gt;&lt;_keywords&gt;指标; 沥青; 高黏度; 剪切速率; 毛细管黏度; 零剪切黏度; Carreau模型; 飞散试验&lt;/_keywords&gt;&lt;_language&gt;chi&lt;/_language&gt;&lt;_modified&gt;60368349&lt;/_modified&gt;&lt;_pages&gt;352-356,362&lt;/_pages&gt;&lt;_translated_author&gt;Li-han, L I; Han, GENG; Yan-na, SUN&lt;/_translated_author&gt;&lt;_translated_title&gt;Evaluation Method and Indicator for Viscosity of High-Viscosity Asphalt&lt;/_translated_title&gt;&lt;_url&gt;http://d.wanfangdata.com.cn/Periodical_jzclxb201003016.aspx&lt;/_url&gt;&lt;_volume&gt;13&lt;/_volume&gt;&lt;/Details&gt;&lt;Extra&gt;&lt;DBUID&gt;{541069C4-F533-4DCC-9BB7-ED093E1F5080}&lt;/DBUID&gt;&lt;/Extra&gt;&lt;/Item&gt;&lt;/References&gt;&lt;/Group&gt;&lt;/Citation&gt;_x000a_"/>
    <w:docVar w:name="NE.Ref{2131728A-82E0-41CF-AF94-63E8543B1058}" w:val=" ADDIN NE.Ref.{2131728A-82E0-41CF-AF94-63E8543B1058} ADDIN NE.Ref.{2131728A-82E0-41CF-AF94-63E8543B1058}&lt;Citation&gt;&lt;Group&gt;&lt;References&gt;&lt;Item&gt;&lt;ID&gt;324&lt;/ID&gt;&lt;UID&gt;{84B39EDB-81BF-4CF8-98B7-0BC71D83F75E}&lt;/UID&gt;&lt;Title&gt;Extending the Lifespan of Porous Asphalt Concrete&lt;/Title&gt;&lt;Template&gt;Journal Article&lt;/Template&gt;&lt;Star&gt;0&lt;/Star&gt;&lt;Tag&gt;0&lt;/Tag&gt;&lt;Author&gt;Zhang, Y&lt;/Author&gt;&lt;Year&gt;2015&lt;/Year&gt;&lt;Details&gt;&lt;_created&gt;62672748&lt;/_created&gt;&lt;_journal&gt;Porous Asphalt Concrete&lt;/_journal&gt;&lt;_modified&gt;62672748&lt;/_modified&gt;&lt;/Details&gt;&lt;Extra&gt;&lt;DBUID&gt;{B6BF7390-CB8C-47B2-B0B2-5CD62BC6A5BA}&lt;/DBUID&gt;&lt;/Extra&gt;&lt;/Item&gt;&lt;/References&gt;&lt;/Group&gt;&lt;/Citation&gt;_x000a_"/>
    <w:docVar w:name="NE.Ref{21395010-F62F-45BA-A87A-993820717089}" w:val=" ADDIN NE.Ref.{21395010-F62F-45BA-A87A-993820717089} ADDIN NE.Ref.{21395010-F62F-45BA-A87A-993820717089} ADDIN NE.Ref.{21395010-F62F-45BA-A87A-993820717089} ADDIN NE.Ref.{21395010-F62F-45BA-A87A-993820717089}&lt;Citation&gt;&lt;Group&gt;&lt;References&gt;&lt;Item&gt;&lt;ID&gt;262&lt;/ID&gt;&lt;UID&gt;{43C548DC-B325-4EAF-8BED-4AA31B8E5B2C}&lt;/UID&gt;&lt;Title&gt;Effect of the thermal degradation of SBS copolymers during the ageing of modified asphalts&lt;/Title&gt;&lt;Template&gt;Journal Article&lt;/Template&gt;&lt;Star&gt;0&lt;/Star&gt;&lt;Tag&gt;0&lt;/Tag&gt;&lt;Author&gt;CORTIZO; M., S; LARSEN; D., O; ALESSANDRINI; J., L&lt;/Author&gt;&lt;Year&gt;2004&lt;/Year&gt;&lt;Details&gt;&lt;_issue&gt;2&lt;/_issue&gt;&lt;_journal&gt;Polymer Degradation &amp;amp; Stability&lt;/_journal&gt;&lt;_keywords&gt;Modified asphalt;SBS;Degradation;Ageing&lt;/_keywords&gt;&lt;_pages&gt;275-282&lt;/_pages&gt;&lt;_volume&gt;86&lt;/_volume&gt;&lt;_created&gt;62634953&lt;/_created&gt;&lt;_modified&gt;62634965&lt;/_modified&gt;&lt;/Details&gt;&lt;Extra&gt;&lt;DBUID&gt;{B6BF7390-CB8C-47B2-B0B2-5CD62BC6A5BA}&lt;/DBUID&gt;&lt;/Extra&gt;&lt;/Item&gt;&lt;/References&gt;&lt;/Group&gt;&lt;/Citation&gt;_x000a_"/>
    <w:docVar w:name="NE.Ref{218A5485-AB7B-4C5F-84D5-9755E609BF71}" w:val=" ADDIN NE.Ref.{218A5485-AB7B-4C5F-84D5-9755E609BF71}&lt;Citation&gt;&lt;Group&gt;&lt;References&gt;&lt;Item&gt;&lt;ID&gt;190&lt;/ID&gt;&lt;UID&gt;{A22EF8D6-80EB-40CE-9797-DAB43BC1CF9A}&lt;/UID&gt;&lt;Title&gt;The characterization of asphalt-rubber binder&lt;/Title&gt;&lt;Template&gt;Thesis&lt;/Template&gt;&lt;Star&gt;0&lt;/Star&gt;&lt;Tag&gt;0&lt;/Tag&gt;&lt;Author&gt;Billiter, Travis Clarence&lt;/Author&gt;&lt;Year&gt;1996&lt;/Year&gt;&lt;Details&gt;&lt;_accessed&gt;60405952&lt;/_accessed&gt;&lt;_created&gt;60405917&lt;/_created&gt;&lt;_date&gt;1996-01-01&lt;/_date&gt;&lt;_date_display&gt;1996_x000d__x000a_1996&lt;/_date_display&gt;&lt;_isbn&gt;9780591266238; 0591266237&lt;/_isbn&gt;&lt;_journal&gt;ProQuest Dissertations and Theses&lt;/_journal&gt;&lt;_keywords&gt;Applied sciences; dissolution; settling; rheology; Chemical engineering; Civil engineering; Materials science; 0543:Civil engineering; 0794:Materials science; 0542:Chemical engineering&lt;/_keywords&gt;&lt;_modified&gt;60405955&lt;/_modified&gt;&lt;_pages&gt;277-277 p.&lt;/_pages&gt;&lt;_place_published&gt;College Station, TX&lt;/_place_published&gt;&lt;_publisher&gt;Texas A&amp;amp;M University&lt;/_publisher&gt;&lt;_tertiary_author&gt;Davison, Richard R Bullin Jerry&lt;/_tertiary_author&gt;&lt;_url&gt;http://search.proquest.com/docview/304366422?accountid=28839_x000d__x000a_http://www.yidu.edu.cn/educhina/educhina.do?artifact=&amp;amp;svalue=The+characterization+of+asphalt-rubber+binder&amp;amp;stype=2&amp;amp;s=on_x000d__x000a_http://pqdt.calis.edu.cn/Detail.aspx?pid=9718296_x000d__x000a_http://159.226.100.141/Reader/union_result.jsp?title=1&amp;amp;word=The+characterization+of+asphalt-rubber+binder&lt;/_url&gt;&lt;/Details&gt;&lt;Extra&gt;&lt;DBUID&gt;{964F8D3C-125C-4BF5-A4EC-4B2150E53EAF}&lt;/DBUID&gt;&lt;/Extra&gt;&lt;/Item&gt;&lt;/References&gt;&lt;/Group&gt;&lt;/Citation&gt;_x000a_"/>
    <w:docVar w:name="NE.Ref{229F436F-F2EF-4E41-BAA1-EF65762C1E0C}" w:val=" ADDIN NE.Ref.{229F436F-F2EF-4E41-BAA1-EF65762C1E0C}&lt;Citation&gt;&lt;Group&gt;&lt;References&gt;&lt;Item&gt;&lt;ID&gt;71&lt;/ID&gt;&lt;UID&gt;{70D7CF2A-8B0B-4163-B705-F7F053CBA12E}&lt;/UID&gt;&lt;Title&gt;考虑多因素的沥青混合料疲劳性能评价与对比&lt;/Title&gt;&lt;Template&gt;Thesis&lt;/Template&gt;&lt;Star&gt;0&lt;/Star&gt;&lt;Tag&gt;0&lt;/Tag&gt;&lt;Author&gt;黄明&lt;/Author&gt;&lt;Year&gt;2013&lt;/Year&gt;&lt;Details&gt;&lt;_accessed&gt;60047868&lt;/_accessed&gt;&lt;_created&gt;60047868&lt;/_created&gt;&lt;_modified&gt;60047868&lt;/_modified&gt;&lt;_place_published&gt;上海&lt;/_place_published&gt;&lt;_publisher&gt;同济大学&lt;/_publisher&gt;&lt;_section&gt;交通运输工程学院&lt;/_section&gt;&lt;_tertiary_author&gt;黄卫东&lt;/_tertiary_author&gt;&lt;_type_work&gt;博士&lt;/_type_work&gt;&lt;_volume&gt;道路与铁道工程&lt;/_volume&gt;&lt;/Details&gt;&lt;Extra&gt;&lt;DBUID&gt;{964F8D3C-125C-4BF5-A4EC-4B2150E53EAF}&lt;/DBUID&gt;&lt;/Extra&gt;&lt;/Item&gt;&lt;/References&gt;&lt;/Group&gt;&lt;/Citation&gt;_x000a_"/>
    <w:docVar w:name="NE.Ref{22CF872B-0AE4-4873-B857-4B7CCCC6CD15}" w:val=" ADDIN NE.Ref.{22CF872B-0AE4-4873-B857-4B7CCCC6CD15}&lt;Citation&gt;&lt;Group&gt;&lt;References&gt;&lt;Item&gt;&lt;ID&gt;30&lt;/ID&gt;&lt;UID&gt;{3BFBA358-F726-4CC1-B430-0ECE401E1795}&lt;/UID&gt;&lt;Title&gt;Summary Report of PG64-28TR and PG64-28PM: A testing summary prepared by Asphalt Institute on plant mixes laboratory compacted samples&lt;/Title&gt;&lt;Template&gt;Report&lt;/Template&gt;&lt;Star&gt;1&lt;/Star&gt;&lt;Tag&gt;0&lt;/Tag&gt;&lt;Author&gt;Blankenship, Phillip B&lt;/Author&gt;&lt;Year&gt;2009&lt;/Year&gt;&lt;Details&gt;&lt;_accessed&gt;60034238&lt;/_accessed&gt;&lt;_created&gt;60034238&lt;/_created&gt;&lt;_modified&gt;60042043&lt;/_modified&gt;&lt;_place_published&gt;Lexington, Kentucky&lt;/_place_published&gt;&lt;_publisher&gt;Asphalt Institute&lt;/_publisher&gt;&lt;/Details&gt;&lt;Extra&gt;&lt;DBUID&gt;{964F8D3C-125C-4BF5-A4EC-4B2150E53EAF}&lt;/DBUID&gt;&lt;/Extra&gt;&lt;/Item&gt;&lt;/References&gt;&lt;/Group&gt;&lt;/Citation&gt;_x000a_"/>
    <w:docVar w:name="NE.Ref{22D1211C-5E3A-4434-A83B-D48FE975A106}" w:val=" ADDIN NE.Ref.{22D1211C-5E3A-4434-A83B-D48FE975A106}&lt;Citation&gt;&lt;Group&gt;&lt;References&gt;&lt;Item&gt;&lt;ID&gt;193&lt;/ID&gt;&lt;UID&gt;{ADA7C225-C806-4117-98F6-37CC3B9A0C21}&lt;/UID&gt;&lt;Title&gt;ASPHALT OXIDATION -- AH OVERVIEW INCLUDING A NEW MODELFOR OXIDATION PROPOSING THAT PHYSICOCHEMICAL FACTORS DOMINATE THE OXIDATION KINETICS&lt;/Title&gt;&lt;Template&gt;Journal Article&lt;/Template&gt;&lt;Star&gt;0&lt;/Star&gt;&lt;Tag&gt;0&lt;/Tag&gt;&lt;Author&gt;Petersen, J Claine&lt;/Author&gt;&lt;Year&gt;1993&lt;/Year&gt;&lt;Details&gt;&lt;_created&gt;61651796&lt;/_created&gt;&lt;_issue&gt;1&lt;/_issue&gt;&lt;_journal&gt;Fuel Science &amp;amp; Technology International&lt;/_journal&gt;&lt;_keywords&gt;Ecology Ecology Environmental law&lt;/_keywords&gt;&lt;_modified&gt;61651796&lt;/_modified&gt;&lt;_pages&gt;57-87&lt;/_pages&gt;&lt;_volume&gt;11&lt;/_volume&gt;&lt;/Details&gt;&lt;Extra&gt;&lt;DBUID&gt;{B6BF7390-CB8C-47B2-B0B2-5CD62BC6A5BA}&lt;/DBUID&gt;&lt;/Extra&gt;&lt;/Item&gt;&lt;/References&gt;&lt;/Group&gt;&lt;/Citation&gt;_x000a_"/>
    <w:docVar w:name="NE.Ref{23099671-3712-48F2-825E-831953194333}" w:val=" ADDIN NE.Ref.{23099671-3712-48F2-825E-831953194333}&lt;Citation&gt;&lt;Group&gt;&lt;References&gt;&lt;Item&gt;&lt;ID&gt;478&lt;/ID&gt;&lt;UID&gt;{D904B34A-7E66-4874-A4BE-5BF75FC15ABC}&lt;/UID&gt;&lt;Title&gt;Asphalt compositions&lt;/Title&gt;&lt;Template&gt;Generic&lt;/Template&gt;&lt;Star&gt;0&lt;/Star&gt;&lt;Tag&gt;0&lt;/Tag&gt;&lt;Author&gt;Kraus, Gerard&lt;/Author&gt;&lt;Year&gt;1983&lt;/Year&gt;&lt;Details&gt;&lt;_publisher&gt;Google Patents&lt;/_publisher&gt;&lt;_created&gt;62874454&lt;/_created&gt;&lt;_modified&gt;62874454&lt;/_modified&gt;&lt;_accessed&gt;62874454&lt;/_accessed&gt;&lt;/Details&gt;&lt;Extra&gt;&lt;DBUID&gt;{B6BF7390-CB8C-47B2-B0B2-5CD62BC6A5BA}&lt;/DBUID&gt;&lt;/Extra&gt;&lt;/Item&gt;&lt;/References&gt;&lt;/Group&gt;&lt;/Citation&gt;_x000a_"/>
    <w:docVar w:name="NE.Ref{2408B23D-A16B-4B94-9E28-7BE7029F8C28}" w:val=" ADDIN NE.Ref.{2408B23D-A16B-4B94-9E28-7BE7029F8C28}&lt;Citation&gt;&lt;Group&gt;&lt;References&gt;&lt;Item&gt;&lt;ID&gt;473&lt;/ID&gt;&lt;UID&gt;{601997AF-06D7-4C37-A587-7F5B250F2BBC}&lt;/UID&gt;&lt;Title&gt;Aging behaviour and mechanism of SBS-modified asphalt&lt;/Title&gt;&lt;Template&gt;Journal Article&lt;/Template&gt;&lt;Star&gt;0&lt;/Star&gt;&lt;Tag&gt;0&lt;/Tag&gt;&lt;Author&gt;Ma, Tao; Huang, Xiaoming; Zhao, Yongli; Yuan, Hao&lt;/Author&gt;&lt;Year&gt;2012&lt;/Year&gt;&lt;Details&gt;&lt;_isbn&gt;0090-3973&lt;/_isbn&gt;&lt;_issue&gt;7&lt;/_issue&gt;&lt;_journal&gt;Journal of Testing and Evaluation&lt;/_journal&gt;&lt;_pages&gt;1186-1191&lt;/_pages&gt;&lt;_volume&gt;40&lt;/_volume&gt;&lt;_created&gt;62874424&lt;/_created&gt;&lt;_modified&gt;62874424&lt;/_modified&gt;&lt;_impact_factor&gt;   0.711&lt;/_impact_factor&gt;&lt;_collection_scope&gt;SCI;SCIE;EI&lt;/_collection_scope&gt;&lt;/Details&gt;&lt;Extra&gt;&lt;DBUID&gt;{B6BF7390-CB8C-47B2-B0B2-5CD62BC6A5BA}&lt;/DBUID&gt;&lt;/Extra&gt;&lt;/Item&gt;&lt;/References&gt;&lt;/Group&gt;&lt;/Citation&gt;_x000a_"/>
    <w:docVar w:name="NE.Ref{24A6C967-7131-4686-A2BE-458EFCDA6FFA}" w:val=" ADDIN NE.Ref.{24A6C967-7131-4686-A2BE-458EFCDA6FFA} ADDIN NE.Ref.{24A6C967-7131-4686-A2BE-458EFCDA6FFA}&lt;Citation&gt;&lt;Group&gt;&lt;References&gt;&lt;Item&gt;&lt;ID&gt;563&lt;/ID&gt;&lt;UID&gt;{42C79639-9682-4123-9941-E73386CC0A06}&lt;/UID&gt;&lt;Title&gt;SBS 热氧老化动力学研究&lt;/Title&gt;&lt;Template&gt;Journal Article&lt;/Template&gt;&lt;Star&gt;0&lt;/Star&gt;&lt;Tag&gt;0&lt;/Tag&gt;&lt;Author&gt;曹雪娟; 雷运波&lt;/Author&gt;&lt;Year&gt;2010&lt;/Year&gt;&lt;Details&gt;&lt;_isbn&gt;1674-0696&lt;/_isbn&gt;&lt;_issue&gt;1&lt;/_issue&gt;&lt;_journal&gt;重庆交通大学学报 (自然科学版)&lt;/_journal&gt;&lt;_pages&gt;157-161&lt;/_pages&gt;&lt;_volume&gt;29&lt;/_volume&gt;&lt;_created&gt;62879701&lt;/_created&gt;&lt;_modified&gt;62879701&lt;/_modified&gt;&lt;_translated_author&gt;Cao, Xuejuan;Lei, Yunbo&lt;/_translated_author&gt;&lt;/Details&gt;&lt;Extra&gt;&lt;DBUID&gt;{B6BF7390-CB8C-47B2-B0B2-5CD62BC6A5BA}&lt;/DBUID&gt;&lt;/Extra&gt;&lt;/Item&gt;&lt;/References&gt;&lt;/Group&gt;&lt;/Citation&gt;_x000a_"/>
    <w:docVar w:name="NE.Ref{254F5F92-31B4-4F58-AF3A-0096C219C842}" w:val=" ADDIN NE.Ref.{254F5F92-31B4-4F58-AF3A-0096C219C842}&lt;Citation&gt;&lt;Group&gt;&lt;References&gt;&lt;Item&gt;&lt;ID&gt;132&lt;/ID&gt;&lt;UID&gt;{EEC3D057-D411-456B-A98D-79E26C1881D8}&lt;/UID&gt;&lt;Title&gt;Effect of Crumb Rubber Dissolution on Low Temperature Performance and Aging of Asphalt-Rubber Binder&lt;/Title&gt;&lt;Template&gt;_user_001&lt;/Template&gt;&lt;Star&gt;0&lt;/Star&gt;&lt;Tag&gt;0&lt;/Tag&gt;&lt;Author&gt;Ghavibazoo, Amir; Abdelrahman, Magdy&lt;/Author&gt;&lt;Year&gt;2014&lt;/Year&gt;&lt;Details&gt;&lt;_accessed&gt;61852949&lt;/_accessed&gt;&lt;_created&gt;60390394&lt;/_created&gt;&lt;_journal&gt;Transportation Research Record: Journal of the Transportation Research Board&lt;/_journal&gt;&lt;_modified&gt;61852950&lt;/_modified&gt;&lt;_pages&gt;47-55&lt;/_pages&gt;&lt;_place_published&gt;Washington, D.C.&lt;/_place_published&gt;&lt;_publisher&gt;Transportation Research Board of the National Academies&lt;/_publisher&gt;&lt;_volume&gt;2445&lt;/_volume&gt;&lt;/Details&gt;&lt;Extra&gt;&lt;DBUID&gt;{964F8D3C-125C-4BF5-A4EC-4B2150E53EAF}&lt;/DBUID&gt;&lt;/Extra&gt;&lt;/Item&gt;&lt;/References&gt;&lt;/Group&gt;&lt;/Citation&gt;_x000a_"/>
    <w:docVar w:name="NE.Ref{25CB1BDA-3CFF-44A0-89AE-3F936A7FC22B}" w:val=" ADDIN NE.Ref.{25CB1BDA-3CFF-44A0-89AE-3F936A7FC22B}&lt;Citation&gt;&lt;Group&gt;&lt;References&gt;&lt;Item&gt;&lt;ID&gt;33&lt;/ID&gt;&lt;UID&gt;{33950C09-D3C5-4CC0-8FEC-A5489634F669}&lt;/UID&gt;&lt;Title&gt;多聚磷酸改性沥青微观结构及技术性能研究&lt;/Title&gt;&lt;Template&gt;Thesis&lt;/Template&gt;&lt;Star&gt;0&lt;/Star&gt;&lt;Tag&gt;0&lt;/Tag&gt;&lt;Author&gt;张铭铭&lt;/Author&gt;&lt;Year&gt;2012&lt;/Year&gt;&lt;Details&gt;&lt;_created&gt;59841246&lt;/_created&gt;&lt;_date&gt;2012-06-20&lt;/_date&gt;&lt;_db_provider&gt;北京万方数据股份有限公司&lt;/_db_provider&gt;&lt;_keywords&gt;多聚磷酸; 多聚磷酸改性沥青; 沥青混合料; 化学改性机理; 微观结构表征; 路用性能&lt;/_keywords&gt;&lt;_language&gt;chi&lt;/_language&gt;&lt;_modified&gt;60399937&lt;/_modified&gt;&lt;_publisher&gt;长安大学&lt;/_publisher&gt;&lt;_section&gt;道路与铁道工程&lt;/_section&gt;&lt;_tertiary_author&gt;郝培文&lt;/_tertiary_author&gt;&lt;_type_work&gt;博士&lt;/_type_work&gt;&lt;_url&gt;http://d.g.wanfangdata.com.cn/Thesis_D308215.aspx&lt;/_url&gt;&lt;_translated_author&gt;Zhang, Mingming&lt;/_translated_author&gt;&lt;_translated_tertiary_author&gt;Hao, Peiwen&lt;/_translated_tertiary_author&gt;&lt;/Details&gt;&lt;Extra&gt;&lt;DBUID&gt;{A51C569C-4C16-40D3-92DE-932F320E3F41}&lt;/DBUID&gt;&lt;/Extra&gt;&lt;/Item&gt;&lt;/References&gt;&lt;/Group&gt;&lt;/Citation&gt;_x000a_"/>
    <w:docVar w:name="NE.Ref{27185B2B-C6AE-4E5F-B401-BC0B585F0788}" w:val=" ADDIN NE.Ref.{27185B2B-C6AE-4E5F-B401-BC0B585F0788}&lt;Citation&gt;&lt;Group&gt;&lt;References&gt;&lt;Item&gt;&lt;ID&gt;41&lt;/ID&gt;&lt;UID&gt;{7810A78B-40A6-4011-BAA2-47662D541F9F}&lt;/UID&gt;&lt;Title&gt;SBR for asphalt cement modification&lt;/Title&gt;&lt;Template&gt;Patent&lt;/Template&gt;&lt;Star&gt;0&lt;/Star&gt;&lt;Tag&gt;0&lt;/Tag&gt;&lt;Author&gt;Lewandowski, Laurand Henry; Klemmensen, Daniel Frederick&lt;/Author&gt;&lt;Year&gt;2000&lt;/Year&gt;&lt;Details&gt;&lt;_accessed&gt;59852798&lt;/_accessed&gt;&lt;_created&gt;59850650&lt;/_created&gt;&lt;_modified&gt;59850652&lt;/_modified&gt;&lt;_number&gt;US6136899 A&lt;/_number&gt;&lt;_reviewed_item&gt;2000-10-24&lt;/_reviewed_item&gt;&lt;/Details&gt;&lt;Extra&gt;&lt;DBUID&gt;{4E5D5F70-8E6E-4EE9-A9F4-17914D5BE4EB}&lt;/DBUID&gt;&lt;/Extra&gt;&lt;/Item&gt;&lt;/References&gt;&lt;/Group&gt;&lt;/Citation&gt;_x000a_"/>
    <w:docVar w:name="NE.Ref{272B349E-09D7-4D53-BC11-B8D5C8D6D292}" w:val=" ADDIN NE.Ref.{272B349E-09D7-4D53-BC11-B8D5C8D6D292} ADDIN NE.Ref.{272B349E-09D7-4D53-BC11-B8D5C8D6D292}&lt;Citation&gt;&lt;Group&gt;&lt;References&gt;&lt;Item&gt;&lt;ID&gt;140&lt;/ID&gt;&lt;UID&gt;{5B927B20-849B-4854-87F5-1CDEAB525AD0}&lt;/UID&gt;&lt;Title&gt;Chemical and rheological evaluation of ageing properties of SBS polymer modified bitumens&lt;/Title&gt;&lt;Template&gt;Journal Article&lt;/Template&gt;&lt;Star&gt;0&lt;/Star&gt;&lt;Tag&gt;0&lt;/Tag&gt;&lt;Author&gt;Lu, Xiaohu; Isacsson, Ulf&lt;/Author&gt;&lt;Year&gt;1998&lt;/Year&gt;&lt;Details&gt;&lt;_created&gt;61483250&lt;/_created&gt;&lt;_issue&gt;9&lt;/_issue&gt;&lt;_journal&gt;Fuel&lt;/_journal&gt;&lt;_modified&gt;61520636&lt;/_modified&gt;&lt;_pages&gt;961-972&lt;/_pages&gt;&lt;_volume&gt;77&lt;/_volume&gt;&lt;/Details&gt;&lt;Extra&gt;&lt;DBUID&gt;{B6BF7390-CB8C-47B2-B0B2-5CD62BC6A5BA}&lt;/DBUID&gt;&lt;/Extra&gt;&lt;/Item&gt;&lt;/References&gt;&lt;/Group&gt;&lt;/Citation&gt;_x000a_"/>
    <w:docVar w:name="NE.Ref{2737FFF0-1E5B-406A-9B9E-E4D9AC1925A2}" w:val=" ADDIN NE.Ref.{2737FFF0-1E5B-406A-9B9E-E4D9AC1925A2}&lt;Citation&gt;&lt;Group&gt;&lt;References&gt;&lt;Item&gt;&lt;ID&gt;87&lt;/ID&gt;&lt;UID&gt;{34686AB2-BE42-422C-B7DF-11C34AEB14AF}&lt;/UID&gt;&lt;Title&gt;脱硫胶粉改性沥青的研究&lt;/Title&gt;&lt;Template&gt;Journal Article&lt;/Template&gt;&lt;Star&gt;1&lt;/Star&gt;&lt;Tag&gt;0&lt;/Tag&gt;&lt;Author&gt;关庆文; 王仕峰; 张勇; 张隐西&lt;/Author&gt;&lt;Year&gt;2009&lt;/Year&gt;&lt;Details&gt;&lt;_accessed&gt;60484943&lt;/_accessed&gt;&lt;_author_adr&gt;上海交通大学高分子材料研究所;&lt;/_author_adr&gt;&lt;_created&gt;60050418&lt;/_created&gt;&lt;_db_provider&gt;CNKI&lt;/_db_provider&gt;&lt;_isbn&gt;1005-4030&lt;/_isbn&gt;&lt;_issue&gt;01&lt;/_issue&gt;&lt;_journal&gt;特种橡胶制品&lt;/_journal&gt;&lt;_keywords&gt;改性沥青;脱硫胶粉;未脱硫胶粉&lt;/_keywords&gt;&lt;_modified&gt;60050437&lt;/_modified&gt;&lt;_pages&gt;28-30&lt;/_pages&gt;&lt;_translated_author&gt;Guan, Qingwen;Wang, Shifeng;Zhang, Yong;Zhang, Yinxi&lt;/_translated_author&gt;&lt;/Details&gt;&lt;Extra&gt;&lt;DBUID&gt;{964F8D3C-125C-4BF5-A4EC-4B2150E53EAF}&lt;/DBUID&gt;&lt;/Extra&gt;&lt;/Item&gt;&lt;/References&gt;&lt;/Group&gt;&lt;/Citation&gt;_x000a_"/>
    <w:docVar w:name="NE.Ref{274E3928-EF24-4232-855D-AE8B6A9E89C7}" w:val=" ADDIN NE.Ref.{274E3928-EF24-4232-855D-AE8B6A9E89C7}&lt;Citation&gt;&lt;Group&gt;&lt;References&gt;&lt;Item&gt;&lt;ID&gt;349&lt;/ID&gt;&lt;UID&gt;{B594B5CC-A9F3-4915-8D3A-1F20E78C3D9E}&lt;/UID&gt;&lt;Title&gt;排水沥青路面设计与施工技术细则&lt;/Title&gt;&lt;Template&gt;Standard&lt;/Template&gt;&lt;Star&gt;0&lt;/Star&gt;&lt;Tag&gt;0&lt;/Tag&gt;&lt;Author&gt;交通运输部公路科学研究院&lt;/Author&gt;&lt;Year&gt;2019&lt;/Year&gt;&lt;Details&gt;&lt;_accessed&gt;62679721&lt;/_accessed&gt;&lt;_created&gt;62679720&lt;/_created&gt;&lt;_modified&gt;62679721&lt;/_modified&gt;&lt;_publisher&gt;交通出版社&lt;/_publisher&gt;&lt;_translated_author&gt;Jiao, Tongyunshubugonglukexueyanjiuyuan&lt;/_translated_author&gt;&lt;/Details&gt;&lt;Extra&gt;&lt;DBUID&gt;{B6BF7390-CB8C-47B2-B0B2-5CD62BC6A5BA}&lt;/DBUID&gt;&lt;/Extra&gt;&lt;/Item&gt;&lt;/References&gt;&lt;/Group&gt;&lt;/Citation&gt;_x000a_"/>
    <w:docVar w:name="NE.Ref{27958CF6-7487-4712-B1B0-0726F9DCC647}" w:val=" ADDIN NE.Ref.{27958CF6-7487-4712-B1B0-0726F9DCC647} ADDIN NE.Ref.{27958CF6-7487-4712-B1B0-0726F9DCC647}&lt;Citation&gt;&lt;Group&gt;&lt;References&gt;&lt;Item&gt;&lt;ID&gt;134&lt;/ID&gt;&lt;UID&gt;{ED69F926-9179-43A3-A141-FA05F4E16FEE}&lt;/UID&gt;&lt;Title&gt;Molecular Characterization of Styrene-Butadiene-Styrene Block Copolymers (SBS) by GPC, NMR, and FTIR&lt;/Title&gt;&lt;Template&gt;Journal Article&lt;/Template&gt;&lt;Star&gt;0&lt;/Star&gt;&lt;Tag&gt;0&lt;/Tag&gt;&lt;Author&gt;Canto, L B; Mantovani, G L; Deazevedo, E R; Bonagamba, T J; Hage, E; Pessan, L A&lt;/Author&gt;&lt;Year&gt;2006&lt;/Year&gt;&lt;Details&gt;&lt;_created&gt;61483231&lt;/_created&gt;&lt;_issue&gt;4&lt;/_issue&gt;&lt;_journal&gt;Polymer Bulletin&lt;/_journal&gt;&lt;_modified&gt;61520664&lt;/_modified&gt;&lt;_pages&gt;513-524&lt;/_pages&gt;&lt;_volume&gt;57&lt;/_volume&gt;&lt;/Details&gt;&lt;Extra&gt;&lt;DBUID&gt;{B6BF7390-CB8C-47B2-B0B2-5CD62BC6A5BA}&lt;/DBUID&gt;&lt;/Extra&gt;&lt;/Item&gt;&lt;/References&gt;&lt;/Group&gt;&lt;/Citation&gt;_x000a_"/>
    <w:docVar w:name="NE.Ref{27D7DE83-7EEE-4173-8E5D-D8DA210CBC0C}" w:val=" ADDIN NE.Ref.{27D7DE83-7EEE-4173-8E5D-D8DA210CBC0C}&lt;Citation&gt;&lt;Group&gt;&lt;References&gt;&lt;Item&gt;&lt;ID&gt;171&lt;/ID&gt;&lt;UID&gt;{3AAA5EED-A73C-46C0-B05B-528644A9D939}&lt;/UID&gt;&lt;Title&gt;SBS改性沥青路用性能与机理研究&lt;/Title&gt;&lt;Template&gt;Thesis&lt;/Template&gt;&lt;Star&gt;0&lt;/Star&gt;&lt;Tag&gt;0&lt;/Tag&gt;&lt;Author&gt;陈华鑫&lt;/Author&gt;&lt;Year&gt;2006&lt;/Year&gt;&lt;Details&gt;&lt;_created&gt;61520668&lt;/_created&gt;&lt;_keywords&gt;SBS改性沥青;路用性能;针入度粘度换算模型;复数模量复数粘度换算模型;粘温指数;车辙因子;低温等级温度&lt;/_keywords&gt;&lt;_modified&gt;61522295&lt;/_modified&gt;&lt;_publisher&gt;长安大学&lt;/_publisher&gt;&lt;_translated_author&gt;Chen, Huaxin&lt;/_translated_author&gt;&lt;/Details&gt;&lt;Extra&gt;&lt;DBUID&gt;{B6BF7390-CB8C-47B2-B0B2-5CD62BC6A5BA}&lt;/DBUID&gt;&lt;/Extra&gt;&lt;/Item&gt;&lt;/References&gt;&lt;/Group&gt;&lt;/Citation&gt;_x000a_"/>
    <w:docVar w:name="NE.Ref{27E9CB33-B4F4-4F30-B131-486F4CA6B1DD}" w:val=" ADDIN NE.Ref.{27E9CB33-B4F4-4F30-B131-486F4CA6B1DD}&lt;Citation&gt;&lt;Group&gt;&lt;References&gt;&lt;Item&gt;&lt;ID&gt;10&lt;/ID&gt;&lt;UID&gt;{0F82C315-3578-4E9B-872C-D4F7A7BFA007}&lt;/UID&gt;&lt;Title&gt;多聚磷酸、硫磺对聚合物改性沥青老化性能影响的研究&lt;/Title&gt;&lt;Template&gt;Thesis&lt;/Template&gt;&lt;Star&gt;0&lt;/Star&gt;&lt;Tag&gt;0&lt;/Tag&gt;&lt;Author&gt;张峰&lt;/Author&gt;&lt;Year&gt;2011&lt;/Year&gt;&lt;Details&gt;&lt;_created&gt;59841302&lt;/_created&gt;&lt;_date&gt;2011-05-01&lt;/_date&gt;&lt;_db_provider&gt;北京万方数据股份有限公司&lt;/_db_provider&gt;&lt;_doi&gt;10.7666/d.y1948764&lt;/_doi&gt;&lt;_keywords&gt;热氧老化; 多聚磷酸; 硫磺; 聚合物改性沥青; 老化性能&lt;/_keywords&gt;&lt;_language&gt;chi&lt;/_language&gt;&lt;_modified&gt;59841302&lt;/_modified&gt;&lt;_publisher&gt;武汉理工大学&lt;/_publisher&gt;&lt;_section&gt;复合材料学&lt;/_section&gt;&lt;_tertiary_author&gt;余剑英&lt;/_tertiary_author&gt;&lt;_type_work&gt;博士&lt;/_type_work&gt;&lt;_url&gt;http://d.g.wanfangdata.com.cn/Thesis_Y1948764.aspx&lt;/_url&gt;&lt;_accessed&gt;59870546&lt;/_accessed&gt;&lt;/Details&gt;&lt;Extra&gt;&lt;DBUID&gt;{4E5D5F70-8E6E-4EE9-A9F4-17914D5BE4EB}&lt;/DBUID&gt;&lt;/Extra&gt;&lt;/Item&gt;&lt;/References&gt;&lt;/Group&gt;&lt;/Citation&gt;_x000a_"/>
    <w:docVar w:name="NE.Ref{280199A4-C262-4227-8404-03E031A2C8F6}" w:val=" ADDIN NE.Ref.{280199A4-C262-4227-8404-03E031A2C8F6}&lt;Citation&gt;&lt;Group&gt;&lt;References&gt;&lt;Item&gt;&lt;ID&gt;457&lt;/ID&gt;&lt;UID&gt;{DA59F2CB-59BF-498D-B8AE-7B98BFC1E852}&lt;/UID&gt;&lt;Title&gt;Application of NMR to the study of molecular motion in SBS copolymers&lt;/Title&gt;&lt;Template&gt;Journal Article&lt;/Template&gt;&lt;Star&gt;0&lt;/Star&gt;&lt;Tag&gt;0&lt;/Tag&gt;&lt;Author&gt;Wardell, Gerald Edward; McBrierty, V J; Douglass, D C&lt;/Author&gt;&lt;Year&gt;1974&lt;/Year&gt;&lt;Details&gt;&lt;_isbn&gt;0021-8979&lt;/_isbn&gt;&lt;_issue&gt;8&lt;/_issue&gt;&lt;_journal&gt;Journal of Applied Physics&lt;/_journal&gt;&lt;_pages&gt;3441-3446&lt;/_pages&gt;&lt;_volume&gt;45&lt;/_volume&gt;&lt;_created&gt;62874401&lt;/_created&gt;&lt;_modified&gt;62874401&lt;/_modified&gt;&lt;_impact_factor&gt;   2.328&lt;/_impact_factor&gt;&lt;_collection_scope&gt;SCI;SCIE;EI&lt;/_collection_scope&gt;&lt;/Details&gt;&lt;Extra&gt;&lt;DBUID&gt;{B6BF7390-CB8C-47B2-B0B2-5CD62BC6A5BA}&lt;/DBUID&gt;&lt;/Extra&gt;&lt;/Item&gt;&lt;/References&gt;&lt;/Group&gt;&lt;/Citation&gt;_x000a_"/>
    <w:docVar w:name="NE.Ref{2803975F-FE45-4B34-B61F-66AC44C5C1B2}" w:val=" ADDIN NE.Ref.{2803975F-FE45-4B34-B61F-66AC44C5C1B2} ADDIN NE.Ref.{2803975F-FE45-4B34-B61F-66AC44C5C1B2}&lt;Citation&gt;&lt;Group&gt;&lt;References&gt;&lt;Item&gt;&lt;ID&gt;317&lt;/ID&gt;&lt;UID&gt;{B3FEE98D-2AE2-498F-9D38-FB97F8C9E5AD}&lt;/UID&gt;&lt;Title&gt;SBS改性沥青的回收与评价&lt;/Title&gt;&lt;Template&gt;Journal Article&lt;/Template&gt;&lt;Star&gt;0&lt;/Star&gt;&lt;Tag&gt;0&lt;/Tag&gt;&lt;Author&gt;马翔; 倪富健; 李强&lt;/Author&gt;&lt;Year&gt;2014&lt;/Year&gt;&lt;Details&gt;&lt;_issue&gt;6&lt;/_issue&gt;&lt;_journal&gt;公路工程&lt;/_journal&gt;&lt;_keywords&gt;SBS改性沥青;沥青回收;老化;再生&lt;/_keywords&gt;&lt;_pages&gt;250-253&lt;/_pages&gt;&lt;_created&gt;62672367&lt;/_created&gt;&lt;_modified&gt;62672369&lt;/_modified&gt;&lt;_collection_scope&gt;PKU&lt;/_collection_scope&gt;&lt;_translated_author&gt;Ma, Xiang;Ni, Fujian;Li, Qiang&lt;/_translated_author&gt;&lt;/Details&gt;&lt;Extra&gt;&lt;DBUID&gt;{B6BF7390-CB8C-47B2-B0B2-5CD62BC6A5BA}&lt;/DBUID&gt;&lt;/Extra&gt;&lt;/Item&gt;&lt;/References&gt;&lt;/Group&gt;&lt;/Citation&gt;_x000a_"/>
    <w:docVar w:name="NE.Ref{28ECA757-2902-49D4-BEED-701A2A783D1D}" w:val=" ADDIN NE.Ref.{28ECA757-2902-49D4-BEED-701A2A783D1D}&lt;Citation&gt;&lt;Group&gt;&lt;References&gt;&lt;Item&gt;&lt;ID&gt;237&lt;/ID&gt;&lt;UID&gt;{CE48CEB7-F263-4A8B-A870-0C80CF8308B8}&lt;/UID&gt;&lt;Title&gt;Use of Devulcanized Tire Rubber/plastic Modified Asphalt Cement in Hot-mix Asphalt: Final Report for Phase I&lt;/Title&gt;&lt;Template&gt;Report&lt;/Template&gt;&lt;Star&gt;0&lt;/Star&gt;&lt;Tag&gt;0&lt;/Tag&gt;&lt;Author&gt;Bahia, Hussain U; Davies, Robert M&lt;/Author&gt;&lt;Year&gt;1994&lt;/Year&gt;&lt;Details&gt;&lt;_accessed&gt;60418683&lt;/_accessed&gt;&lt;_created&gt;60417952&lt;/_created&gt;&lt;_modified&gt;60417953&lt;/_modified&gt;&lt;_place_published&gt;University Park,  PA&lt;/_place_published&gt;&lt;_publisher&gt;Pennsylvania Transportation Institute, Pennsylvania State University&lt;/_publisher&gt;&lt;/Details&gt;&lt;Extra&gt;&lt;DBUID&gt;{964F8D3C-125C-4BF5-A4EC-4B2150E53EAF}&lt;/DBUID&gt;&lt;/Extra&gt;&lt;/Item&gt;&lt;/References&gt;&lt;/Group&gt;&lt;/Citation&gt;_x000a_"/>
    <w:docVar w:name="NE.Ref{299F3E8D-7850-4EDC-8A7C-884DEA6CBF53}" w:val=" ADDIN NE.Ref.{299F3E8D-7850-4EDC-8A7C-884DEA6CBF53} ADDIN NE.Ref.{299F3E8D-7850-4EDC-8A7C-884DEA6CBF53} ADDIN NE.Ref.{299F3E8D-7850-4EDC-8A7C-884DEA6CBF53} ADDIN NE.Ref.{299F3E8D-7850-4EDC-8A7C-884DEA6CBF53}&lt;Citation&gt;&lt;Group&gt;&lt;References&gt;&lt;Item&gt;&lt;ID&gt;270&lt;/ID&gt;&lt;UID&gt;{D902F940-599E-4200-82BA-5E1962E7B539}&lt;/UID&gt;&lt;Title&gt;Influence of polymer and sulphur dosages on attenuated total reflection Fourier transform infrared upon Styrene–Butadiene–Styrene-modified asphalt&lt;/Title&gt;&lt;Template&gt;Journal Article&lt;/Template&gt;&lt;Star&gt;0&lt;/Star&gt;&lt;Tag&gt;0&lt;/Tag&gt;&lt;Author&gt;Yan, Chuanqi; Huang, Weidong; Xiao, Feipeng; Quan, Lv&lt;/Author&gt;&lt;Year&gt;2018&lt;/Year&gt;&lt;Details&gt;&lt;_issue&gt;1&lt;/_issue&gt;&lt;_journal&gt;Road Materials &amp;amp; Pavement Design&lt;/_journal&gt;&lt;_pages&gt;1-15&lt;/_pages&gt;&lt;_created&gt;62634969&lt;/_created&gt;&lt;_modified&gt;62634970&lt;/_modified&gt;&lt;/Details&gt;&lt;Extra&gt;&lt;DBUID&gt;{B6BF7390-CB8C-47B2-B0B2-5CD62BC6A5BA}&lt;/DBUID&gt;&lt;/Extra&gt;&lt;/Item&gt;&lt;/References&gt;&lt;/Group&gt;&lt;/Citation&gt;_x000a_"/>
    <w:docVar w:name="NE.Ref{29CFA9BB-C3E0-4836-9D67-BCD6A177F4E0}" w:val=" ADDIN NE.Ref.{29CFA9BB-C3E0-4836-9D67-BCD6A177F4E0}&lt;Citation&gt;&lt;Group&gt;&lt;References&gt;&lt;Item&gt;&lt;ID&gt;112&lt;/ID&gt;&lt;UID&gt;{7E88AF76-16CF-4D0B-A0D6-C58AB1F34935}&lt;/UID&gt;&lt;Title&gt;丁苯橡胶改性沥青的机理分析&lt;/Title&gt;&lt;Template&gt;Journal Article&lt;/Template&gt;&lt;Star&gt;0&lt;/Star&gt;&lt;Tag&gt;0&lt;/Tag&gt;&lt;Author&gt;原健安&lt;/Author&gt;&lt;Year&gt;1995&lt;/Year&gt;&lt;Details&gt;&lt;_accessed&gt;59868567&lt;/_accessed&gt;&lt;_author_adr&gt;西安公路学院&lt;/_author_adr&gt;&lt;_created&gt;59867310&lt;/_created&gt;&lt;_db_provider&gt;CNKI&lt;/_db_provider&gt;&lt;_isbn&gt;10067450&lt;/_isbn&gt;&lt;_issue&gt;03&lt;/_issue&gt;&lt;_journal&gt;石油沥青&lt;/_journal&gt;&lt;_keywords&gt;改性沥青;示差扫描量热法;凝胶色诸法;分析&lt;/_keywords&gt;&lt;_modified&gt;59867310&lt;/_modified&gt;&lt;_pages&gt;46-48&lt;/_pages&gt;&lt;/Details&gt;&lt;Extra&gt;&lt;DBUID&gt;{4E5D5F70-8E6E-4EE9-A9F4-17914D5BE4EB}&lt;/DBUID&gt;&lt;/Extra&gt;&lt;/Item&gt;&lt;/References&gt;&lt;/Group&gt;&lt;/Citation&gt;_x000a_"/>
    <w:docVar w:name="NE.Ref{2A15B294-6641-474E-9BA2-76DDF457C0A3}" w:val=" ADDIN NE.Ref.{2A15B294-6641-474E-9BA2-76DDF457C0A3} ADDIN NE.Ref.{2A15B294-6641-474E-9BA2-76DDF457C0A3}&lt;Citation&gt;&lt;Group&gt;&lt;References&gt;&lt;Item&gt;&lt;ID&gt;320&lt;/ID&gt;&lt;UID&gt;{CABCD394-5DAD-405F-B6E7-6134F9DE28F5}&lt;/UID&gt;&lt;Title&gt;OGFC沥青混合料设计与施工&lt;/Title&gt;&lt;Template&gt;Journal Article&lt;/Template&gt;&lt;Star&gt;0&lt;/Star&gt;&lt;Tag&gt;0&lt;/Tag&gt;&lt;Author/&gt;&lt;Year&gt;2008&lt;/Year&gt;&lt;Details&gt;&lt;_issue&gt;6&lt;/_issue&gt;&lt;_journal&gt;现代交通技术&lt;/_journal&gt;&lt;_keywords&gt;开级配抗滑磨耗层（OGFC;设计方法;施工工艺&lt;/_keywords&gt;&lt;_pages&gt;12-14&lt;/_pages&gt;&lt;_volume&gt;5&lt;/_volume&gt;&lt;_created&gt;62672640&lt;/_created&gt;&lt;_modified&gt;62672640&lt;/_modified&gt;&lt;/Details&gt;&lt;Extra&gt;&lt;DBUID&gt;{B6BF7390-CB8C-47B2-B0B2-5CD62BC6A5BA}&lt;/DBUID&gt;&lt;/Extra&gt;&lt;/Item&gt;&lt;/References&gt;&lt;/Group&gt;&lt;/Citation&gt;_x000a_"/>
    <w:docVar w:name="NE.Ref{2B8BC6AE-78FE-4405-9CE1-38980B665424}" w:val=" ADDIN NE.Ref.{2B8BC6AE-78FE-4405-9CE1-38980B665424}&lt;Citation&gt;&lt;Group&gt;&lt;References&gt;&lt;Item&gt;&lt;ID&gt;47&lt;/ID&gt;&lt;UID&gt;{9B6111A1-DBB0-49AD-AD8E-E4794F836AE8}&lt;/UID&gt;&lt;Title&gt;Evaluation of Open-Graded Friction Course Mixtures Containing Cellulose Fibers and Styrene Butadiene Rubber Polymer&lt;/Title&gt;&lt;Template&gt;Journal Article&lt;/Template&gt;&lt;Star&gt;0&lt;/Star&gt;&lt;Tag&gt;0&lt;/Tag&gt;&lt;Author&gt;Hassan, H; Al-Oraimi, S; Taha, R&lt;/Author&gt;&lt;Year&gt;2005&lt;/Year&gt;&lt;Details&gt;&lt;_accessed&gt;59863244&lt;/_accessed&gt;&lt;_alternate_title&gt;J. Mater. Civ. Eng.Journal of Materials in Civil Engineering&lt;/_alternate_title&gt;&lt;_created&gt;59851269&lt;/_created&gt;&lt;_date&gt;2005-01-01&lt;/_date&gt;&lt;_date_display&gt;2005_x000d__x000a_2005/08/01&lt;/_date_display&gt;&lt;_doi&gt;10.1061/(ASCE)0899-1561(2005)17:4(416)&lt;/_doi&gt;&lt;_isbn&gt;0899-1561&lt;/_isbn&gt;&lt;_issue&gt;4&lt;/_issue&gt;&lt;_journal&gt;Journal of Materials in Civil Engineering&lt;/_journal&gt;&lt;_modified&gt;59851269&lt;/_modified&gt;&lt;_ori_publication&gt;American Society of Civil Engineers&lt;/_ori_publication&gt;&lt;_pages&gt;416-422&lt;/_pages&gt;&lt;_url&gt;http://dx.doi.org/10.1061/(ASCE)0899-1561(2005)17:4(416)&lt;/_url&gt;&lt;_volume&gt;17&lt;/_volume&gt;&lt;/Details&gt;&lt;Extra&gt;&lt;DBUID&gt;{4E5D5F70-8E6E-4EE9-A9F4-17914D5BE4EB}&lt;/DBUID&gt;&lt;/Extra&gt;&lt;/Item&gt;&lt;/References&gt;&lt;/Group&gt;&lt;/Citation&gt;_x000a_"/>
    <w:docVar w:name="NE.Ref{2C205696-B4F2-4BB6-9B92-0B3605DB88A2}" w:val=" ADDIN NE.Ref.{2C205696-B4F2-4BB6-9B92-0B3605DB88A2} ADDIN NE.Ref.{2C205696-B4F2-4BB6-9B92-0B3605DB88A2}&lt;Citation&gt;&lt;Group&gt;&lt;References&gt;&lt;Item&gt;&lt;ID&gt;521&lt;/ID&gt;&lt;UID&gt;{5D42182D-89B6-46EA-9E7D-028D530758C1}&lt;/UID&gt;&lt;Title&gt;改性沥青非线性粘弹性本构关系研究及应用&lt;/Title&gt;&lt;Template&gt;Journal Article&lt;/Template&gt;&lt;Star&gt;0&lt;/Star&gt;&lt;Tag&gt;0&lt;/Tag&gt;&lt;Author&gt;詹小丽; 张肖宁; 王端宜; 卢亮&lt;/Author&gt;&lt;Year&gt;2009&lt;/Year&gt;&lt;Details&gt;&lt;_issue&gt;4&lt;/_issue&gt;&lt;_journal&gt;工程力学&lt;/_journal&gt;&lt;_pages&gt;187-191&lt;/_pages&gt;&lt;_created&gt;62878337&lt;/_created&gt;&lt;_modified&gt;62878337&lt;/_modified&gt;&lt;_collection_scope&gt;CSCD;PKU;EI&lt;/_collection_scope&gt;&lt;_translated_author&gt;Zhan, Xiaoli;Zhang, Xiaoning;Wang, Duanyi;Lu, Liang&lt;/_translated_author&gt;&lt;/Details&gt;&lt;Extra&gt;&lt;DBUID&gt;{B6BF7390-CB8C-47B2-B0B2-5CD62BC6A5BA}&lt;/DBUID&gt;&lt;/Extra&gt;&lt;/Item&gt;&lt;/References&gt;&lt;/Group&gt;&lt;Group&gt;&lt;References&gt;&lt;Item&gt;&lt;ID&gt;522&lt;/ID&gt;&lt;UID&gt;{29F6223F-CB67-42C0-ACBF-E1D50831CE2A}&lt;/UID&gt;&lt;Title&gt;沥青混合料粘弹性参数的测定及其在本构模型中的应用&lt;/Title&gt;&lt;Template&gt;Thesis&lt;/Template&gt;&lt;Star&gt;0&lt;/Star&gt;&lt;Tag&gt;0&lt;/Tag&gt;&lt;Author&gt;吕松涛; 田小革; 郑健龙&lt;/Author&gt;&lt;Year&gt;2005&lt;/Year&gt;&lt;Details&gt;&lt;_created&gt;62878337&lt;/_created&gt;&lt;_modified&gt;62878337&lt;/_modified&gt;&lt;_translated_author&gt;Lu, Songtao;Tian, Xiaoge;Zheng, Jianlong&lt;/_translated_author&gt;&lt;/Details&gt;&lt;Extra&gt;&lt;DBUID&gt;{B6BF7390-CB8C-47B2-B0B2-5CD62BC6A5BA}&lt;/DBUID&gt;&lt;/Extra&gt;&lt;/Item&gt;&lt;/References&gt;&lt;/Group&gt;&lt;/Citation&gt;_x000a_"/>
    <w:docVar w:name="NE.Ref{2C8849D1-A764-4443-B7CF-C07180A55480}" w:val=" ADDIN NE.Ref.{2C8849D1-A764-4443-B7CF-C07180A55480} ADDIN NE.Ref.{2C8849D1-A764-4443-B7CF-C07180A55480}&lt;Citation&gt;&lt;Group&gt;&lt;References&gt;&lt;Item&gt;&lt;ID&gt;177&lt;/ID&gt;&lt;UID&gt;{D15FE8C8-F59D-4A71-B177-2254DFAE9982}&lt;/UID&gt;&lt;Title&gt;Thermal Oxidative Aging Characterization of SBS Modified Asphalt&lt;/Title&gt;&lt;Template&gt;Journal Article&lt;/Template&gt;&lt;Star&gt;0&lt;/Star&gt;&lt;Tag&gt;0&lt;/Tag&gt;&lt;Author&gt;高英; Fan, G U; Zhao, Yong Li&lt;/Author&gt;&lt;Year&gt;2013&lt;/Year&gt;&lt;Details&gt;&lt;_issue&gt;1&lt;/_issue&gt;&lt;_journal&gt;Journal of Wuhan University of Technology-Mater. Sci. Ed.&lt;/_journal&gt;&lt;_keywords&gt;thermal oxidative aging;SBS modified asphalt;FTIR;GPC&lt;/_keywords&gt;&lt;_pages&gt;88-91&lt;/_pages&gt;&lt;_volume&gt;28&lt;/_volume&gt;&lt;_created&gt;61522314&lt;/_created&gt;&lt;_modified&gt;61522314&lt;/_modified&gt;&lt;_translated_author&gt;Gao, Ying;Fan, G. U.;Zhao, Yong Li&lt;/_translated_author&gt;&lt;/Details&gt;&lt;Extra&gt;&lt;DBUID&gt;{B6BF7390-CB8C-47B2-B0B2-5CD62BC6A5BA}&lt;/DBUID&gt;&lt;/Extra&gt;&lt;/Item&gt;&lt;/References&gt;&lt;/Group&gt;&lt;/Citation&gt;_x000a_"/>
    <w:docVar w:name="NE.Ref{2CE4F561-D583-4B77-95D2-E34EE333F44F}" w:val=" ADDIN NE.Ref.{2CE4F561-D583-4B77-95D2-E34EE333F44F} ADDIN NE.Ref.{2CE4F561-D583-4B77-95D2-E34EE333F44F}&lt;Citation&gt;&lt;Group&gt;&lt;References&gt;&lt;Item&gt;&lt;ID&gt;132&lt;/ID&gt;&lt;UID&gt;{056D7B6C-2E99-4D32-A370-DB9E421F2F85}&lt;/UID&gt;&lt;Title&gt;Styrene butadiene styrene polymer modification of road bitumens&lt;/Title&gt;&lt;Template&gt;Journal Article&lt;/Template&gt;&lt;Star&gt;0&lt;/Star&gt;&lt;Tag&gt;0&lt;/Tag&gt;&lt;Author&gt;Airey, G D&lt;/Author&gt;&lt;Year&gt;2004&lt;/Year&gt;&lt;Details&gt;&lt;_created&gt;61483227&lt;/_created&gt;&lt;_issue&gt;3&lt;/_issue&gt;&lt;_journal&gt;Journal of Materials Science&lt;/_journal&gt;&lt;_modified&gt;61520646&lt;/_modified&gt;&lt;_pages&gt;951-959&lt;/_pages&gt;&lt;_volume&gt;39&lt;/_volume&gt;&lt;/Details&gt;&lt;Extra&gt;&lt;DBUID&gt;{B6BF7390-CB8C-47B2-B0B2-5CD62BC6A5BA}&lt;/DBUID&gt;&lt;/Extra&gt;&lt;/Item&gt;&lt;/References&gt;&lt;/Group&gt;&lt;/Citation&gt;_x000a_"/>
    <w:docVar w:name="NE.Ref{2D17148E-EDBE-47A3-BD27-4F18AD68A763}" w:val=" ADDIN NE.Ref.{2D17148E-EDBE-47A3-BD27-4F18AD68A763}&lt;Citation&gt;&lt;Group&gt;&lt;References&gt;&lt;Item&gt;&lt;ID&gt;84&lt;/ID&gt;&lt;UID&gt;{EF8BFBC8-CD4C-4EC8-B377-B105234B614E}&lt;/UID&gt;&lt;Title&gt;SBR与亚微米核壳橡胶粒子协同改性沥青&lt;/Title&gt;&lt;Template&gt;Journal Article&lt;/Template&gt;&lt;Star&gt;0&lt;/Star&gt;&lt;Tag&gt;0&lt;/Tag&gt;&lt;Author&gt;张宝昌; 高光辉; 吴明金; 张会轩; 张宝砚&lt;/Author&gt;&lt;Year&gt;2006&lt;/Year&gt;&lt;Details&gt;&lt;_author_adr&gt;东北大学材料与冶金学院,沈阳,110004; 长春工业大学生物工程学院,长春,130012&lt;/_author_adr&gt;&lt;_created&gt;59866334&lt;/_created&gt;&lt;_db_provider&gt;北京万方数据股份有限公司&lt;/_db_provider&gt;&lt;_doi&gt;10.3969/j.issn.1006-7450.2006.06.009&lt;/_doi&gt;&lt;_isbn&gt;1006-7450&lt;/_isbn&gt;&lt;_issue&gt;6&lt;/_issue&gt;&lt;_journal&gt;石油沥青&lt;/_journal&gt;&lt;_keywords&gt;核壳橡胶粒子; SBR; 沥青; 改性机理&lt;/_keywords&gt;&lt;_language&gt;chi&lt;/_language&gt;&lt;_modified&gt;59866334&lt;/_modified&gt;&lt;_pages&gt;38-41&lt;/_pages&gt;&lt;_translated_author&gt;Baochang, Zhang; Guanghui, Gao; Mingjin, Wu; Huixuan, Zhang; Baoyan, Zhang&lt;/_translated_author&gt;&lt;_translated_title&gt;SBR and sub-micron core-shell rubber particles modified asphalt&lt;/_translated_title&gt;&lt;_url&gt;http://d.g.wanfangdata.com.cn/Periodical_sylq200606009.aspx _x000d__x000a_http://f.g.wanfangdata.com.cn/Fulltext.ashx?fileId=Periodical_sylq200606009&amp;amp;type=download&amp;amp;transaction=%7b%22ExtraData%22%3a%5b%5d%2c%22IsCache%22%3afalse%2c%22Transaction%22%3a%7b%22DateTime%22%3a%22%5c%2fDate(1382962357500%2b0800)%5c%2f%22%2c%22Id%22%3a%2261bc95ca-47e5-48f2-b095-a265014d0eb4%22%2c%22Memo%22%3anull%2c%22ProductDetail%22%3a%22Periodical_sylq200606009%22%2c%22SessionId%22%3a%22798b5070-1079-456d-95fa-bf19f9f83435%22%2c%22Signature%22%3a%22gjeWUzaaFlW5uD7yQGxhI44gNnkU5b4JqAn%2bAtsh72WjfLkYC36d79j1jWRO3ecu%22%2c%22TransferIn%22%3a%7b%22AccountType%22%3a%22Income%22%2c%22Key%22%3a%22PeriodicalFulltext%22%7d%2c%22TransferOut%22%3a%7b%22AccountType%22%3a%22GTimeLimit%22%2c%22Key%22%3a%22tjdxtsg%22%7d%2c%22Turnover%22%3a3.00000%2c%22User%22%3anull%2c%22UserIP%22%3a%22111.187.80.110%22%7d%2c%22TransferOutAccountsStatus%22%3a%5b%5d%7d 全文链接_x000d__x000a_&lt;/_url&gt;&lt;_volume&gt;20&lt;/_volume&gt;&lt;/Details&gt;&lt;Extra&gt;&lt;DBUID&gt;{4E5D5F70-8E6E-4EE9-A9F4-17914D5BE4EB}&lt;/DBUID&gt;&lt;/Extra&gt;&lt;/Item&gt;&lt;/References&gt;&lt;/Group&gt;&lt;/Citation&gt;_x000a_"/>
    <w:docVar w:name="NE.Ref{2D806E94-DD74-40C8-A730-BBE7E28F8C61}" w:val=" ADDIN NE.Ref.{2D806E94-DD74-40C8-A730-BBE7E28F8C61}&lt;Citation&gt;&lt;Group&gt;&lt;References&gt;&lt;Item&gt;&lt;ID&gt;31&lt;/ID&gt;&lt;UID&gt;{15211DDC-9787-4A99-8DB1-63D6DAC88713}&lt;/UID&gt;&lt;Title&gt;Evaluation of Nevada&amp;apos;s hot mix asphalt mixtures using tire rubber modified binders&lt;/Title&gt;&lt;Template&gt;Thesis&lt;/Template&gt;&lt;Star&gt;1&lt;/Star&gt;&lt;Tag&gt;0&lt;/Tag&gt;&lt;Author&gt;Sebaaly, Haissam K&lt;/Author&gt;&lt;Year&gt;2007&lt;/Year&gt;&lt;Details&gt;&lt;_accessed&gt;60034460&lt;/_accessed&gt;&lt;_created&gt;60034257&lt;/_created&gt;&lt;_journal&gt;ProQuest Dissertations and Theses&lt;/_journal&gt;&lt;_keywords&gt;Applied sciences; Civil engineering; 0543:Civil engineering&lt;/_keywords&gt;&lt;_language&gt;English&lt;/_language&gt;&lt;_modified&gt;60034460&lt;/_modified&gt;&lt;_pages&gt;124&lt;/_pages&gt;&lt;_publisher&gt;University of Nevada, Reno&lt;/_publisher&gt;&lt;_section&gt;Civil Engineering &lt;/_section&gt;&lt;_url&gt;http://search.proquest.com/docview/304827100?accountid=28839&lt;/_url&gt;&lt;/Details&gt;&lt;Extra&gt;&lt;DBUID&gt;{964F8D3C-125C-4BF5-A4EC-4B2150E53EAF}&lt;/DBUID&gt;&lt;/Extra&gt;&lt;/Item&gt;&lt;/References&gt;&lt;/Group&gt;&lt;/Citation&gt;_x000a_"/>
    <w:docVar w:name="NE.Ref{2DD232F6-89B5-4033-980D-4854C2CECEB9}" w:val=" ADDIN NE.Ref.{2DD232F6-89B5-4033-980D-4854C2CECEB9}&lt;Citation&gt;&lt;Group&gt;&lt;References&gt;&lt;Item&gt;&lt;ID&gt;77&lt;/ID&gt;&lt;UID&gt;{04E90542-E62B-47EC-8750-8D38F9C0EE9C}&lt;/UID&gt;&lt;Title&gt;SBS改性沥青老化机理及再生应用研究&lt;/Title&gt;&lt;Template&gt;Thesis&lt;/Template&gt;&lt;Star&gt;0&lt;/Star&gt;&lt;Tag&gt;0&lt;/Tag&gt;&lt;Author&gt;何嘉俊&lt;/Author&gt;&lt;Year&gt;2014&lt;/Year&gt;&lt;Details&gt;&lt;_accessed&gt;61506536&lt;/_accessed&gt;&lt;_created&gt;61506535&lt;/_created&gt;&lt;_db_provider&gt;CNKI: 硕士&lt;/_db_provider&gt;&lt;_db_updated&gt;CNKI - Reference&lt;/_db_updated&gt;&lt;_keywords&gt;SBS改性沥青;沥青混合料;老化;再生;再生剂&lt;/_keywords&gt;&lt;_label&gt;SBS降解; FITR; 化学方程式; GPC&lt;/_label&gt;&lt;_modified&gt;61506545&lt;/_modified&gt;&lt;_pages&gt;94&lt;/_pages&gt;&lt;_publisher&gt;重庆交通大学&lt;/_publisher&gt;&lt;_tertiary_author&gt;黄维蓉&lt;/_tertiary_author&gt;&lt;_url&gt;http://www.cnki.net/KCMS/detail/detail.aspx?FileName=1014376966.nh&amp;amp;DbName=CMFD2015&lt;/_url&gt;&lt;_volume&gt;硕士&lt;/_volume&gt;&lt;_translated_author&gt;He, Jiajun&lt;/_translated_author&gt;&lt;_translated_tertiary_author&gt;Huang, Weirong&lt;/_translated_tertiary_author&gt;&lt;/Details&gt;&lt;Extra&gt;&lt;DBUID&gt;{B6BF7390-CB8C-47B2-B0B2-5CD62BC6A5BA}&lt;/DBUID&gt;&lt;/Extra&gt;&lt;/Item&gt;&lt;/References&gt;&lt;/Group&gt;&lt;/Citation&gt;_x000a_"/>
    <w:docVar w:name="NE.Ref{2E2B22AD-AF44-4BFF-8AB7-D52D4F5DB56F}" w:val=" ADDIN NE.Ref.{2E2B22AD-AF44-4BFF-8AB7-D52D4F5DB56F}&lt;Citation&gt;&lt;Group&gt;&lt;References&gt;&lt;Item&gt;&lt;ID&gt;44&lt;/ID&gt;&lt;UID&gt;{3F451638-C01D-4777-BC2B-365B88A2F508}&lt;/UID&gt;&lt;Title&gt;Controlling low temperature properties of asphalt rubber binders&lt;/Title&gt;&lt;Template&gt;Conference Proceedings&lt;/Template&gt;&lt;Star&gt;1&lt;/Star&gt;&lt;Tag&gt;0&lt;/Tag&gt;&lt;Author&gt;Abdelrahman, M; Carpenter, S&lt;/Author&gt;&lt;Year&gt;1998&lt;/Year&gt;&lt;Details&gt;&lt;_accessed&gt;61304639&lt;/_accessed&gt;&lt;_created&gt;60042890&lt;/_created&gt;&lt;_modified&gt;60348416&lt;/_modified&gt;&lt;_place_published&gt;Halifax, Nova Scotia, Canada&lt;/_place_published&gt;&lt;_publisher&gt;Canadian Society of Civil Engineering&lt;/_publisher&gt;&lt;_secondary_title&gt;2nd transportation specialty conference&lt;/_secondary_title&gt;&lt;/Details&gt;&lt;Extra&gt;&lt;DBUID&gt;{964F8D3C-125C-4BF5-A4EC-4B2150E53EAF}&lt;/DBUID&gt;&lt;/Extra&gt;&lt;/Item&gt;&lt;/References&gt;&lt;/Group&gt;&lt;/Citation&gt;_x000a_"/>
    <w:docVar w:name="NE.Ref{2E8A4FDF-00DA-465C-A162-A4046BE923EE}" w:val=" ADDIN NE.Ref.{2E8A4FDF-00DA-465C-A162-A4046BE923EE}&lt;Citation&gt;&lt;Group&gt;&lt;References&gt;&lt;Item&gt;&lt;ID&gt;9&lt;/ID&gt;&lt;UID&gt;{DD98E99D-180F-4BC1-88EE-398F418616E5}&lt;/UID&gt;&lt;Title&gt;SBR反应共混改性沥青制备及结构与热贮存稳定性能研究&lt;/Title&gt;&lt;Template&gt;Thesis&lt;/Template&gt;&lt;Star&gt;0&lt;/Star&gt;&lt;Tag&gt;0&lt;/Tag&gt;&lt;Author&gt;崔文峰&lt;/Author&gt;&lt;Year&gt;2008&lt;/Year&gt;&lt;Details&gt;&lt;_accessed&gt;59869117&lt;/_accessed&gt;&lt;_created&gt;59841302&lt;/_created&gt;&lt;_date&gt;2008-06-01&lt;/_date&gt;&lt;_db_provider&gt;北京万方数据股份有限公司&lt;/_db_provider&gt;&lt;_doi&gt;10.7666/d.d183430&lt;/_doi&gt;&lt;_keywords&gt;SBR反应; 共混改性沥青; 聚合物改性沥青; 热贮存稳定性; 结构表征; 流变学; 道路材料&lt;/_keywords&gt;&lt;_language&gt;chi&lt;/_language&gt;&lt;_modified&gt;59841302&lt;/_modified&gt;&lt;_publisher&gt;西北师范大学&lt;/_publisher&gt;&lt;_section&gt;高分子化学与物理&lt;/_section&gt;&lt;_tertiary_author&gt;王云普&lt;/_tertiary_author&gt;&lt;_type_work&gt;博士&lt;/_type_work&gt;&lt;_url&gt;http://d.g.wanfangdata.com.cn/Thesis_D183430.aspx&lt;/_url&gt;&lt;/Details&gt;&lt;Extra&gt;&lt;DBUID&gt;{4E5D5F70-8E6E-4EE9-A9F4-17914D5BE4EB}&lt;/DBUID&gt;&lt;/Extra&gt;&lt;/Item&gt;&lt;/References&gt;&lt;/Group&gt;&lt;Group&gt;&lt;References&gt;&lt;Item&gt;&lt;ID&gt;90&lt;/ID&gt;&lt;UID&gt;{15339534-DCB7-4D19-AB25-E4B8BBA49531}&lt;/UID&gt;&lt;Title&gt;粉末丁苯橡胶共混改性沥青的性能&lt;/Title&gt;&lt;Template&gt;Journal Article&lt;/Template&gt;&lt;Star&gt;0&lt;/Star&gt;&lt;Tag&gt;0&lt;/Tag&gt;&lt;Author&gt;崔文峰; 金勇; 欧彦伟; 王云普&lt;/Author&gt;&lt;Year&gt;2008&lt;/Year&gt;&lt;Details&gt;&lt;_author_adr&gt;西北师范大学,化学化工学院,甘肃,兰州,730070;中国石油兰州石化公司,甘肃,兰州,730060; 中国石油兰州石化公司,甘肃,兰州,730060; 西北师范大学,化学化工学院,甘肃,兰州,730070&lt;/_author_adr&gt;&lt;_created&gt;59866342&lt;/_created&gt;&lt;_db_provider&gt;北京万方数据股份有限公司&lt;/_db_provider&gt;&lt;_doi&gt;10.3969/j.issn.1000-1255.2008.06.016&lt;/_doi&gt;&lt;_isbn&gt;1000-1255&lt;/_isbn&gt;&lt;_issue&gt;6&lt;/_issue&gt;&lt;_journal&gt;合成橡胶工业&lt;/_journal&gt;&lt;_keywords&gt;粉末丁苯橡胶; 沥青; 物理共混; 反应性共混; 改性; 动态力学性能; 形态结构&lt;/_keywords&gt;&lt;_language&gt;chi&lt;/_language&gt;&lt;_modified&gt;59866342&lt;/_modified&gt;&lt;_pages&gt;475-479&lt;/_pages&gt;&lt;_translated_author&gt;Wenfeng, Cui; Yong, Jin; Yanwei, Ou; Yunpu, Wang&lt;/_translated_author&gt;&lt;_translated_title&gt;Properties of powdered styrene-butadiene rubber blending modified asphalts&lt;/_translated_title&gt;&lt;_url&gt;http://d.g.wanfangdata.com.cn/Periodical_hcxjgy200806016.aspx _x000d__x000a_http://f.g.wanfangdata.com.cn/Fulltext.ashx?fileId=Periodical_hcxjgy200806016&amp;amp;type=download&amp;amp;transaction=%7b%22ExtraData%22%3a%5b%5d%2c%22IsCache%22%3afalse%2c%22Transaction%22%3a%7b%22DateTime%22%3a%22%5c%2fDate(1382963009647%2b0800)%5c%2f%22%2c%22Id%22%3a%2231925c37-faf0-4458-8814-a26501500af0%22%2c%22Memo%22%3anull%2c%22ProductDetail%22%3a%22Periodical_hcxjgy200806016%22%2c%22SessionId%22%3a%22798b5070-1079-456d-95fa-bf19f9f83435%22%2c%22Signature%22%3a%22X1eDsXhU4LUNCsOWODjN54EPQt0oXnIZJPD0yIoHw4CJZyKKRIUZ%2bYt1OXGgoEmj%22%2c%22TransferIn%22%3a%7b%22AccountType%22%3a%22Income%22%2c%22Key%22%3a%22PeriodicalFulltext%22%7d%2c%22TransferOut%22%3a%7b%22AccountType%22%3a%22GTimeLimit%22%2c%22Key%22%3a%22tjdxtsg%22%7d%2c%22Turnover%22%3a3.00000%2c%22User%22%3anull%2c%22UserIP%22%3a%22111.187.80.110%22%7d%2c%22TransferOutAccountsStatus%22%3a%5b%5d%7d 全文链接_x000d__x000a_&lt;/_url&gt;&lt;_volume&gt;31&lt;/_volume&gt;&lt;/Details&gt;&lt;Extra&gt;&lt;DBUID&gt;{4E5D5F70-8E6E-4EE9-A9F4-17914D5BE4EB}&lt;/DBUID&gt;&lt;/Extra&gt;&lt;/Item&gt;&lt;/References&gt;&lt;/Group&gt;&lt;Group&gt;&lt;References&gt;&lt;Item&gt;&lt;ID&gt;86&lt;/ID&gt;&lt;UID&gt;{9CC93FBD-02FD-432E-810A-71B649739111}&lt;/UID&gt;&lt;Title&gt;粉末丁苯橡胶反应性共混改性沥青及其高温贮存稳定性&lt;/Title&gt;&lt;Template&gt;Journal Article&lt;/Template&gt;&lt;Star&gt;0&lt;/Star&gt;&lt;Tag&gt;0&lt;/Tag&gt;&lt;Author&gt;崔文峰; 王云普; 金勇; 欧彦伟&lt;/Author&gt;&lt;Year&gt;2008&lt;/Year&gt;&lt;Details&gt;&lt;_author_adr&gt;西北师范大学化学化工学院,甘肃兰州730070;中国石油兰州石化公司质量部,甘肃兰州730060; 西北师范大学化学化工学院,甘肃兰州,730070; 中国石油兰州石化公司质量部,甘肃兰州,730060&lt;/_author_adr&gt;&lt;_created&gt;59866334&lt;/_created&gt;&lt;_db_provider&gt;北京万方数据股份有限公司&lt;/_db_provider&gt;&lt;_doi&gt;10.3969/j.issn.1000-1255.2008.05.012&lt;/_doi&gt;&lt;_isbn&gt;1000-1255&lt;/_isbn&gt;&lt;_issue&gt;5&lt;/_issue&gt;&lt;_journal&gt;合成橡胶工业&lt;/_journal&gt;&lt;_keywords&gt;粉末丁苯橡胶; 重交沥青; 反应性共混; 改性; 高温贮存稳定性&lt;/_keywords&gt;&lt;_language&gt;chi&lt;/_language&gt;&lt;_modified&gt;59866334&lt;/_modified&gt;&lt;_pages&gt;375-380&lt;/_pages&gt;&lt;_translated_author&gt;Wenfeng, Cui; Yunpu, Wang; Yong, Jin; Yanwei, Ou&lt;/_translated_author&gt;&lt;_translated_title&gt;Asphalt modified with powder butadiene-styrene rubber by reactive blending method and its high temperature storage stability&lt;/_translated_title&gt;&lt;_url&gt;http://d.g.wanfangdata.com.cn/Periodical_hcxjgy200805012.aspx _x000d__x000a_http://f.g.wanfangdata.com.cn/Fulltext.ashx?fileId=Periodical_hcxjgy200805012&amp;amp;type=download&amp;amp;transaction=%7b%22ExtraData%22%3a%5b%5d%2c%22IsCache%22%3afalse%2c%22Transaction%22%3a%7b%22DateTime%22%3a%22%5c%2fDate(1382962443925%2b0800)%5c%2f%22%2c%22Id%22%3a%220aeb1d0f-9aaa-4bc3-bfb9-a265014d73fb%22%2c%22Memo%22%3anull%2c%22ProductDetail%22%3a%22Periodical_hcxjgy200805012%22%2c%22SessionId%22%3a%22798b5070-1079-456d-95fa-bf19f9f83435%22%2c%22Signature%22%3a%22NEg3iSzTdJ48VBElq9Sf6dHsoSiWuV0LkvcvVXHbeIHP%2bMcs0MADuE3Kw3ORxXk1%22%2c%22TransferIn%22%3a%7b%22AccountType%22%3a%22Income%22%2c%22Key%22%3a%22PeriodicalFulltext%22%7d%2c%22TransferOut%22%3a%7b%22AccountType%22%3a%22GTimeLimit%22%2c%22Key%22%3a%22tjdxtsg%22%7d%2c%22Turnover%22%3a3.00000%2c%22User%22%3anull%2c%22UserIP%22%3a%22111.187.80.110%22%7d%2c%22TransferOutAccountsStatus%22%3a%5b%5d%7d 全文链接_x000d__x000a_&lt;/_url&gt;&lt;_volume&gt;31&lt;/_volume&gt;&lt;/Details&gt;&lt;Extra&gt;&lt;DBUID&gt;{4E5D5F70-8E6E-4EE9-A9F4-17914D5BE4EB}&lt;/DBUID&gt;&lt;/Extra&gt;&lt;/Item&gt;&lt;/References&gt;&lt;/Group&gt;&lt;Group&gt;&lt;References&gt;&lt;Item&gt;&lt;ID&gt;85&lt;/ID&gt;&lt;UID&gt;{F3472979-0D0F-4D8D-A473-8A94FBBCC286}&lt;/UID&gt;&lt;Title&gt;氧化和硫化聚合物改性沥青流变性能研究&lt;/Title&gt;&lt;Template&gt;Journal Article&lt;/Template&gt;&lt;Star&gt;0&lt;/Star&gt;&lt;Tag&gt;0&lt;/Tag&gt;&lt;Author&gt;崔文峰; 欧彦伟; 金勇; 王云普&lt;/Author&gt;&lt;Year&gt;2010&lt;/Year&gt;&lt;Details&gt;&lt;_author_adr&gt;西北师范大学化学化工学院,甘肃兰州,730070;中国石油兰州石化公司,甘肃兰州,730060; 中国石油兰州石化公司,甘肃兰州,730060; 西北师范大学化学化工学院,甘肃兰州,730070&lt;/_author_adr&gt;&lt;_created&gt;59866334&lt;/_created&gt;&lt;_db_provider&gt;北京万方数据股份有限公司&lt;/_db_provider&gt;&lt;_doi&gt;10.3969/j.issn.1006-396X.2010.01.013&lt;/_doi&gt;&lt;_isbn&gt;1006-396X&lt;/_isbn&gt;&lt;_issue&gt;1&lt;/_issue&gt;&lt;_journal&gt;石油化工高等学校学报&lt;/_journal&gt;&lt;_keywords&gt;SBS; SBR; XSBR; 改性沥青; 氧化; 硫化; 流变性能&lt;/_keywords&gt;&lt;_language&gt;chi&lt;/_language&gt;&lt;_modified&gt;59866334&lt;/_modified&gt;&lt;_pages&gt;50-54&lt;/_pages&gt;&lt;_translated_author&gt;Wen-feng, CUI; Yan-wei, O U; Yong, JIN; Yun-pu, WANG&lt;/_translated_author&gt;&lt;_translated_title&gt;Rheological Characterization of SBR Modified Asphalts Under Oxidation and Sulfurization&lt;/_translated_title&gt;&lt;_url&gt;http://d.g.wanfangdata.com.cn/Periodical_syhggdxx201001013.aspx _x000d__x000a_http://f.g.wanfangdata.com.cn/Fulltext.ashx?fileId=Periodical_syhggdxx201001013&amp;amp;type=download&amp;amp;transaction=%7b%22ExtraData%22%3a%5b%5d%2c%22IsCache%22%3afalse%2c%22Transaction%22%3a%7b%22DateTime%22%3a%22%5c%2fDate(1382962381712%2b0800)%5c%2f%22%2c%22Id%22%3a%220d490b51-b96f-4cb3-a1af-a265014d2b13%22%2c%22Memo%22%3anull%2c%22ProductDetail%22%3a%22Periodical_syhggdxx201001013%22%2c%22SessionId%22%3a%22798b5070-1079-456d-95fa-bf19f9f83435%22%2c%22Signature%22%3a%22FoNzTFoLRWziesnJrmpGV805Rl%2bMNNvrKQ5wnsPG%2bmLzLJGwUocmGgtOvTV44Thz%22%2c%22TransferIn%22%3a%7b%22AccountType%22%3a%22Income%22%2c%22Key%22%3a%22PeriodicalFulltext%22%7d%2c%22TransferOut%22%3a%7b%22AccountType%22%3a%22GTimeLimit%22%2c%22Key%22%3a%22tjdxtsg%22%7d%2c%22Turnover%22%3a3.00000%2c%22User%22%3anull%2c%22UserIP%22%3a%22111.187.80.110%22%7d%2c%22TransferOutAccountsStatus%22%3a%5b%5d%7d 全文链接_x000d__x000a_&lt;/_url&gt;&lt;_volume&gt;23&lt;/_volume&gt;&lt;/Details&gt;&lt;Extra&gt;&lt;DBUID&gt;{4E5D5F70-8E6E-4EE9-A9F4-17914D5BE4EB}&lt;/DBUID&gt;&lt;/Extra&gt;&lt;/Item&gt;&lt;/References&gt;&lt;/Group&gt;&lt;/Citation&gt;_x000a_"/>
    <w:docVar w:name="NE.Ref{2F03C3B5-7F04-48A6-BF5D-4746CEAC9EE0}" w:val=" ADDIN NE.Ref.{2F03C3B5-7F04-48A6-BF5D-4746CEAC9EE0}&lt;Citation&gt;&lt;Group&gt;&lt;References&gt;&lt;Item&gt;&lt;ID&gt;60&lt;/ID&gt;&lt;UID&gt;{87C323EF-DAC5-4A6E-8987-FFF92DB3FCC2}&lt;/UID&gt;&lt;Title&gt;Plasticizing properties of heavy oils obtained from vacuum pyrolysis of used tires&lt;/Title&gt;&lt;Template&gt;Journal Article&lt;/Template&gt;&lt;Star&gt;1&lt;/Star&gt;&lt;Tag&gt;0&lt;/Tag&gt;&lt;Author&gt;Leblanc, J L; Roy, C; Mirmiran, S; Benallal, B; Schwerdtfeger, A E&lt;/Author&gt;&lt;Year&gt;1996&lt;/Year&gt;&lt;Details&gt;&lt;_created&gt;60046262&lt;/_created&gt;&lt;_issue&gt;3&lt;/_issue&gt;&lt;_journal&gt;Kautschuk Gummi Kunststoffe&lt;/_journal&gt;&lt;_modified&gt;60047856&lt;/_modified&gt;&lt;_pages&gt;194--199&lt;/_pages&gt;&lt;_volume&gt;49&lt;/_volume&gt;&lt;/Details&gt;&lt;Extra&gt;&lt;DBUID&gt;{964F8D3C-125C-4BF5-A4EC-4B2150E53EAF}&lt;/DBUID&gt;&lt;/Extra&gt;&lt;/Item&gt;&lt;/References&gt;&lt;/Group&gt;&lt;/Citation&gt;_x000a_"/>
    <w:docVar w:name="NE.Ref{2F760986-551E-4A74-A3B6-F5B57D3D898D}" w:val=" ADDIN NE.Ref.{2F760986-551E-4A74-A3B6-F5B57D3D898D} ADDIN NE.Ref.{2F760986-551E-4A74-A3B6-F5B57D3D898D}&lt;Citation&gt;&lt;Group&gt;&lt;References&gt;&lt;Item&gt;&lt;ID&gt;13&lt;/ID&gt;&lt;UID&gt;{88FF4F3A-75C7-4B89-9B28-8DB5BB6DEDEE}&lt;/UID&gt;&lt;Title&gt;Styrene butadiene styrene polymer modification of road bitumens&lt;/Title&gt;&lt;Template&gt;Journal Article&lt;/Template&gt;&lt;Star&gt;0&lt;/Star&gt;&lt;Tag&gt;0&lt;/Tag&gt;&lt;Author&gt;Airey, G D&lt;/Author&gt;&lt;Year&gt;2004&lt;/Year&gt;&lt;Details&gt;&lt;_accessed&gt;62634978&lt;/_accessed&gt;&lt;_collection_scope&gt;EI;SCI;SCIE;&lt;/_collection_scope&gt;&lt;_created&gt;61483227&lt;/_created&gt;&lt;_impact_factor&gt;   3.442&lt;/_impact_factor&gt;&lt;_issue&gt;3&lt;/_issue&gt;&lt;_journal&gt;Journal of Materials Science&lt;/_journal&gt;&lt;_modified&gt;62634978&lt;/_modified&gt;&lt;_pages&gt;951-959&lt;/_pages&gt;&lt;_volume&gt;39&lt;/_volume&gt;&lt;/Details&gt;&lt;Extra&gt;&lt;DBUID&gt;{B6BF7390-CB8C-47B2-B0B2-5CD62BC6A5BA}&lt;/DBUID&gt;&lt;/Extra&gt;&lt;/Item&gt;&lt;/References&gt;&lt;/Group&gt;&lt;/Citation&gt;_x000a_"/>
    <w:docVar w:name="NE.Ref{300E2E90-C827-4148-955E-63D86F3A56B6}" w:val=" ADDIN NE.Ref.{300E2E90-C827-4148-955E-63D86F3A56B6}&lt;Citation&gt;&lt;Group&gt;&lt;References&gt;&lt;Item&gt;&lt;ID&gt;121&lt;/ID&gt;&lt;UID&gt;{B7883A78-96AE-4ADB-873D-DA961C27BC56}&lt;/UID&gt;&lt;Title&gt;SBR改性沥青的低温性能评价&lt;/Title&gt;&lt;Template&gt;Journal Article&lt;/Template&gt;&lt;Star&gt;0&lt;/Star&gt;&lt;Tag&gt;0&lt;/Tag&gt;&lt;Author&gt;李志栋; 侯曙光; 黄晓明&lt;/Author&gt;&lt;Year&gt;2004&lt;/Year&gt;&lt;Details&gt;&lt;_author_adr&gt;东南大学交通学院,东南大学交通学院,东南大学交通学院 南京210096_x000d__x000a__x000d__x000a__x000d__x000a__x000d__x000a__x000d__x000a__x000d__x000a__x000d__x000a__x000d__x000a_,南京210096_x000d__x000a__x000d__x000a__x000d__x000a__x000d__x000a__x000d__x000a__x000d__x000a__x000d__x000a__x000d__x000a_,南京210096&lt;/_author_adr&gt;&lt;_created&gt;59867310&lt;/_created&gt;&lt;_db_provider&gt;CNKI&lt;/_db_provider&gt;&lt;_isbn&gt;1006-7450&lt;/_isbn&gt;&lt;_issue&gt;02&lt;/_issue&gt;&lt;_journal&gt;石油沥青&lt;/_journal&gt;&lt;_keywords&gt;丁苯橡胶;改性沥青;低温性能;多年冻土地区;测力延度&lt;/_keywords&gt;&lt;_modified&gt;59867310&lt;/_modified&gt;&lt;_pages&gt;30-34&lt;/_pages&gt;&lt;/Details&gt;&lt;Extra&gt;&lt;DBUID&gt;{4E5D5F70-8E6E-4EE9-A9F4-17914D5BE4EB}&lt;/DBUID&gt;&lt;/Extra&gt;&lt;/Item&gt;&lt;/References&gt;&lt;/Group&gt;&lt;/Citation&gt;_x000a_"/>
    <w:docVar w:name="NE.Ref{303E200D-9482-4622-84C3-1FBE8A7A3F7F}" w:val=" ADDIN NE.Ref.{303E200D-9482-4622-84C3-1FBE8A7A3F7F} ADDIN NE.Ref.{303E200D-9482-4622-84C3-1FBE8A7A3F7F} ADDIN NE.Ref.{303E200D-9482-4622-84C3-1FBE8A7A3F7F} ADDIN NE.Ref.{303E200D-9482-4622-84C3-1FBE8A7A3F7F}&lt;Citation&gt;&lt;Group&gt;&lt;References&gt;&lt;Item&gt;&lt;ID&gt;211&lt;/ID&gt;&lt;UID&gt;{75B03B85-8FAF-4F29-ABF8-A124E89615B7}&lt;/UID&gt;&lt;Title&gt;MODIFICATION OF THE ROLLING THIN FILM OVEN TEST FOR MODIFIED ASPHALT&lt;/Title&gt;&lt;Template&gt;Journal Article&lt;/Template&gt;&lt;Star&gt;0&lt;/Star&gt;&lt;Tag&gt;0&lt;/Tag&gt;&lt;Author&gt;Jia, Juan; Zhang, Xiaoning&lt;/Author&gt;&lt;Year&gt;2005&lt;/Year&gt;&lt;Details&gt;&lt;_created&gt;61833282&lt;/_created&gt;&lt;_modified&gt;62664196&lt;/_modified&gt;&lt;/Details&gt;&lt;Extra&gt;&lt;DBUID&gt;{B6BF7390-CB8C-47B2-B0B2-5CD62BC6A5BA}&lt;/DBUID&gt;&lt;/Extra&gt;&lt;/Item&gt;&lt;/References&gt;&lt;/Group&gt;&lt;/Citation&gt;_x000a_"/>
    <w:docVar w:name="NE.Ref{30402BD0-6E47-44E7-8722-0EB0353C0478}" w:val=" ADDIN NE.Ref.{30402BD0-6E47-44E7-8722-0EB0353C0478}&lt;Citation&gt;&lt;Group&gt;&lt;References&gt;&lt;Item&gt;&lt;ID&gt;450&lt;/ID&gt;&lt;UID&gt;{75A43554-99C5-40E1-9192-3A3E2BC48100}&lt;/UID&gt;&lt;Title&gt;Relation between asphalt composition and hardening by volatilization and oxidation&lt;/Title&gt;&lt;Template&gt;Conference Proceedings&lt;/Template&gt;&lt;Star&gt;0&lt;/Star&gt;&lt;Tag&gt;0&lt;/Tag&gt;&lt;Author&gt;Traxler, R N&lt;/Author&gt;&lt;Year&gt;1961&lt;/Year&gt;&lt;Details&gt;&lt;_secondary_title&gt;Assoc Asphalt Paving Technol Proc&lt;/_secondary_title&gt;&lt;_created&gt;62862520&lt;/_created&gt;&lt;_modified&gt;62862520&lt;/_modified&gt;&lt;/Details&gt;&lt;Extra&gt;&lt;DBUID&gt;{B6BF7390-CB8C-47B2-B0B2-5CD62BC6A5BA}&lt;/DBUID&gt;&lt;/Extra&gt;&lt;/Item&gt;&lt;/References&gt;&lt;/Group&gt;&lt;/Citation&gt;_x000a_"/>
    <w:docVar w:name="NE.Ref{30646B31-B126-44D1-876E-BAE95AC6DF14}" w:val=" ADDIN NE.Ref.{30646B31-B126-44D1-876E-BAE95AC6DF14}&lt;Citation&gt;&lt;Group&gt;&lt;References&gt;&lt;Item&gt;&lt;ID&gt;506&lt;/ID&gt;&lt;UID&gt;{FEF8A604-482E-4414-96A5-5121D9E402CD}&lt;/UID&gt;&lt;Title&gt;基于曲线拟合和滤波的 FTIR-ATR 基线漂移处理算法研究 [D]&lt;/Title&gt;&lt;Template&gt;Thesis&lt;/Template&gt;&lt;Star&gt;0&lt;/Star&gt;&lt;Tag&gt;0&lt;/Tag&gt;&lt;Author&gt;胡迎接&lt;/Author&gt;&lt;Year&gt;2014&lt;/Year&gt;&lt;Details&gt;&lt;_publisher&gt;合肥: 安徽大学电气工程与自动化学院&lt;/_publisher&gt;&lt;_created&gt;62875638&lt;/_created&gt;&lt;_modified&gt;62875638&lt;/_modified&gt;&lt;_translated_author&gt;Hu, Yingjie&lt;/_translated_author&gt;&lt;/Details&gt;&lt;Extra&gt;&lt;DBUID&gt;{B6BF7390-CB8C-47B2-B0B2-5CD62BC6A5BA}&lt;/DBUID&gt;&lt;/Extra&gt;&lt;/Item&gt;&lt;/References&gt;&lt;/Group&gt;&lt;/Citation&gt;_x000a_"/>
    <w:docVar w:name="NE.Ref{3152E2A0-B47A-40F6-B256-DAC0BBCD133D}" w:val=" ADDIN NE.Ref.{3152E2A0-B47A-40F6-B256-DAC0BBCD133D} ADDIN NE.Ref.{3152E2A0-B47A-40F6-B256-DAC0BBCD133D} ADDIN NE.Ref.{3152E2A0-B47A-40F6-B256-DAC0BBCD133D} ADDIN NE.Ref.{3152E2A0-B47A-40F6-B256-DAC0BBCD133D}&lt;Citation&gt;&lt;Group&gt;&lt;References&gt;&lt;Item&gt;&lt;ID&gt;281&lt;/ID&gt;&lt;UID&gt;{27415107-49EA-46AC-A898-8E3449CB8402}&lt;/UID&gt;&lt;Title&gt;Understanding Mechanisms of Raveling to Extend Open Graded Friction Course (OGFC) Service Life&lt;/Title&gt;&lt;Template&gt;Journal Article&lt;/Template&gt;&lt;Star&gt;0&lt;/Star&gt;&lt;Tag&gt;0&lt;/Tag&gt;&lt;Author&gt;Arámbulamercado, Edith; Hill, Ryan A; Caro, Silvia; Manrique, Laura; Park, Eun Sug; Fernando, Emmanuel&lt;/Author&gt;&lt;Year&gt;2016&lt;/Year&gt;&lt;Details&gt;&lt;_created&gt;62635083&lt;/_created&gt;&lt;_modified&gt;62635083&lt;/_modified&gt;&lt;/Details&gt;&lt;Extra&gt;&lt;DBUID&gt;{B6BF7390-CB8C-47B2-B0B2-5CD62BC6A5BA}&lt;/DBUID&gt;&lt;/Extra&gt;&lt;/Item&gt;&lt;/References&gt;&lt;/Group&gt;&lt;/Citation&gt;_x000a_"/>
    <w:docVar w:name="NE.Ref{334E2EE8-AF43-4B19-AD59-9B40D72C6447}" w:val=" ADDIN NE.Ref.{334E2EE8-AF43-4B19-AD59-9B40D72C6447}&lt;Citation&gt;&lt;Group&gt;&lt;References&gt;&lt;Item&gt;&lt;ID&gt;59&lt;/ID&gt;&lt;UID&gt;{E6248CCC-DDA5-4026-8C56-D3F0C42C6074}&lt;/UID&gt;&lt;Title&gt;ASPHALT CONCRETE MODIFIER&lt;/Title&gt;&lt;Template&gt;Patent&lt;/Template&gt;&lt;Star&gt;0&lt;/Star&gt;&lt;Tag&gt;0&lt;/Tag&gt;&lt;Author&gt;Kim, Byun-Chae; 김병채&lt;/Author&gt;&lt;Year&gt;2010&lt;/Year&gt;&lt;Details&gt;&lt;_accessed&gt;59852798&lt;/_accessed&gt;&lt;_created&gt;59852672&lt;/_created&gt;&lt;_modified&gt;59852678&lt;/_modified&gt;&lt;_number&gt;WO2010082718 A1&lt;/_number&gt;&lt;_publisher&gt;WO Patent 2,010,082,718&lt;/_publisher&gt;&lt;_reviewed_item&gt;2010-07-22&lt;/_reviewed_item&gt;&lt;/Details&gt;&lt;Extra&gt;&lt;DBUID&gt;{4E5D5F70-8E6E-4EE9-A9F4-17914D5BE4EB}&lt;/DBUID&gt;&lt;/Extra&gt;&lt;/Item&gt;&lt;/References&gt;&lt;/Group&gt;&lt;/Citation&gt;_x000a_"/>
    <w:docVar w:name="NE.Ref{33657CBF-3DB3-472F-A431-37EB022FC724}" w:val=" ADDIN NE.Ref.{33657CBF-3DB3-472F-A431-37EB022FC724}&lt;Citation&gt;&lt;Group&gt;&lt;References&gt;&lt;Item&gt;&lt;ID&gt;190&lt;/ID&gt;&lt;UID&gt;{A22EF8D6-80EB-40CE-9797-DAB43BC1CF9A}&lt;/UID&gt;&lt;Title&gt;The characterization of asphalt-rubber binder&lt;/Title&gt;&lt;Template&gt;Thesis&lt;/Template&gt;&lt;Star&gt;0&lt;/Star&gt;&lt;Tag&gt;0&lt;/Tag&gt;&lt;Author&gt;Billiter, Travis Clarence&lt;/Author&gt;&lt;Year&gt;1996&lt;/Year&gt;&lt;Details&gt;&lt;_accessed&gt;60405952&lt;/_accessed&gt;&lt;_created&gt;60405917&lt;/_created&gt;&lt;_date&gt;1996-01-01&lt;/_date&gt;&lt;_date_display&gt;1996_x000d__x000a_1996&lt;/_date_display&gt;&lt;_isbn&gt;9780591266238; 0591266237&lt;/_isbn&gt;&lt;_journal&gt;ProQuest Dissertations and Theses&lt;/_journal&gt;&lt;_keywords&gt;Applied sciences; dissolution; settling; rheology; Chemical engineering; Civil engineering; Materials science; 0543:Civil engineering; 0794:Materials science; 0542:Chemical engineering&lt;/_keywords&gt;&lt;_modified&gt;60405955&lt;/_modified&gt;&lt;_pages&gt;277-277 p.&lt;/_pages&gt;&lt;_place_published&gt;College Station, TX&lt;/_place_published&gt;&lt;_publisher&gt;Texas A&amp;amp;M University&lt;/_publisher&gt;&lt;_tertiary_author&gt;Davison, Richard R Bullin Jerry&lt;/_tertiary_author&gt;&lt;_url&gt;http://search.proquest.com/docview/304366422?accountid=28839_x000d__x000a_http://www.yidu.edu.cn/educhina/educhina.do?artifact=&amp;amp;svalue=The+characterization+of+asphalt-rubber+binder&amp;amp;stype=2&amp;amp;s=on_x000d__x000a_http://pqdt.calis.edu.cn/Detail.aspx?pid=9718296_x000d__x000a_http://159.226.100.141/Reader/union_result.jsp?title=1&amp;amp;word=The+characterization+of+asphalt-rubber+binder&lt;/_url&gt;&lt;/Details&gt;&lt;Extra&gt;&lt;DBUID&gt;{964F8D3C-125C-4BF5-A4EC-4B2150E53EAF}&lt;/DBUID&gt;&lt;/Extra&gt;&lt;/Item&gt;&lt;/References&gt;&lt;/Group&gt;&lt;Group&gt;&lt;References&gt;&lt;Item&gt;&lt;ID&gt;137&lt;/ID&gt;&lt;UID&gt;{D23FB960-6123-40B3-B9AB-7441FDD06C0B}&lt;/UID&gt;&lt;Title&gt;Production of Asphalt-Rubber Binders by High-Cure Conditions&lt;/Title&gt;&lt;Template&gt;_user_001&lt;/Template&gt;&lt;Star&gt;0&lt;/Star&gt;&lt;Tag&gt;0&lt;/Tag&gt;&lt;Author&gt;Billiter, T C; Davison, R R; Glover, C J; Bullin, J A&lt;/Author&gt;&lt;Year&gt;1997&lt;/Year&gt;&lt;Details&gt;&lt;_accessed&gt;62065212&lt;/_accessed&gt;&lt;_created&gt;60390448&lt;/_created&gt;&lt;_custom1&gt;Transport Res Rec&lt;/_custom1&gt;&lt;_date&gt;1997-01-01&lt;/_date&gt;&lt;_date_display&gt;1997/01/01/&lt;/_date_display&gt;&lt;_doi&gt;10.3141/1586-07&lt;/_doi&gt;&lt;_journal&gt;Transportation Research Record: Journal of the Transportation Research Board&lt;/_journal&gt;&lt;_modified&gt;61964210&lt;/_modified&gt;&lt;_ori_publication&gt;Transportation Research Board of the National Academies, Washington, D.C.&lt;/_ori_publication&gt;&lt;_pages&gt;50-56&lt;/_pages&gt;&lt;_secondary_title&gt;Transportation Research Record: Journal of the Transportation Research Board&lt;/_secondary_title&gt;&lt;_url&gt;http://dx.doi.org/10.3141/1586-07&lt;/_url&gt;&lt;_volume&gt;1586&lt;/_volume&gt;&lt;/Details&gt;&lt;Extra&gt;&lt;DBUID&gt;{964F8D3C-125C-4BF5-A4EC-4B2150E53EAF}&lt;/DBUID&gt;&lt;/Extra&gt;&lt;/Item&gt;&lt;/References&gt;&lt;/Group&gt;&lt;/Citation&gt;_x000a_"/>
    <w:docVar w:name="NE.Ref{338E0EA2-84C5-4514-923B-DD3F49B00BDF}" w:val=" ADDIN NE.Ref.{338E0EA2-84C5-4514-923B-DD3F49B00BDF} ADDIN NE.Ref.{338E0EA2-84C5-4514-923B-DD3F49B00BDF}&lt;Citation&gt;&lt;Group&gt;&lt;References&gt;&lt;Item&gt;&lt;ID&gt;13&lt;/ID&gt;&lt;UID&gt;{88FF4F3A-75C7-4B89-9B28-8DB5BB6DEDEE}&lt;/UID&gt;&lt;Title&gt;Styrene butadiene styrene polymer modification of road bitumens&lt;/Title&gt;&lt;Template&gt;Journal Article&lt;/Template&gt;&lt;Star&gt;0&lt;/Star&gt;&lt;Tag&gt;0&lt;/Tag&gt;&lt;Author&gt;Airey, G D&lt;/Author&gt;&lt;Year&gt;2004&lt;/Year&gt;&lt;Details&gt;&lt;_accessed&gt;62634978&lt;/_accessed&gt;&lt;_collection_scope&gt;EI;SCI;SCIE;&lt;/_collection_scope&gt;&lt;_created&gt;61483227&lt;/_created&gt;&lt;_impact_factor&gt;   3.442&lt;/_impact_factor&gt;&lt;_issue&gt;3&lt;/_issue&gt;&lt;_journal&gt;Journal of Materials Science&lt;/_journal&gt;&lt;_modified&gt;62634978&lt;/_modified&gt;&lt;_pages&gt;951-959&lt;/_pages&gt;&lt;_volume&gt;39&lt;/_volume&gt;&lt;/Details&gt;&lt;Extra&gt;&lt;DBUID&gt;{B6BF7390-CB8C-47B2-B0B2-5CD62BC6A5BA}&lt;/DBUID&gt;&lt;/Extra&gt;&lt;/Item&gt;&lt;/References&gt;&lt;/Group&gt;&lt;Group&gt;&lt;References&gt;&lt;Item&gt;&lt;ID&gt;38&lt;/ID&gt;&lt;UID&gt;{70D347FE-2576-4620-823C-8FC3FFA2CB66}&lt;/UID&gt;&lt;Title&gt;Rheological evaluation of ethylene vinyl acetate polymer modified bitumens&lt;/Title&gt;&lt;Template&gt;Journal Article&lt;/Template&gt;&lt;Star&gt;0&lt;/Star&gt;&lt;Tag&gt;0&lt;/Tag&gt;&lt;Author&gt;Airey, Gordon D&lt;/Author&gt;&lt;Year&gt;2002&lt;/Year&gt;&lt;Details&gt;&lt;_created&gt;61483360&lt;/_created&gt;&lt;_issue&gt;8&lt;/_issue&gt;&lt;_journal&gt;Construction &amp;amp; Building Materials&lt;/_journal&gt;&lt;_modified&gt;61836026&lt;/_modified&gt;&lt;_pages&gt;473-487&lt;/_pages&gt;&lt;_volume&gt;16&lt;/_volume&gt;&lt;/Details&gt;&lt;Extra&gt;&lt;DBUID&gt;{B6BF7390-CB8C-47B2-B0B2-5CD62BC6A5BA}&lt;/DBUID&gt;&lt;/Extra&gt;&lt;/Item&gt;&lt;/References&gt;&lt;/Group&gt;&lt;/Citation&gt;_x000a_"/>
    <w:docVar w:name="NE.Ref{3477AEDA-B5E7-4EFA-BB5A-BAFEF297D7D5}" w:val=" ADDIN NE.Ref.{3477AEDA-B5E7-4EFA-BB5A-BAFEF297D7D5}&lt;Citation&gt;&lt;Group&gt;&lt;References&gt;&lt;Item&gt;&lt;ID&gt;169&lt;/ID&gt;&lt;UID&gt;{2E7B3A5B-8A7B-4C6E-90CE-D753286EF674}&lt;/UID&gt;&lt;Title&gt;Investigation of Gilsonite-, polyphosphoric acid- and styrene–butadiene–styrene-modiﬁed asphalt binder using the multiple stress creep and recovery test&lt;/Title&gt;&lt;Template&gt;Journal Article&lt;/Template&gt;&lt;Star&gt;0&lt;/Star&gt;&lt;Tag&gt;0&lt;/Tag&gt;&lt;Author&gt;Tang, Naipeng; Huang, Weidong; Zheng, Mao; Hu, Jianying&lt;/Author&gt;&lt;Year&gt;2016&lt;/Year&gt;&lt;Details&gt;&lt;_accessed&gt;61911923&lt;/_accessed&gt;&lt;_collection_scope&gt;EI;SCIE;&lt;/_collection_scope&gt;&lt;_created&gt;61287334&lt;/_created&gt;&lt;_doi&gt;10.1080/14680629.2016.1206954&lt;/_doi&gt;&lt;_impact_factor&gt;   1.547&lt;/_impact_factor&gt;&lt;_journal&gt;Road Materials and Pavement Design&lt;/_journal&gt;&lt;_modified&gt;61911922&lt;/_modified&gt;&lt;/Details&gt;&lt;Extra&gt;&lt;DBUID&gt;{541069C4-F533-4DCC-9BB7-ED093E1F5080}&lt;/DBUID&gt;&lt;/Extra&gt;&lt;/Item&gt;&lt;/References&gt;&lt;/Group&gt;&lt;Group&gt;&lt;References&gt;&lt;Item&gt;&lt;ID&gt;159&lt;/ID&gt;&lt;UID&gt;{81A1FC27-3E17-4DAA-A390-00FD1DB35A58}&lt;/UID&gt;&lt;Title&gt;Use of the MSCR test to characterize the asphalt binder properties relative to HMA rutting performance – A laboratory study&lt;/Title&gt;&lt;Template&gt;Journal Article&lt;/Template&gt;&lt;Star&gt;0&lt;/Star&gt;&lt;Tag&gt;0&lt;/Tag&gt;&lt;Author&gt;Zhang, Jun; Walubita, Lubinda F; Faruk, Abu N M; Karki, Pravat; Simate, Geoffrey S&lt;/Author&gt;&lt;Year&gt;2015&lt;/Year&gt;&lt;Details&gt;&lt;_accessed&gt;61428633&lt;/_accessed&gt;&lt;_collection_scope&gt;EI;SCIE;&lt;/_collection_scope&gt;&lt;_created&gt;61037802&lt;/_created&gt;&lt;_doi&gt;10.1016/j.conbuildmat.2015.06.044&lt;/_doi&gt;&lt;_impact_factor&gt;   3.169&lt;/_impact_factor&gt;&lt;_isbn&gt;0950-0618&lt;/_isbn&gt;&lt;_journal&gt;Construction and Building Materials&lt;/_journal&gt;&lt;_keywords&gt;Asphalt binder; DSR; MSCR; HWTT; RLPD; G∗; Jnr; Permanent deformation; Rutting&lt;/_keywords&gt;&lt;_modified&gt;61842877&lt;/_modified&gt;&lt;_pages&gt;218 - 227&lt;/_pages&gt;&lt;_url&gt;http://www.sciencedirect.com/science/article/pii/S0950061815007266&lt;/_url&gt;&lt;_volume&gt;94&lt;/_volume&gt;&lt;/Details&gt;&lt;Extra&gt;&lt;DBUID&gt;{541069C4-F533-4DCC-9BB7-ED093E1F5080}&lt;/DBUID&gt;&lt;/Extra&gt;&lt;/Item&gt;&lt;/References&gt;&lt;/Group&gt;&lt;Group&gt;&lt;References&gt;&lt;Item&gt;&lt;ID&gt;52&lt;/ID&gt;&lt;UID&gt;{2340A63A-1539-4C51-9CCA-54338F56F01B}&lt;/UID&gt;&lt;Title&gt;The Relationship of the MSCR Test to Rutting&lt;/Title&gt;&lt;Template&gt;Journal Article&lt;/Template&gt;&lt;Star&gt;1&lt;/Star&gt;&lt;Tag&gt;0&lt;/Tag&gt;&lt;Author&gt;D&amp;apos;Angelo, John&lt;/Author&gt;&lt;Year&gt;2009&lt;/Year&gt;&lt;Details&gt;&lt;_accessed&gt;61109048&lt;/_accessed&gt;&lt;_alternate_title&gt;Road Materials and Pavement DesignRoad Materials and Pavement Design&lt;/_alternate_title&gt;&lt;_collection_scope&gt;EI;SCIE;&lt;/_collection_scope&gt;&lt;_created&gt;60204108&lt;/_created&gt;&lt;_date&gt;2009-01-01&lt;/_date&gt;&lt;_date_display&gt;2009_x000d__x000a_2009/01/01&lt;/_date_display&gt;&lt;_doi&gt;10.1080/14680629.2009.9690236&lt;/_doi&gt;&lt;_impact_factor&gt;   1.547&lt;/_impact_factor&gt;&lt;_isbn&gt;1468-0629&lt;/_isbn&gt;&lt;_issue&gt;sup1&lt;/_issue&gt;&lt;_journal&gt;Road Materials and Pavement Design&lt;/_journal&gt;&lt;_modified&gt;61916249&lt;/_modified&gt;&lt;_ori_publication&gt;Taylor &amp;amp; Francis&lt;/_ori_publication&gt;&lt;_pages&gt;61-80&lt;/_pages&gt;&lt;_url&gt;http://dx.doi.org/10.1080/14680629.2009.9690236&lt;/_url&gt;&lt;_volume&gt;10&lt;/_volume&gt;&lt;/Details&gt;&lt;Extra&gt;&lt;DBUID&gt;{541069C4-F533-4DCC-9BB7-ED093E1F5080}&lt;/DBUID&gt;&lt;/Extra&gt;&lt;/Item&gt;&lt;/References&gt;&lt;/Group&gt;&lt;/Citation&gt;_x000a_"/>
    <w:docVar w:name="NE.Ref{34999771-1BA3-4589-B5D1-C964C7044CD8}" w:val=" ADDIN NE.Ref.{34999771-1BA3-4589-B5D1-C964C7044CD8} ADDIN NE.Ref.{34999771-1BA3-4589-B5D1-C964C7044CD8}&lt;Citation&gt;&lt;Group&gt;&lt;References&gt;&lt;Item&gt;&lt;ID&gt;171&lt;/ID&gt;&lt;UID&gt;{3AAA5EED-A73C-46C0-B05B-528644A9D939}&lt;/UID&gt;&lt;Title&gt;SBS改性沥青路用性能与机理研究&lt;/Title&gt;&lt;Template&gt;Thesis&lt;/Template&gt;&lt;Star&gt;0&lt;/Star&gt;&lt;Tag&gt;0&lt;/Tag&gt;&lt;Author&gt;陈华鑫&lt;/Author&gt;&lt;Year&gt;2006&lt;/Year&gt;&lt;Details&gt;&lt;_keywords&gt;SBS改性沥青;路用性能;针入度粘度换算模型;复数模量复数粘度换算模型;粘温指数;车辙因子;低温等级温度&lt;/_keywords&gt;&lt;_publisher&gt;长安大学&lt;/_publisher&gt;&lt;_created&gt;61520668&lt;/_created&gt;&lt;_modified&gt;61520668&lt;/_modified&gt;&lt;_translated_author&gt;Chen, Huaxin&lt;/_translated_author&gt;&lt;/Details&gt;&lt;Extra&gt;&lt;DBUID&gt;{B6BF7390-CB8C-47B2-B0B2-5CD62BC6A5BA}&lt;/DBUID&gt;&lt;/Extra&gt;&lt;/Item&gt;&lt;/References&gt;&lt;/Group&gt;&lt;/Citation&gt;_x000a_"/>
    <w:docVar w:name="NE.Ref{35B30540-1A21-4E42-96DD-33F1ECFEAE06}" w:val=" ADDIN NE.Ref.{35B30540-1A21-4E42-96DD-33F1ECFEAE06}&lt;Citation&gt;&lt;Group&gt;&lt;References&gt;&lt;Item&gt;&lt;ID&gt;44&lt;/ID&gt;&lt;UID&gt;{3F451638-C01D-4777-BC2B-365B88A2F508}&lt;/UID&gt;&lt;Title&gt;Controlling low temperature properties of asphalt rubber binders&lt;/Title&gt;&lt;Template&gt;Conference Proceedings&lt;/Template&gt;&lt;Star&gt;1&lt;/Star&gt;&lt;Tag&gt;0&lt;/Tag&gt;&lt;Author&gt;Abdelrahman, M; Carpenter, S&lt;/Author&gt;&lt;Year&gt;1998&lt;/Year&gt;&lt;Details&gt;&lt;_accessed&gt;61304639&lt;/_accessed&gt;&lt;_created&gt;60042890&lt;/_created&gt;&lt;_modified&gt;60348416&lt;/_modified&gt;&lt;_place_published&gt;Halifax, Nova Scotia, Canada&lt;/_place_published&gt;&lt;_publisher&gt;Canadian Society of Civil Engineering&lt;/_publisher&gt;&lt;_secondary_title&gt;2nd transportation specialty conference&lt;/_secondary_title&gt;&lt;/Details&gt;&lt;Extra&gt;&lt;DBUID&gt;{964F8D3C-125C-4BF5-A4EC-4B2150E53EAF}&lt;/DBUID&gt;&lt;/Extra&gt;&lt;/Item&gt;&lt;/References&gt;&lt;/Group&gt;&lt;Group&gt;&lt;References&gt;&lt;Item&gt;&lt;ID&gt;47&lt;/ID&gt;&lt;UID&gt;{A060CE62-557B-43D7-8BE1-B8911DA2F0CC}&lt;/UID&gt;&lt;Title&gt;Mechanism of interaction of asphalt cement with crumb rubber modifier&lt;/Title&gt;&lt;Template&gt;Journal Article&lt;/Template&gt;&lt;Star&gt;1&lt;/Star&gt;&lt;Tag&gt;0&lt;/Tag&gt;&lt;Author&gt;Abdelrahman, Magdy; Carpenter, Samuel&lt;/Author&gt;&lt;Year&gt;1999&lt;/Year&gt;&lt;Details&gt;&lt;_accessed&gt;61428635&lt;/_accessed&gt;&lt;_created&gt;60043055&lt;/_created&gt;&lt;_doi&gt;10.3141/1661-15&lt;/_doi&gt;&lt;_issue&gt;1&lt;/_issue&gt;&lt;_journal&gt;Transportation Research Record: Journal of the Transportation Research Board&lt;/_journal&gt;&lt;_modified&gt;61428636&lt;/_modified&gt;&lt;_ori_publication&gt;Transportation Research Board of the National Academies, Washington, D.C.&lt;/_ori_publication&gt;&lt;_pages&gt;106-113&lt;/_pages&gt;&lt;_secondary_title&gt;Transportation Research Record: Journal of the Transportation Research Board&lt;/_secondary_title&gt;&lt;_volume&gt;1661&lt;/_volume&gt;&lt;/Details&gt;&lt;Extra&gt;&lt;DBUID&gt;{964F8D3C-125C-4BF5-A4EC-4B2150E53EAF}&lt;/DBUID&gt;&lt;/Extra&gt;&lt;/Item&gt;&lt;/References&gt;&lt;/Group&gt;&lt;/Citation&gt;_x000a_"/>
    <w:docVar w:name="NE.Ref{368BD46A-72D4-4083-A795-B1A98F035B1A}" w:val=" ADDIN NE.Ref.{368BD46A-72D4-4083-A795-B1A98F035B1A}&lt;Citation&gt;&lt;Group&gt;&lt;References&gt;&lt;Item&gt;&lt;ID&gt;19&lt;/ID&gt;&lt;UID&gt;{50C1F7D5-3111-4E0D-BFC5-BFAD20355733}&lt;/UID&gt;&lt;Title&gt;东北地区用SBR替代SBS改性沥青实验研究&lt;/Title&gt;&lt;Template&gt;Journal Article&lt;/Template&gt;&lt;Star&gt;0&lt;/Star&gt;&lt;Tag&gt;0&lt;/Tag&gt;&lt;Author&gt;王鹏辉; 陈振宇; 李洪囡&lt;/Author&gt;&lt;Year&gt;2008&lt;/Year&gt;&lt;Details&gt;&lt;_author_adr&gt;空军工程大学工程学院,陕西,西安,710038;空军第一建筑安装工程总队,北京,100089; 空军工程设计研究局北京设计室,北京,100022; 空军工程大学工程学院,陕西,西安,710038&lt;/_author_adr&gt;&lt;_created&gt;59841323&lt;/_created&gt;&lt;_db_provider&gt;北京万方数据股份有限公司&lt;/_db_provider&gt;&lt;_doi&gt;10.3969/j.issn.1001-702X.2008.08.020&lt;/_doi&gt;&lt;_isbn&gt;1001-702X&lt;/_isbn&gt;&lt;_issue&gt;8&lt;/_issue&gt;&lt;_journal&gt;新型建筑材料&lt;/_journal&gt;&lt;_keywords&gt;SBR改性沥青; 东北地区; 低温性能&lt;/_keywords&gt;&lt;_language&gt;chi&lt;/_language&gt;&lt;_modified&gt;59841323&lt;/_modified&gt;&lt;_pages&gt;65-68&lt;/_pages&gt;&lt;_translated_author&gt;Penghui, WANG; Zhenyu, CHEN; Hongnan, L I&lt;/_translated_author&gt;&lt;_translated_title&gt;Laboratory research on replacing SBS modified asphalt with SBR modified asphalt in northeast area&lt;/_translated_title&gt;&lt;_url&gt;http://d.g.wanfangdata.com.cn/Periodical_xxjzcl200808020.aspx&lt;/_url&gt;&lt;_volume&gt;35&lt;/_volume&gt;&lt;/Details&gt;&lt;Extra&gt;&lt;DBUID&gt;{4E5D5F70-8E6E-4EE9-A9F4-17914D5BE4EB}&lt;/DBUID&gt;&lt;/Extra&gt;&lt;/Item&gt;&lt;/References&gt;&lt;/Group&gt;&lt;/Citation&gt;_x000a_"/>
    <w:docVar w:name="NE.Ref{369933D3-889A-42DC-AF34-95753E4D0CB7}" w:val=" ADDIN NE.Ref.{369933D3-889A-42DC-AF34-95753E4D0CB7}&lt;Citation&gt;&lt;Group&gt;&lt;References&gt;&lt;Item&gt;&lt;ID&gt;224&lt;/ID&gt;&lt;UID&gt;{80AF5E02-FAF5-48FC-BEDD-3CFF972034F7}&lt;/UID&gt;&lt;Title&gt;Modification of asphalt binders and asphalt concrete mixes with crumb and chemically devulcanized waste rubber&lt;/Title&gt;&lt;Template&gt;Journal Article&lt;/Template&gt;&lt;Star&gt;0&lt;/Star&gt;&lt;Tag&gt;0&lt;/Tag&gt;&lt;Author&gt;Morrison, Geoffrey R; Van Der Stel, Rob; Hesp, Simon AM&lt;/Author&gt;&lt;Year&gt;1995&lt;/Year&gt;&lt;Details&gt;&lt;_accessed&gt;61304572&lt;/_accessed&gt;&lt;_alternate_title&gt;Transportation research record&lt;/_alternate_title&gt;&lt;_collection_scope&gt;EI;SCI;SCIE;&lt;/_collection_scope&gt;&lt;_created&gt;60410700&lt;/_created&gt;&lt;_date&gt;1995-01-01&lt;/_date&gt;&lt;_date_display&gt;1995&lt;/_date_display&gt;&lt;_impact_factor&gt;   0.592&lt;/_impact_factor&gt;&lt;_isbn&gt;0361-1981&lt;/_isbn&gt;&lt;_issue&gt;1515&lt;/_issue&gt;&lt;_journal&gt;Transportation research record&lt;/_journal&gt;&lt;_modified&gt;62023266&lt;/_modified&gt;&lt;_ori_publication&gt;National Research Council&lt;/_ori_publication&gt;&lt;_pages&gt;56-63&lt;/_pages&gt;&lt;/Details&gt;&lt;Extra&gt;&lt;DBUID&gt;{964F8D3C-125C-4BF5-A4EC-4B2150E53EAF}&lt;/DBUID&gt;&lt;/Extra&gt;&lt;/Item&gt;&lt;/References&gt;&lt;/Group&gt;&lt;/Citation&gt;_x000a_"/>
    <w:docVar w:name="NE.Ref{36AEB887-5359-48B7-81DC-11DF6A167745}" w:val=" ADDIN NE.Ref.{36AEB887-5359-48B7-81DC-11DF6A167745}&lt;Citation&gt;&lt;Group&gt;&lt;References&gt;&lt;Item&gt;&lt;ID&gt;342&lt;/ID&gt;&lt;UID&gt;{84DC56D7-2A8E-46F0-9C86-1E484B2C8807}&lt;/UID&gt;&lt;Title&gt;橡胶的热裂解机理及动力学研究&lt;/Title&gt;&lt;Template&gt;Thesis&lt;/Template&gt;&lt;Star&gt;1&lt;/Star&gt;&lt;Tag&gt;0&lt;/Tag&gt;&lt;Author&gt;孙玉海&lt;/Author&gt;&lt;Year&gt;2004&lt;/Year&gt;&lt;Details&gt;&lt;_created&gt;61619977&lt;/_created&gt;&lt;_date&gt;2004-05-01&lt;/_date&gt;&lt;_db_provider&gt;北京万方数据股份有限公司&lt;/_db_provider&gt;&lt;_keywords&gt;天然橡胶; 异戊二烯橡胶; 顺丁二烯橡胶; 裂解气相色谱-质谱; 裂解机理; 裂解表观活化能&lt;/_keywords&gt;&lt;_language&gt;chi&lt;/_language&gt;&lt;_modified&gt;61619978&lt;/_modified&gt;&lt;_publisher&gt;广西大学&lt;/_publisher&gt;&lt;_section&gt;应用化学&lt;/_section&gt;&lt;_tertiary_author&gt;刘剑洪张培新&lt;/_tertiary_author&gt;&lt;_type_work&gt;硕士&lt;/_type_work&gt;&lt;_url&gt;http://d.wanfangdata.com.cn/Thesis/Y620533&lt;/_url&gt;&lt;_translated_author&gt;Sun, Yuhai&lt;/_translated_author&gt;&lt;_translated_tertiary_author&gt;Liu, Jianhongzhangpeixin&lt;/_translated_tertiary_author&gt;&lt;/Details&gt;&lt;Extra&gt;&lt;DBUID&gt;{964F8D3C-125C-4BF5-A4EC-4B2150E53EAF}&lt;/DBUID&gt;&lt;/Extra&gt;&lt;/Item&gt;&lt;/References&gt;&lt;/Group&gt;&lt;/Citation&gt;_x000a_"/>
    <w:docVar w:name="NE.Ref{36F061EF-D4ED-4448-A529-A507AB159113}" w:val=" ADDIN NE.Ref.{36F061EF-D4ED-4448-A529-A507AB159113}&lt;Citation&gt;&lt;Group&gt;&lt;References&gt;&lt;Item&gt;&lt;ID&gt;290&lt;/ID&gt;&lt;UID&gt;{019C9ED4-E8A1-479A-B048-784CD9D1AC9E}&lt;/UID&gt;&lt;Title&gt;Composition analysis of crumb rubber during interaction with asphalt and effect on properties of binder&lt;/Title&gt;&lt;Template&gt;_user_001&lt;/Template&gt;&lt;Star&gt;0&lt;/Star&gt;&lt;Tag&gt;0&lt;/Tag&gt;&lt;Author&gt;Ghavibazoo, Amir; Abdelrahman, Magdy&lt;/Author&gt;&lt;Year&gt;2013&lt;/Year&gt;&lt;Details&gt;&lt;_accessed&gt;61852950&lt;/_accessed&gt;&lt;_alternate_title&gt;International Journal of Pavement EngineeringInternational Journal of Pavement Engineering&lt;/_alternate_title&gt;&lt;_collection_scope&gt;EI;SCIE;&lt;/_collection_scope&gt;&lt;_created&gt;60028989&lt;/_created&gt;&lt;_date&gt;2012-09-10&lt;/_date&gt;&lt;_date_display&gt;2012_x000d__x000a_2012/09/10&lt;/_date_display&gt;&lt;_doi&gt;10.1080/10298436.2012.721548&lt;/_doi&gt;&lt;_impact_factor&gt;   1.832&lt;/_impact_factor&gt;&lt;_isbn&gt;1029-8436&lt;/_isbn&gt;&lt;_issue&gt;5&lt;/_issue&gt;&lt;_journal&gt;International Journal of Pavement Engineering&lt;/_journal&gt;&lt;_modified&gt;61852950&lt;/_modified&gt;&lt;_ori_publication&gt;Taylor &amp;amp; Francis&lt;/_ori_publication&gt;&lt;_pages&gt;517-530&lt;/_pages&gt;&lt;_place_published&gt;Washington, D.C.&lt;/_place_published&gt;&lt;_publisher&gt;Transportation Research Board of the National Academies&lt;/_publisher&gt;&lt;_url&gt;http://dx.doi.org/10.1080/10298436.2012.721548&lt;/_url&gt;&lt;_volume&gt;14&lt;/_volume&gt;&lt;/Details&gt;&lt;Extra&gt;&lt;DBUID&gt;{964F8D3C-125C-4BF5-A4EC-4B2150E53EAF}&lt;/DBUID&gt;&lt;/Extra&gt;&lt;/Item&gt;&lt;/References&gt;&lt;/Group&gt;&lt;Group&gt;&lt;References&gt;&lt;Item&gt;&lt;ID&gt;342&lt;/ID&gt;&lt;UID&gt;{84DC56D7-2A8E-46F0-9C86-1E484B2C8807}&lt;/UID&gt;&lt;Title&gt;橡胶的热裂解机理及动力学研究&lt;/Title&gt;&lt;Template&gt;Thesis&lt;/Template&gt;&lt;Star&gt;1&lt;/Star&gt;&lt;Tag&gt;0&lt;/Tag&gt;&lt;Author&gt;孙玉海&lt;/Author&gt;&lt;Year&gt;2004&lt;/Year&gt;&lt;Details&gt;&lt;_created&gt;61619977&lt;/_created&gt;&lt;_date&gt;2004-05-01&lt;/_date&gt;&lt;_db_provider&gt;北京万方数据股份有限公司&lt;/_db_provider&gt;&lt;_keywords&gt;天然橡胶; 异戊二烯橡胶; 顺丁二烯橡胶; 裂解气相色谱-质谱; 裂解机理; 裂解表观活化能&lt;/_keywords&gt;&lt;_language&gt;chi&lt;/_language&gt;&lt;_modified&gt;61619978&lt;/_modified&gt;&lt;_publisher&gt;广西大学&lt;/_publisher&gt;&lt;_section&gt;应用化学&lt;/_section&gt;&lt;_tertiary_author&gt;刘剑洪张培新&lt;/_tertiary_author&gt;&lt;_type_work&gt;硕士&lt;/_type_work&gt;&lt;_url&gt;http://d.wanfangdata.com.cn/Thesis/Y620533&lt;/_url&gt;&lt;_translated_author&gt;Sun, Yuhai&lt;/_translated_author&gt;&lt;_translated_tertiary_author&gt;Liu, Jianhongzhangpeixin&lt;/_translated_tertiary_author&gt;&lt;/Details&gt;&lt;Extra&gt;&lt;DBUID&gt;{964F8D3C-125C-4BF5-A4EC-4B2150E53EAF}&lt;/DBUID&gt;&lt;/Extra&gt;&lt;/Item&gt;&lt;/References&gt;&lt;/Group&gt;&lt;/Citation&gt;_x000a_"/>
    <w:docVar w:name="NE.Ref{37D41707-9AE9-4C1C-A64E-1C1EBBA818BE}" w:val=" ADDIN NE.Ref.{37D41707-9AE9-4C1C-A64E-1C1EBBA818BE}&lt;Citation&gt;&lt;Group&gt;&lt;References&gt;&lt;Item&gt;&lt;ID&gt;477&lt;/ID&gt;&lt;UID&gt;{8A8E3BB0-E88E-438D-B2F0-01A4442F6FA1}&lt;/UID&gt;&lt;Title&gt;Phase separation of SBS polymer modified bitumens&lt;/Title&gt;&lt;Template&gt;Journal Article&lt;/Template&gt;&lt;Star&gt;0&lt;/Star&gt;&lt;Tag&gt;0&lt;/Tag&gt;&lt;Author&gt;Lu, Xiaohu; Isacsson, Ulf; Ekblad, Jonas&lt;/Author&gt;&lt;Year&gt;1999&lt;/Year&gt;&lt;Details&gt;&lt;_isbn&gt;0899-1561&lt;/_isbn&gt;&lt;_issue&gt;1&lt;/_issue&gt;&lt;_journal&gt;Journal of Materials in Civil Engineering&lt;/_journal&gt;&lt;_pages&gt;51-57&lt;/_pages&gt;&lt;_volume&gt;11&lt;/_volume&gt;&lt;_created&gt;62874452&lt;/_created&gt;&lt;_modified&gt;62874452&lt;/_modified&gt;&lt;_impact_factor&gt;   1.984&lt;/_impact_factor&gt;&lt;_collection_scope&gt;SCIE;EI&lt;/_collection_scope&gt;&lt;/Details&gt;&lt;Extra&gt;&lt;DBUID&gt;{B6BF7390-CB8C-47B2-B0B2-5CD62BC6A5BA}&lt;/DBUID&gt;&lt;/Extra&gt;&lt;/Item&gt;&lt;/References&gt;&lt;/Group&gt;&lt;/Citation&gt;_x000a_"/>
    <w:docVar w:name="NE.Ref{37E5DC72-77E5-4042-8D8E-19B61FE30C34}" w:val=" ADDIN NE.Ref.{37E5DC72-77E5-4042-8D8E-19B61FE30C34}&lt;Citation&gt;&lt;Group&gt;&lt;References&gt;&lt;Item&gt;&lt;ID&gt;11&lt;/ID&gt;&lt;UID&gt;{8EE7CEED-5E57-45C0-846A-755D2470DFA9}&lt;/UID&gt;&lt;Title&gt;应用凝胶渗透色谱法研究改性沥青机理&lt;/Title&gt;&lt;Template&gt;Journal Article&lt;/Template&gt;&lt;Star&gt;0&lt;/Star&gt;&lt;Tag&gt;0&lt;/Tag&gt;&lt;Author&gt;赵晶; 张肖宁; 于桂珍; 张玉贞&lt;/Author&gt;&lt;Year&gt;2000&lt;/Year&gt;&lt;Details&gt;&lt;_author_adr&gt;哈尔滨建筑大学,材料科学与工程系,黑龙江,哈尔滨,150006; 哈尔滨建筑大学,交通学院,黑龙江,哈尔滨,150090; 石油大学,重质油研究所,山东,东营,257062&lt;/_author_adr&gt;&lt;_created&gt;60391980&lt;/_created&gt;&lt;_db_provider&gt;北京万方数据股份有限公司&lt;/_db_provider&gt;&lt;_isbn&gt;1006-6780&lt;/_isbn&gt;&lt;_issue&gt;2&lt;/_issue&gt;&lt;_journal&gt;哈尔滨建筑大学学报&lt;/_journal&gt;&lt;_keywords&gt;凝胶渗透色谱; 改性沥青; 高速剪切; 改性机理&lt;/_keywords&gt;&lt;_language&gt;chi&lt;/_language&gt;&lt;_modified&gt;60391980&lt;/_modified&gt;&lt;_pages&gt;83-85&lt;/_pages&gt;&lt;_translated_author&gt;Jing, ZHAO; Xiao-ning, ZHANG; Gui-zhen, Y U; Yu-zhen, ZHANG&lt;/_translated_author&gt;&lt;_translated_title&gt;Mechanism study of modified asphalt by Gel Permeation Chromatography&lt;/_translated_title&gt;&lt;_url&gt;http://d.wanfangdata.com.cn/Periodical_hebjzdxxb200002018.aspx&lt;/_url&gt;&lt;_volume&gt;33&lt;/_volume&gt;&lt;/Details&gt;&lt;Extra&gt;&lt;DBUID&gt;{A51C569C-4C16-40D3-92DE-932F320E3F41}&lt;/DBUID&gt;&lt;/Extra&gt;&lt;/Item&gt;&lt;/References&gt;&lt;/Group&gt;&lt;/Citation&gt;_x000a_"/>
    <w:docVar w:name="NE.Ref{3803ABFF-CD58-4470-8A52-104BA6D24DD9}" w:val=" ADDIN NE.Ref.{3803ABFF-CD58-4470-8A52-104BA6D24DD9}&lt;Citation&gt;&lt;Group&gt;&lt;References&gt;&lt;Item&gt;&lt;ID&gt;28&lt;/ID&gt;&lt;UID&gt;{2FC18AF7-273E-4875-9E64-BDE4D9AC3F12}&lt;/UID&gt;&lt;Title&gt;Laboratory characterization and fullscale accelerated performance testing of crumb rubber asphalts and other modified asphalt systems&lt;/Title&gt;&lt;Template&gt;Conference Paper&lt;/Template&gt;&lt;Star&gt;1&lt;/Star&gt;&lt;Tag&gt;0&lt;/Tag&gt;&lt;Author&gt;Qi, Xicheng; Shenoy, Aroon; Al-Khateeb, Ghazi; Arnold, Terry; Gibson, Nelson; Youtcheff, Jack; Harman, Tom&lt;/Author&gt;&lt;Year&gt;2006&lt;/Year&gt;&lt;Details&gt;&lt;_accessed&gt;61428612&lt;/_accessed&gt;&lt;_created&gt;60031448&lt;/_created&gt;&lt;_modified&gt;61428613&lt;/_modified&gt;&lt;_place_published&gt;Palm Springs, USA&lt;/_place_published&gt;&lt;_secondary_title&gt;Asphalt Rubber Conference&lt;/_secondary_title&gt;&lt;_tertiary_title&gt;Asphalt Rubber Conference&lt;/_tertiary_title&gt;&lt;/Details&gt;&lt;Extra&gt;&lt;DBUID&gt;{964F8D3C-125C-4BF5-A4EC-4B2150E53EAF}&lt;/DBUID&gt;&lt;/Extra&gt;&lt;/Item&gt;&lt;/References&gt;&lt;/Group&gt;&lt;/Citation&gt;_x000a_"/>
    <w:docVar w:name="NE.Ref{3824098B-5E4C-4474-9F2A-26E92ABBED37}" w:val=" ADDIN NE.Ref.{3824098B-5E4C-4474-9F2A-26E92ABBED37}&lt;Citation&gt;&lt;Group&gt;&lt;References&gt;&lt;Item&gt;&lt;ID&gt;93&lt;/ID&gt;&lt;UID&gt;{A7CE2991-CFE6-4735-83BF-CE196C0D2D50}&lt;/UID&gt;&lt;Title&gt;丁苯橡胶沥青混合料修复旧水泥路面的试验研究&lt;/Title&gt;&lt;Template&gt;Journal Article&lt;/Template&gt;&lt;Star&gt;0&lt;/Star&gt;&lt;Tag&gt;0&lt;/Tag&gt;&lt;Author&gt;宋守国; 周清&lt;/Author&gt;&lt;Year&gt;1992&lt;/Year&gt;&lt;Details&gt;&lt;_author_adr&gt;南京市公路管理处,南京市公路管理处,&lt;/_author_adr&gt;&lt;_created&gt;59867310&lt;/_created&gt;&lt;_db_provider&gt;CNKI&lt;/_db_provider&gt;&lt;_isbn&gt;0451-0712&lt;/_isbn&gt;&lt;_issue&gt;11&lt;/_issue&gt;&lt;_journal&gt;公路&lt;/_journal&gt;&lt;_keywords&gt;旧水泥混凝土路面:4671;橡胶沥青混合料:4357;旧水泥路面:3924;试验路段:3887;丁苯橡胶乳液:3777;施工工艺:1982;水泥混凝土面层:1781;沥青混凝土面层:1580;加铺:1549;橡胶沥青混凝土:1548&lt;/_keywords&gt;&lt;_modified&gt;59867310&lt;/_modified&gt;&lt;_pages&gt;31-33&lt;/_pages&gt;&lt;_url&gt;http://www.cnki.net/KCMS/download.aspx?filename=lYLV2ZFdHNFhDVoFDOykkb3U1cShVaJpVWI9EV1xWbzc3VzM2ShNzb1clb6NGeOt0N5JXUBR0Yux0V=0zbrlGdzFlYXBlcwk1SPdnNvhlZ0l1UQtCWr9kdyZ0cBlzMZpXZ4kmeR1kaTxWS5J2dJlUZDdje3Y&amp;amp;tablename=CJFD7993&amp;amp;dflag=pdfdown 全文链接_x000d__x000a_http://www.cnki.net/KCMS/download.aspx?filename=TQoRFNpp1axRkR4YFe5EzSVlHNvo2YXJUcQZVNFxUZKpncHl2NUpXMXBHWtB3MBpFeOJlZS5mcFxEW=0TR5g1bqhTUmZXbvcFevR0MClzSJpHd0ITeixkZJFnWqV2cmRTMhZTa5EXUBplN3MWNYJkemdDMoB&amp;amp;tablename=CJFD7993&amp;amp;dflag=pdfdown 全文链接_x000d__x000a_&lt;/_url&gt;&lt;/Details&gt;&lt;Extra&gt;&lt;DBUID&gt;{4E5D5F70-8E6E-4EE9-A9F4-17914D5BE4EB}&lt;/DBUID&gt;&lt;/Extra&gt;&lt;/Item&gt;&lt;/References&gt;&lt;/Group&gt;&lt;/Citation&gt;_x000a_"/>
    <w:docVar w:name="NE.Ref{3849DA13-6082-406A-AED0-CF5D4939C7DE}" w:val=" ADDIN NE.Ref.{3849DA13-6082-406A-AED0-CF5D4939C7DE}&lt;Citation&gt;&lt;Group&gt;&lt;References&gt;&lt;Item&gt;&lt;ID&gt;57&lt;/ID&gt;&lt;UID&gt;{879AF34D-70B1-403F-AD66-9A821B121486}&lt;/UID&gt;&lt;Title&gt;Characterization of modified binder using two co-polymers and its performance in asphalt mixes&lt;/Title&gt;&lt;Template&gt;Thesis&lt;/Template&gt;&lt;Star&gt;0&lt;/Star&gt;&lt;Tag&gt;0&lt;/Tag&gt;&lt;Author&gt;Ilias, Mohammad&lt;/Author&gt;&lt;Year&gt;2011&lt;/Year&gt;&lt;Details&gt;&lt;_accessed&gt;60228955&lt;/_accessed&gt;&lt;_created&gt;59851446&lt;/_created&gt;&lt;_date&gt;2011-01-01&lt;/_date&gt;&lt;_date_display&gt;2011_x000d__x000a_2011&lt;/_date_display&gt;&lt;_isbn&gt;9781124865973&lt;/_isbn&gt;&lt;_journal&gt;ProQuest Dissertations and Theses&lt;/_journal&gt;&lt;_keywords&gt;Applied sciences; Flow number; Modified binder; Rheology; Civil engineering; Materials science; 0543:Civil engineering; 0794:Materials science&lt;/_keywords&gt;&lt;_modified&gt;60228955&lt;/_modified&gt;&lt;_pages&gt;88&lt;/_pages&gt;&lt;_place_published&gt;Ann Arbor&lt;/_place_published&gt;&lt;_publisher&gt;The University of Texas at San Antonio&lt;/_publisher&gt;&lt;_tertiary_author&gt;Dessouky, Samer Hassan&lt;/_tertiary_author&gt;&lt;_url&gt;http://search.proquest.com/docview/893841142?accountid=28839_x000d__x000a_http://www.yidu.edu.cn/educhina/educhina.do?artifact=&amp;amp;svalue=Characterization+of+modified+binder+using+two+co-polymers+and+its+performance+in+asphalt+mixes&amp;amp;stype=2&amp;amp;s=on_x000d__x000a_http://159.226.100.141/Reader/union_result.jsp?title=1&amp;amp;word=Characterization+of+modified+binder+using+two+co-polymers+and+its+performance+in+asphalt+mixes&lt;/_url&gt;&lt;/Details&gt;&lt;Extra&gt;&lt;DBUID&gt;{4E5D5F70-8E6E-4EE9-A9F4-17914D5BE4EB}&lt;/DBUID&gt;&lt;/Extra&gt;&lt;/Item&gt;&lt;/References&gt;&lt;/Group&gt;&lt;/Citation&gt;_x000a_"/>
    <w:docVar w:name="NE.Ref{3965E0BE-361B-4156-A8DF-C049E3C4DB4A}" w:val=" ADDIN NE.Ref.{3965E0BE-361B-4156-A8DF-C049E3C4DB4A} ADDIN NE.Ref.{3965E0BE-361B-4156-A8DF-C049E3C4DB4A} ADDIN NE.Ref.{3965E0BE-361B-4156-A8DF-C049E3C4DB4A} ADDIN NE.Ref.{3965E0BE-361B-4156-A8DF-C049E3C4DB4A}&lt;Citation&gt;&lt;Group&gt;&lt;References&gt;&lt;Item&gt;&lt;ID&gt;186&lt;/ID&gt;&lt;UID&gt;{422A68CF-1F59-4BC7-8A17-3DB8F25B4C5F}&lt;/UID&gt;&lt;Title&gt;Characterization of modified asphalt binders in superpave mix design&lt;/Title&gt;&lt;Template&gt;Book&lt;/Template&gt;&lt;Star&gt;0&lt;/Star&gt;&lt;Tag&gt;0&lt;/Tag&gt;&lt;Author&gt;Bahia, U H; Hanson, I D; Zeng, M; Zhai, H; Khatri, A M; Anderson, M R&lt;/Author&gt;&lt;Year&gt;2001&lt;/Year&gt;&lt;Details&gt;&lt;_created&gt;61621335&lt;/_created&gt;&lt;_keywords&gt;Asphalt;Binders;Bituminous binders;Dissipation;Energy;Mix design;Rheological properties;Specifications;Superpave;Test procedures&lt;/_keywords&gt;&lt;_modified&gt;61621342&lt;/_modified&gt;&lt;/Details&gt;&lt;Extra&gt;&lt;DBUID&gt;{B6BF7390-CB8C-47B2-B0B2-5CD62BC6A5BA}&lt;/DBUID&gt;&lt;/Extra&gt;&lt;/Item&gt;&lt;/References&gt;&lt;/Group&gt;&lt;/Citation&gt;_x000a_"/>
    <w:docVar w:name="NE.Ref{3997A241-BD84-47DA-A26B-3946CB509378}" w:val=" ADDIN NE.Ref.{3997A241-BD84-47DA-A26B-3946CB509378} ADDIN NE.Ref.{3997A241-BD84-47DA-A26B-3946CB509378} ADDIN NE.Ref.{3997A241-BD84-47DA-A26B-3946CB509378} ADDIN NE.Ref.{3997A241-BD84-47DA-A26B-3946CB509378}&lt;Citation&gt;&lt;Group&gt;&lt;References&gt;&lt;Item&gt;&lt;ID&gt;20&lt;/ID&gt;&lt;UID&gt;{87F205E3-447E-4A86-8819-21EFCD52A84E}&lt;/UID&gt;&lt;Title&gt;Chemical and rheological evaluation of ageing properties of SBS polymer modified bitumens&lt;/Title&gt;&lt;Template&gt;Journal Article&lt;/Template&gt;&lt;Star&gt;0&lt;/Star&gt;&lt;Tag&gt;0&lt;/Tag&gt;&lt;Author&gt;Lu, Xiaohu; Isacsson, Ulf&lt;/Author&gt;&lt;Year&gt;1998&lt;/Year&gt;&lt;Details&gt;&lt;_collection_scope&gt;EI;SCI;SCIE;&lt;/_collection_scope&gt;&lt;_created&gt;61483250&lt;/_created&gt;&lt;_impact_factor&gt;   4.908&lt;/_impact_factor&gt;&lt;_issue&gt;9&lt;/_issue&gt;&lt;_journal&gt;Fuel&lt;/_journal&gt;&lt;_modified&gt;62634979&lt;/_modified&gt;&lt;_pages&gt;961-972&lt;/_pages&gt;&lt;_volume&gt;77&lt;/_volume&gt;&lt;/Details&gt;&lt;Extra&gt;&lt;DBUID&gt;{B6BF7390-CB8C-47B2-B0B2-5CD62BC6A5BA}&lt;/DBUID&gt;&lt;/Extra&gt;&lt;/Item&gt;&lt;/References&gt;&lt;/Group&gt;&lt;/Citation&gt;_x000a_"/>
    <w:docVar w:name="NE.Ref{3AB26FD4-5B05-405E-A9BB-BB6881E2701B}" w:val=" ADDIN NE.Ref.{3AB26FD4-5B05-405E-A9BB-BB6881E2701B} ADDIN NE.Ref.{3AB26FD4-5B05-405E-A9BB-BB6881E2701B} ADDIN NE.Ref.{3AB26FD4-5B05-405E-A9BB-BB6881E2701B}&lt;Citation&gt;&lt;Group&gt;&lt;References&gt;&lt;Item&gt;&lt;ID&gt;288&lt;/ID&gt;&lt;UID&gt;{1EA52187-8CE0-444F-8A3D-59A292A95149}&lt;/UID&gt;&lt;Title&gt;Investigation of Short-Term Laboratory Aging of Neat and Modified Asphalt Binders&lt;/Title&gt;&lt;Template&gt;Journal Article&lt;/Template&gt;&lt;Star&gt;0&lt;/Star&gt;&lt;Tag&gt;0&lt;/Tag&gt;&lt;Author&gt;Anderson, David A; Bonaquist, Ramon&lt;/Author&gt;&lt;Year&gt;2012&lt;/Year&gt;&lt;Details&gt;&lt;_journal&gt;Nchrp Report&lt;/_journal&gt;&lt;_keywords&gt;Aging (Materials;Bituminous binders;Laboratory tests&lt;/_keywords&gt;&lt;_created&gt;62664206&lt;/_created&gt;&lt;_modified&gt;62664206&lt;/_modified&gt;&lt;/Details&gt;&lt;Extra&gt;&lt;DBUID&gt;{B6BF7390-CB8C-47B2-B0B2-5CD62BC6A5BA}&lt;/DBUID&gt;&lt;/Extra&gt;&lt;/Item&gt;&lt;/References&gt;&lt;/Group&gt;&lt;/Citation&gt;_x000a_"/>
    <w:docVar w:name="NE.Ref{3B08AA76-B907-4380-B348-2A02D01D2B6D}" w:val=" ADDIN NE.Ref.{3B08AA76-B907-4380-B348-2A02D01D2B6D}&lt;Citation&gt;&lt;Group&gt;&lt;References&gt;&lt;Item&gt;&lt;ID&gt;4&lt;/ID&gt;&lt;UID&gt;{7722C938-EE53-4D81-8BC6-4AAA38461A53}&lt;/UID&gt;&lt;Title&gt;Evaluation of Rubberized Asphalt Concrete Full Scale Projects: Fresno County/Highway 33 (Firebaugh)&lt;/Title&gt;&lt;Template&gt;Report&lt;/Template&gt;&lt;Star&gt;1&lt;/Star&gt;&lt;Tag&gt;0&lt;/Tag&gt;&lt;Author&gt;Caltrans&lt;/Author&gt;&lt;Year&gt;2008&lt;/Year&gt;&lt;Details&gt;&lt;_accessed&gt;60028492&lt;/_accessed&gt;&lt;_created&gt;60028488&lt;/_created&gt;&lt;_date&gt;60027840&lt;/_date&gt;&lt;_modified&gt;60034299&lt;/_modified&gt;&lt;_place_published&gt;Sacramento CA&lt;/_place_published&gt;&lt;_publisher&gt;Office of Flexible Pavement&lt;/_publisher&gt;&lt;_volume&gt;Volume 4-Final Report&lt;/_volume&gt;&lt;/Details&gt;&lt;Extra&gt;&lt;DBUID&gt;{964F8D3C-125C-4BF5-A4EC-4B2150E53EAF}&lt;/DBUID&gt;&lt;/Extra&gt;&lt;/Item&gt;&lt;/References&gt;&lt;/Group&gt;&lt;/Citation&gt;_x000a_"/>
    <w:docVar w:name="NE.Ref{3CF582C6-7F17-479D-9EEE-75D3E46CA6A3}" w:val=" ADDIN NE.Ref.{3CF582C6-7F17-479D-9EEE-75D3E46CA6A3}&lt;Citation&gt;&lt;Group&gt;&lt;References&gt;&lt;Item&gt;&lt;ID&gt;116&lt;/ID&gt;&lt;UID&gt;{92E14FFA-5E88-4BB8-83F6-EBE79ED9DD7D}&lt;/UID&gt;&lt;Title&gt;Study on the Reduction of the Viscosity of Asphalt Rubber&lt;/Title&gt;&lt;Template&gt;Conference Proceedings&lt;/Template&gt;&lt;Star&gt;0&lt;/Star&gt;&lt;Tag&gt;0&lt;/Tag&gt;&lt;Author&gt;Cao, Pengyun; Wang, Shifeng; Li, Jinliang&lt;/Author&gt;&lt;Year&gt;2009&lt;/Year&gt;&lt;Details&gt;&lt;_accessed&gt;60423621&lt;/_accessed&gt;&lt;_author_adr&gt;Panjin Petrochina Liaohe Asphalt Co. Ltd., Panjin Liaoning 124010, China; Research Institute of Polymer Materials, Shanghai Jiaotong University Dongchuan Rd 800, Shanghai Jiao Tong University .Shanghai 200240 China&lt;/_author_adr&gt;&lt;_created&gt;60368937&lt;/_created&gt;&lt;_date&gt;2009-01-01&lt;/_date&gt;&lt;_db_provider&gt;北京万方数据股份有限公司&lt;/_db_provider&gt;&lt;_keywords&gt;Reduction%Viscosity%Reactive agent%asphalt rubber (AR)&lt;/_keywords&gt;&lt;_language&gt;eng&lt;/_language&gt;&lt;_modified&gt;60423622&lt;/_modified&gt;&lt;_pages&gt;603-608&lt;/_pages&gt;&lt;_place_published&gt;Nanjing&lt;/_place_published&gt;&lt;_publisher&gt;Rubber Pavements Association&lt;/_publisher&gt;&lt;_secondary_title&gt;Asphalt Rubber 2009 Conference(2009国际橡胶沥青大会)&lt;/_secondary_title&gt;&lt;_subsidiary_author&gt;江苏省交通运输协会中国公路学会国际橡胶沥青路面协会&lt;/_subsidiary_author&gt;&lt;_tertiary_title&gt;Proceedings of Asphalt Rubber 2009 Conference&lt;/_tertiary_title&gt;&lt;_url&gt;http://d.wanfangdata.com.cn/Conference_WFHYXW364497.aspx&lt;/_url&gt;&lt;_translated_subsidiary_author&gt;Jiang, Sushengjiaotongyunshuxiehuizhongguogongluxuehuiguojixiangjiaoliqinglumianxiehui&lt;/_translated_subsidiary_author&gt;&lt;/Details&gt;&lt;Extra&gt;&lt;DBUID&gt;{964F8D3C-125C-4BF5-A4EC-4B2150E53EAF}&lt;/DBUID&gt;&lt;/Extra&gt;&lt;/Item&gt;&lt;/References&gt;&lt;/Group&gt;&lt;/Citation&gt;_x000a_"/>
    <w:docVar w:name="NE.Ref{3DE4FA0E-8DD7-4020-885C-E71A593F83EE}" w:val=" ADDIN NE.Ref.{3DE4FA0E-8DD7-4020-885C-E71A593F83EE}&lt;Citation&gt;&lt;Group&gt;&lt;References&gt;&lt;Item&gt;&lt;ID&gt;362&lt;/ID&gt;&lt;UID&gt;{7F65615A-F25C-4516-98C2-822AFFA313BB}&lt;/UID&gt;&lt;Title&gt;Thermal decomposition of polybutadienes by pyrolysis gas chromatography&lt;/Title&gt;&lt;Template&gt;Journal Article&lt;/Template&gt;&lt;Star&gt;1&lt;/Star&gt;&lt;Tag&gt;0&lt;/Tag&gt;&lt;Author&gt;Radhakrishnan, T S; Rao, M Rama&lt;/Author&gt;&lt;Year&gt;1981&lt;/Year&gt;&lt;Details&gt;&lt;_created&gt;61691754&lt;/_created&gt;&lt;_issue&gt;12&lt;/_issue&gt;&lt;_journal&gt;Journal of Polymer Science: Polymer Chemistry Edition&lt;/_journal&gt;&lt;_modified&gt;61691754&lt;/_modified&gt;&lt;_pages&gt;3197--3208&lt;/_pages&gt;&lt;_volume&gt;19&lt;/_volume&gt;&lt;/Details&gt;&lt;Extra&gt;&lt;DBUID&gt;{964F8D3C-125C-4BF5-A4EC-4B2150E53EAF}&lt;/DBUID&gt;&lt;/Extra&gt;&lt;/Item&gt;&lt;/References&gt;&lt;/Group&gt;&lt;/Citation&gt;_x000a_"/>
    <w:docVar w:name="NE.Ref{3DF092DC-87F4-4307-94A1-95FBECB00061}" w:val=" ADDIN NE.Ref.{3DF092DC-87F4-4307-94A1-95FBECB00061} ADDIN NE.Ref.{3DF092DC-87F4-4307-94A1-95FBECB00061} ADDIN NE.Ref.{3DF092DC-87F4-4307-94A1-95FBECB00061} ADDIN NE.Ref.{3DF092DC-87F4-4307-94A1-95FBECB00061}&lt;Citation&gt;&lt;Group&gt;&lt;References&gt;&lt;Item&gt;&lt;ID&gt;286&lt;/ID&gt;&lt;UID&gt;{60F85CD1-85E6-4B77-A45F-A8AC806DE719}&lt;/UID&gt;&lt;Title&gt;Evaluation of Modified German Rotating Flask&lt;/Title&gt;&lt;Template&gt;Journal Article&lt;/Template&gt;&lt;Star&gt;0&lt;/Star&gt;&lt;Tag&gt;0&lt;/Tag&gt;&lt;Author&gt;Ramaiah, Satish; D&amp;apos;Angelo, John; Dongré, Raj&lt;/Author&gt;&lt;Year&gt;2004&lt;/Year&gt;&lt;Details&gt;&lt;_issue&gt;1&lt;/_issue&gt;&lt;_journal&gt;Transportation Research Record Journal of the Transportation Research Board&lt;/_journal&gt;&lt;_keywords&gt;Accelerated tests;Aging (Materials;Bituminous binders;Costs;Modified binders;Oven tests;Rotating flask test;Rotation speed;Temperature;Testing equipment&lt;/_keywords&gt;&lt;_pages&gt;80-88&lt;/_pages&gt;&lt;_volume&gt;1875&lt;/_volume&gt;&lt;_created&gt;62664206&lt;/_created&gt;&lt;_modified&gt;62664206&lt;/_modified&gt;&lt;/Details&gt;&lt;Extra&gt;&lt;DBUID&gt;{B6BF7390-CB8C-47B2-B0B2-5CD62BC6A5BA}&lt;/DBUID&gt;&lt;/Extra&gt;&lt;/Item&gt;&lt;/References&gt;&lt;/Group&gt;&lt;Group&gt;&lt;References&gt;&lt;Item&gt;&lt;ID&gt;287&lt;/ID&gt;&lt;UID&gt;{5B19B250-2B8C-4A7E-B8C0-52FE75B7C7D0}&lt;/UID&gt;&lt;Title&gt;A NEW METHOD FOR SIMULATING HOT-MIX PLANT ASPHALT AGING&lt;/Title&gt;&lt;Template&gt;Journal Article&lt;/Template&gt;&lt;Star&gt;0&lt;/Star&gt;&lt;Tag&gt;0&lt;/Tag&gt;&lt;Author&gt;Glover, C J; Davison, R R; Vassiliev, N&lt;/Author&gt;&lt;Year&gt;2002&lt;/Year&gt;&lt;Details&gt;&lt;_journal&gt;Binder Content&lt;/_journal&gt;&lt;_keywords&gt;Aging (Materials;Asphalt;Binder content;Hot mix asphalt;Stir Air-Flow Test;Test procedures&lt;/_keywords&gt;&lt;_created&gt;62664206&lt;/_created&gt;&lt;_modified&gt;62664206&lt;/_modified&gt;&lt;/Details&gt;&lt;Extra&gt;&lt;DBUID&gt;{B6BF7390-CB8C-47B2-B0B2-5CD62BC6A5BA}&lt;/DBUID&gt;&lt;/Extra&gt;&lt;/Item&gt;&lt;/References&gt;&lt;/Group&gt;&lt;Group&gt;&lt;References&gt;&lt;Item&gt;&lt;ID&gt;288&lt;/ID&gt;&lt;UID&gt;{1EA52187-8CE0-444F-8A3D-59A292A95149}&lt;/UID&gt;&lt;Title&gt;Investigation of Short-Term Laboratory Aging of Neat and Modified Asphalt Binders&lt;/Title&gt;&lt;Template&gt;Journal Article&lt;/Template&gt;&lt;Star&gt;0&lt;/Star&gt;&lt;Tag&gt;0&lt;/Tag&gt;&lt;Author&gt;Anderson, David A; Bonaquist, Ramon&lt;/Author&gt;&lt;Year&gt;2012&lt;/Year&gt;&lt;Details&gt;&lt;_journal&gt;Nchrp Report&lt;/_journal&gt;&lt;_keywords&gt;Aging (Materials;Bituminous binders;Laboratory tests&lt;/_keywords&gt;&lt;_created&gt;62664206&lt;/_created&gt;&lt;_modified&gt;62664206&lt;/_modified&gt;&lt;/Details&gt;&lt;Extra&gt;&lt;DBUID&gt;{B6BF7390-CB8C-47B2-B0B2-5CD62BC6A5BA}&lt;/DBUID&gt;&lt;/Extra&gt;&lt;/Item&gt;&lt;/References&gt;&lt;/Group&gt;&lt;/Citation&gt;_x000a_"/>
    <w:docVar w:name="NE.Ref{3F433D7E-4E7B-497C-B7A8-FF435DD37AD1}" w:val=" ADDIN NE.Ref.{3F433D7E-4E7B-497C-B7A8-FF435DD37AD1}&lt;Citation&gt;&lt;Group&gt;&lt;References&gt;&lt;Item&gt;&lt;ID&gt;69&lt;/ID&gt;&lt;UID&gt;{3EB3051D-B53E-442D-8193-81C4218E5286}&lt;/UID&gt;&lt;Title&gt;基于低温性能的沥青与沥青混合料选择、评价与应用&lt;/Title&gt;&lt;Template&gt;Thesis&lt;/Template&gt;&lt;Star&gt;0&lt;/Star&gt;&lt;Tag&gt;0&lt;/Tag&gt;&lt;Author&gt;王鹏&lt;/Author&gt;&lt;Year&gt;2012&lt;/Year&gt;&lt;Details&gt;&lt;_accessed&gt;60414630&lt;/_accessed&gt;&lt;_created&gt;60047864&lt;/_created&gt;&lt;_modified&gt;60047866&lt;/_modified&gt;&lt;_place_published&gt;上海&lt;/_place_published&gt;&lt;_publisher&gt;同济大学&lt;/_publisher&gt;&lt;_section&gt;交通运输工程学院&lt;/_section&gt;&lt;_tertiary_author&gt;黄卫东&lt;/_tertiary_author&gt;&lt;_type_work&gt;硕士&lt;/_type_work&gt;&lt;_volume&gt;道路与铁道工程&lt;/_volume&gt;&lt;_translated_author&gt;Wang, Peng&lt;/_translated_author&gt;&lt;_translated_tertiary_author&gt;Huang, Weidong&lt;/_translated_tertiary_author&gt;&lt;/Details&gt;&lt;Extra&gt;&lt;DBUID&gt;{964F8D3C-125C-4BF5-A4EC-4B2150E53EAF}&lt;/DBUID&gt;&lt;/Extra&gt;&lt;/Item&gt;&lt;/References&gt;&lt;/Group&gt;&lt;/Citation&gt;_x000a_"/>
    <w:docVar w:name="NE.Ref{3FA6B6E9-FB02-44EB-851B-4A6FA6AAF550}" w:val=" ADDIN NE.Ref.{3FA6B6E9-FB02-44EB-851B-4A6FA6AAF550}&lt;Citation&gt;&lt;Group&gt;&lt;References&gt;&lt;Item&gt;&lt;ID&gt;277&lt;/ID&gt;&lt;UID&gt;{20EC8F7F-FBC5-4074-81C9-0C13236EFF49}&lt;/UID&gt;&lt;Title&gt;道路沥青使用过程中水老化试验研究&lt;/Title&gt;&lt;Template&gt;Journal Article&lt;/Template&gt;&lt;Star&gt;0&lt;/Star&gt;&lt;Tag&gt;0&lt;/Tag&gt;&lt;Author&gt;卞凤兰; 赵永利; 黄晓明; 王真&lt;/Author&gt;&lt;Year&gt;2010&lt;/Year&gt;&lt;Details&gt;&lt;_issue&gt;4&lt;/_issue&gt;&lt;_journal&gt;东南大学学报（英文版）&lt;/_journal&gt;&lt;_keywords&gt;沥青;水老化;SHRP方法;使用寿命&lt;/_keywords&gt;&lt;_pages&gt;618-621&lt;/_pages&gt;&lt;_volume&gt;26&lt;/_volume&gt;&lt;_created&gt;62635076&lt;/_created&gt;&lt;_modified&gt;62635076&lt;/_modified&gt;&lt;_translated_author&gt;Bian, Fenglan;Zhao, Yongli;Huang, Xiaoming;Wang, Zhen&lt;/_translated_author&gt;&lt;/Details&gt;&lt;Extra&gt;&lt;DBUID&gt;{B6BF7390-CB8C-47B2-B0B2-5CD62BC6A5BA}&lt;/DBUID&gt;&lt;/Extra&gt;&lt;/Item&gt;&lt;/References&gt;&lt;/Group&gt;&lt;/Citation&gt;_x000a_"/>
    <w:docVar w:name="NE.Ref{3FD1376F-85C2-4F9F-9CBF-7BA51FDAA602}" w:val=" ADDIN NE.Ref.{3FD1376F-85C2-4F9F-9CBF-7BA51FDAA602}&lt;Citation&gt;&lt;Group&gt;&lt;References&gt;&lt;Item&gt;&lt;ID&gt;20&lt;/ID&gt;&lt;UID&gt;{7D9A5121-3BBD-4B6F-96B2-F4E8A63D4551}&lt;/UID&gt;&lt;Title&gt;SBS,SBR改性沥青抗紫外线老化性能对比&lt;/Title&gt;&lt;Template&gt;Journal Article&lt;/Template&gt;&lt;Star&gt;0&lt;/Star&gt;&lt;Tag&gt;0&lt;/Tag&gt;&lt;Author&gt;刘黎萍; 董文龙; 孙立军; 江涛&lt;/Author&gt;&lt;Year&gt;2009&lt;/Year&gt;&lt;Details&gt;&lt;_author_adr&gt;同济大学,教育部道路与交通工程重点实验室,上海,200092&lt;/_author_adr&gt;&lt;_created&gt;59841323&lt;/_created&gt;&lt;_db_provider&gt;北京万方数据股份有限公司&lt;/_db_provider&gt;&lt;_doi&gt;10.3969/j.issn.1007-9629.2009.06.010&lt;/_doi&gt;&lt;_isbn&gt;1007-9629&lt;/_isbn&gt;&lt;_issue&gt;6&lt;/_issue&gt;&lt;_journal&gt;建筑材料学报&lt;/_journal&gt;&lt;_keywords&gt;改性沥青; 紫外线老化; 低温延度; modified asphalt; ultraviolet radiation aging; low-temperature ductility&lt;/_keywords&gt;&lt;_language&gt;chi&lt;/_language&gt;&lt;_modified&gt;59841323&lt;/_modified&gt;&lt;_pages&gt;676-678&lt;/_pages&gt;&lt;_translated_author&gt;Li-ping, LIU; Wen-long, DONG; Li-jun, SUN; Tao, JIANG&lt;/_translated_author&gt;&lt;_translated_title&gt;Ultraviolet Radiation Aging Performance of SBS and SBR Modified Asphalt&lt;/_translated_title&gt;&lt;_url&gt;http://d.g.wanfangdata.com.cn/Periodical_jzclxb200906010.aspx&lt;/_url&gt;&lt;_volume&gt;12&lt;/_volume&gt;&lt;/Details&gt;&lt;Extra&gt;&lt;DBUID&gt;{4E5D5F70-8E6E-4EE9-A9F4-17914D5BE4EB}&lt;/DBUID&gt;&lt;/Extra&gt;&lt;/Item&gt;&lt;/References&gt;&lt;/Group&gt;&lt;/Citation&gt;_x000a_"/>
    <w:docVar w:name="NE.Ref{3FF75DD9-F5BF-4B42-B7ED-55DCF4BAC997}" w:val=" ADDIN NE.Ref.{3FF75DD9-F5BF-4B42-B7ED-55DCF4BAC997}&lt;Citation&gt;&lt;Group&gt;&lt;References&gt;&lt;Item&gt;&lt;ID&gt;463&lt;/ID&gt;&lt;UID&gt;{62F46572-33F5-400E-9B9E-F155250D5283}&lt;/UID&gt;&lt;Title&gt;Oxidation pathways for asphalt&lt;/Title&gt;&lt;Template&gt;Journal Article&lt;/Template&gt;&lt;Star&gt;0&lt;/Star&gt;&lt;Tag&gt;0&lt;/Tag&gt;&lt;Author&gt;Mill, Theodore; Tse, D S; Loo, B; Yao, CCD; Canavesi, E&lt;/Author&gt;&lt;Year&gt;1992&lt;/Year&gt;&lt;Details&gt;&lt;_issue&gt;3&lt;/_issue&gt;&lt;_journal&gt;Prepr. ACS Div. Fuel Chem&lt;/_journal&gt;&lt;_volume&gt;37&lt;/_volume&gt;&lt;_created&gt;62874406&lt;/_created&gt;&lt;_modified&gt;62874406&lt;/_modified&gt;&lt;/Details&gt;&lt;Extra&gt;&lt;DBUID&gt;{B6BF7390-CB8C-47B2-B0B2-5CD62BC6A5BA}&lt;/DBUID&gt;&lt;/Extra&gt;&lt;/Item&gt;&lt;/References&gt;&lt;/Group&gt;&lt;/Citation&gt;_x000a_"/>
    <w:docVar w:name="NE.Ref{41A77CB6-9166-417F-9E85-E9F16AF01C8E}" w:val=" ADDIN NE.Ref.{41A77CB6-9166-417F-9E85-E9F16AF01C8E}&lt;Citation&gt;&lt;Group&gt;&lt;References&gt;&lt;Item&gt;&lt;ID&gt;33&lt;/ID&gt;&lt;UID&gt;{747CCA0F-1213-43A4-B0AC-1B82CFF4E707}&lt;/UID&gt;&lt;Title&gt;Louisiana experience with crumb rubber-modified hot-mix asphalt pavement&lt;/Title&gt;&lt;Template&gt;Journal Article&lt;/Template&gt;&lt;Star&gt;1&lt;/Star&gt;&lt;Tag&gt;0&lt;/Tag&gt;&lt;Author&gt;Huang, Baoshan; Mohammad, Louay N; Graves, Philip S; Abadie, Chris&lt;/Author&gt;&lt;Year&gt;2002&lt;/Year&gt;&lt;Details&gt;&lt;_created&gt;60034465&lt;/_created&gt;&lt;_issue&gt;1&lt;/_issue&gt;&lt;_journal&gt;Transportation Research Record: Journal of the Transportation Research Board&lt;/_journal&gt;&lt;_modified&gt;60038540&lt;/_modified&gt;&lt;_pages&gt;1--13&lt;/_pages&gt;&lt;_volume&gt;1789&lt;/_volume&gt;&lt;/Details&gt;&lt;Extra&gt;&lt;DBUID&gt;{964F8D3C-125C-4BF5-A4EC-4B2150E53EAF}&lt;/DBUID&gt;&lt;/Extra&gt;&lt;/Item&gt;&lt;/References&gt;&lt;/Group&gt;&lt;/Citation&gt;_x000a_"/>
    <w:docVar w:name="NE.Ref{4205DFB8-EC73-45AF-ADD7-E2F80BE872D5}" w:val=" ADDIN NE.Ref.{4205DFB8-EC73-45AF-ADD7-E2F80BE872D5}&lt;Citation&gt;&lt;Group&gt;&lt;References&gt;&lt;Item&gt;&lt;ID&gt;484&lt;/ID&gt;&lt;UID&gt;{86A63E5D-3B05-4896-813E-4ABBF45A162F}&lt;/UID&gt;&lt;Title&gt;An evaluation of superpave binder aging methods&lt;/Title&gt;&lt;Template&gt;Journal Article&lt;/Template&gt;&lt;Star&gt;0&lt;/Star&gt;&lt;Tag&gt;0&lt;/Tag&gt;&lt;Author&gt;Mallick, Rajib B; Brown, Elton Ray&lt;/Author&gt;&lt;Year&gt;2004&lt;/Year&gt;&lt;Details&gt;&lt;_isbn&gt;1029-8436&lt;/_isbn&gt;&lt;_issue&gt;1&lt;/_issue&gt;&lt;_journal&gt;International Journal of Pavement Engineering&lt;/_journal&gt;&lt;_pages&gt;9-18&lt;/_pages&gt;&lt;_volume&gt;5&lt;/_volume&gt;&lt;_created&gt;62874464&lt;/_created&gt;&lt;_modified&gt;62874464&lt;/_modified&gt;&lt;_impact_factor&gt;   2.298&lt;/_impact_factor&gt;&lt;_collection_scope&gt;SCIE;EI&lt;/_collection_scope&gt;&lt;/Details&gt;&lt;Extra&gt;&lt;DBUID&gt;{B6BF7390-CB8C-47B2-B0B2-5CD62BC6A5BA}&lt;/DBUID&gt;&lt;/Extra&gt;&lt;/Item&gt;&lt;/References&gt;&lt;/Group&gt;&lt;/Citation&gt;_x000a_"/>
    <w:docVar w:name="NE.Ref{425BD96D-E115-420E-AD42-7AC98563745A}" w:val=" ADDIN NE.Ref.{425BD96D-E115-420E-AD42-7AC98563745A}&lt;Citation&gt;&lt;Group&gt;&lt;References&gt;&lt;Item&gt;&lt;ID&gt;204&lt;/ID&gt;&lt;UID&gt;{F2A62410-92AF-4E82-A29B-16EBC0E42EF1}&lt;/UID&gt;&lt;Title&gt;Chemical and Physical Properties of Asphalt-Rubber Mixtures – Phase III, Volume I – Effects of Rubber Type, Concentration, and Asphalt&lt;/Title&gt;&lt;Template&gt;Report&lt;/Template&gt;&lt;Star&gt;0&lt;/Star&gt;&lt;Tag&gt;0&lt;/Tag&gt;&lt;Author&gt;Rosner, J C; Chehovits, J G&lt;/Author&gt;&lt;Year&gt;1982&lt;/Year&gt;&lt;Details&gt;&lt;_accessed&gt;60408630&lt;/_accessed&gt;&lt;_created&gt;60408604&lt;/_created&gt;&lt;_date&gt;1982-04-01&lt;/_date&gt;&lt;_date_display&gt;1982/04&lt;/_date_display&gt;&lt;_keywords&gt;Asphalt grading; Asphalt mixtures; Chemical properties; Ductility tests; Ductility tests (Asphalts); Physical properties; Rubberized bitumen; Specifications; Test procedures; Testing equipment; Viscosity; Viscosity test&lt;/_keywords&gt;&lt;_modified&gt;60408630&lt;/_modified&gt;&lt;_pages&gt;612 p.&lt;/_pages&gt;&lt;_place_published&gt;Phoenix, AZ&lt;/_place_published&gt;&lt;_publisher&gt;Arizona Department of Transportation&lt;/_publisher&gt;&lt;_url&gt;http://trid.trb.org/view/1982/M/179087&lt;/_url&gt;&lt;/Details&gt;&lt;Extra&gt;&lt;DBUID&gt;{964F8D3C-125C-4BF5-A4EC-4B2150E53EAF}&lt;/DBUID&gt;&lt;/Extra&gt;&lt;/Item&gt;&lt;/References&gt;&lt;/Group&gt;&lt;Group&gt;&lt;References&gt;&lt;Item&gt;&lt;ID&gt;207&lt;/ID&gt;&lt;UID&gt;{9FBE4723-E169-49F6-A311-5374AEF6A1C3}&lt;/UID&gt;&lt;Title&gt;Chemical and Physical Properties of Asphalt-Rubber Mixtures – Phase III, Volume II - Effects of Asphalt&lt;/Title&gt;&lt;Template&gt;Report&lt;/Template&gt;&lt;Star&gt;0&lt;/Star&gt;&lt;Tag&gt;0&lt;/Tag&gt;&lt;Author&gt;Rosner, J C; Chehovits, J G&lt;/Author&gt;&lt;Year&gt;1982&lt;/Year&gt;&lt;Details&gt;&lt;_accessed&gt;60408630&lt;/_accessed&gt;&lt;_created&gt;60408604&lt;/_created&gt;&lt;_date&gt;1982-04-01&lt;/_date&gt;&lt;_date_display&gt;1982/04&lt;/_date_display&gt;&lt;_keywords&gt;Asphalt grading; Asphalt mixtures; Binders; Chemical properties; Compliance; Creep; Ductility tests; Ductility tests (Asphalts); Failure; Physical properties; Reclaimed rubber; Rubberized bitumen; Strain (Mechanics); Strains; Stresses; Test procedures; Testing equipment; Viscosity; Viscosity test&lt;/_keywords&gt;&lt;_modified&gt;60408630&lt;/_modified&gt;&lt;_pages&gt;104 p.&lt;/_pages&gt;&lt;_place_published&gt;Phoenix, AZ&lt;/_place_published&gt;&lt;_publisher&gt;Arizona Department of Transportation&lt;/_publisher&gt;&lt;_url&gt;http://trid.trb.org/view/1982/M/179088&lt;/_url&gt;&lt;/Details&gt;&lt;Extra&gt;&lt;DBUID&gt;{964F8D3C-125C-4BF5-A4EC-4B2150E53EAF}&lt;/DBUID&gt;&lt;/Extra&gt;&lt;/Item&gt;&lt;/References&gt;&lt;/Group&gt;&lt;Group&gt;&lt;References&gt;&lt;Item&gt;&lt;ID&gt;211&lt;/ID&gt;&lt;UID&gt;{3EC884BE-7A3C-424F-AABD-0E8BAB61FD9A}&lt;/UID&gt;&lt;Title&gt;Chemical and Physical Properties of Asphalt-Rubber Mixtures – Phase III, Volume III – Effects of Diluent&lt;/Title&gt;&lt;Template&gt;Report&lt;/Template&gt;&lt;Star&gt;0&lt;/Star&gt;&lt;Tag&gt;0&lt;/Tag&gt;&lt;Author&gt;Rosner, J C; Chehovits, J G&lt;/Author&gt;&lt;Year&gt;1982&lt;/Year&gt;&lt;Details&gt;&lt;_accessed&gt;60408630&lt;/_accessed&gt;&lt;_created&gt;60408624&lt;/_created&gt;&lt;_date&gt;1982-04-01&lt;/_date&gt;&lt;_date_display&gt;1982/04&lt;/_date_display&gt;&lt;_keywords&gt;Asphalt mixtures; Chemical properties; Compliance; Concentration; Concentration (Chemistry); Concrete curing; Creep; Diluents; Dilution; Ductility tests; Ductility tests (Asphalts); Failure; Kerosene; Physical properties; Rubberized bitumen; Softening point; Stresses; Test procedures&lt;/_keywords&gt;&lt;_modified&gt;60408630&lt;/_modified&gt;&lt;_pages&gt;130 p.&lt;/_pages&gt;&lt;_place_published&gt;Phoenix, AZ&lt;/_place_published&gt;&lt;_publisher&gt;Arizona Department of Transportation&lt;/_publisher&gt;&lt;_url&gt;http://trid.trb.org/view/1982/M/179089&lt;/_url&gt;&lt;/Details&gt;&lt;Extra&gt;&lt;DBUID&gt;{964F8D3C-125C-4BF5-A4EC-4B2150E53EAF}&lt;/DBUID&gt;&lt;/Extra&gt;&lt;/Item&gt;&lt;/References&gt;&lt;/Group&gt;&lt;Group&gt;&lt;References&gt;&lt;Item&gt;&lt;ID&gt;203&lt;/ID&gt;&lt;UID&gt;{E7A748D3-AE69-4AAF-8057-AD55E0F08154}&lt;/UID&gt;&lt;Title&gt;Chemical and Physical Properties of Asphalt-Rubber Mixtures – Phase III, Volume IV – Physical Properties of Field – Mixed Asphalt – Rubber Mixtures and Comparison of Lab and Field-Mixed Asphalt Rubbers&lt;/Title&gt;&lt;Template&gt;Report&lt;/Template&gt;&lt;Star&gt;1&lt;/Star&gt;&lt;Tag&gt;0&lt;/Tag&gt;&lt;Author&gt;Rosner, J C; Chehovits, J G&lt;/Author&gt;&lt;Year&gt;1982&lt;/Year&gt;&lt;Details&gt;&lt;_accessed&gt;60408632&lt;/_accessed&gt;&lt;_created&gt;60408604&lt;/_created&gt;&lt;_date&gt;1982-04-01&lt;/_date&gt;&lt;_date_display&gt;1982/04&lt;/_date_display&gt;&lt;_keywords&gt;Asphalt mixtures; Chemical properties; Ductility tests; Ductility tests (Asphalts); Fracture; Fracture mechanics; Low temperature tests; Physical properties; Rubberized bitumen; Softening point; Test procedures; Viscosity; Viscosity test&lt;/_keywords&gt;&lt;_modified&gt;61304598&lt;/_modified&gt;&lt;_pages&gt;88 p.&lt;/_pages&gt;&lt;_place_published&gt;Phoenix, AZ&lt;/_place_published&gt;&lt;_publisher&gt;Arizona Department of Transportation&lt;/_publisher&gt;&lt;_url&gt;http://trid.trb.org/view/1982/M/179090&lt;/_url&gt;&lt;/Details&gt;&lt;Extra&gt;&lt;DBUID&gt;{964F8D3C-125C-4BF5-A4EC-4B2150E53EAF}&lt;/DBUID&gt;&lt;/Extra&gt;&lt;/Item&gt;&lt;/References&gt;&lt;/Group&gt;&lt;Group&gt;&lt;References&gt;&lt;Item&gt;&lt;ID&gt;206&lt;/ID&gt;&lt;UID&gt;{4564E67F-14F9-42E9-A7CB-52E550C13668}&lt;/UID&gt;&lt;Title&gt;Chemical and Physical Properties of Asphalt-Rubber Mixtures - Phase III, Volume V – Effects of Temperature&lt;/Title&gt;&lt;Template&gt;Report&lt;/Template&gt;&lt;Star&gt;0&lt;/Star&gt;&lt;Tag&gt;0&lt;/Tag&gt;&lt;Author&gt;Rosner, J C; Chehovits, J G&lt;/Author&gt;&lt;Year&gt;1982&lt;/Year&gt;&lt;Details&gt;&lt;_accessed&gt;60408630&lt;/_accessed&gt;&lt;_created&gt;60408604&lt;/_created&gt;&lt;_date&gt;1982-04-01&lt;/_date&gt;&lt;_date_display&gt;1982/04&lt;/_date_display&gt;&lt;_keywords&gt;Asphalt mixtures; Chemical properties; Physical properties; Reclaimed rubber; Rubberized bitumen; Temperature&lt;/_keywords&gt;&lt;_modified&gt;60408630&lt;/_modified&gt;&lt;_pages&gt;84 p.&lt;/_pages&gt;&lt;_place_published&gt;Phoenix, AZ&lt;/_place_published&gt;&lt;_publisher&gt;Arizona Department of Transportation&lt;/_publisher&gt;&lt;_url&gt;http://trid.trb.org/view/1982/M/179091&lt;/_url&gt;&lt;/Details&gt;&lt;Extra&gt;&lt;DBUID&gt;{964F8D3C-125C-4BF5-A4EC-4B2150E53EAF}&lt;/DBUID&gt;&lt;/Extra&gt;&lt;/Item&gt;&lt;/References&gt;&lt;/Group&gt;&lt;Group&gt;&lt;References&gt;&lt;Item&gt;&lt;ID&gt;205&lt;/ID&gt;&lt;UID&gt;{DDBB9126-7B08-4845-A238-7C99D787AAB4}&lt;/UID&gt;&lt;Title&gt;Chemical and Physical Properties of Asphalt-Rubber Mixtures – Phase III - Summary Report&lt;/Title&gt;&lt;Template&gt;Report&lt;/Template&gt;&lt;Star&gt;0&lt;/Star&gt;&lt;Tag&gt;0&lt;/Tag&gt;&lt;Author&gt;Rosner, J C; Chehovits, J G&lt;/Author&gt;&lt;Year&gt;1982&lt;/Year&gt;&lt;Details&gt;&lt;_accessed&gt;60408629&lt;/_accessed&gt;&lt;_created&gt;60408604&lt;/_created&gt;&lt;_date&gt;1982-04-01&lt;/_date&gt;&lt;_date_display&gt;1982/04&lt;/_date_display&gt;&lt;_keywords&gt;Asphalt mixtures; Chemical properties; Concrete curing; Diluents; Dilution; Ductility tests; Ductility tests (Asphalts); Physical properties; Rubberized bitumen; Temperature; Test procedures; Viscosity; Viscosity test&lt;/_keywords&gt;&lt;_modified&gt;60408630&lt;/_modified&gt;&lt;_pages&gt;85 p.&lt;/_pages&gt;&lt;_place_published&gt;Phoenix, AZ&lt;/_place_published&gt;&lt;_publisher&gt;Arizona Department of Transportation&lt;/_publisher&gt;&lt;_url&gt;http://trid.trb.org/view/1982/M/179092&lt;/_url&gt;&lt;/Details&gt;&lt;Extra&gt;&lt;DBUID&gt;{964F8D3C-125C-4BF5-A4EC-4B2150E53EAF}&lt;/DBUID&gt;&lt;/Extra&gt;&lt;/Item&gt;&lt;/References&gt;&lt;/Group&gt;&lt;/Citation&gt;_x000a_"/>
    <w:docVar w:name="NE.Ref{43573F1B-DCE7-4273-B484-36CE8A6C2A46}" w:val=" ADDIN NE.Ref.{43573F1B-DCE7-4273-B484-36CE8A6C2A46} ADDIN NE.Ref.{43573F1B-DCE7-4273-B484-36CE8A6C2A46}&lt;Citation&gt;&lt;Group&gt;&lt;References&gt;&lt;Item&gt;&lt;ID&gt;323&lt;/ID&gt;&lt;UID&gt;{F4DF66AF-0379-4B9A-AD9D-450E6B884615}&lt;/UID&gt;&lt;Title&gt;Evaluation of the benefits of open graded friction course: Case study&lt;/Title&gt;&lt;Template&gt;Journal Article&lt;/Template&gt;&lt;Star&gt;0&lt;/Star&gt;&lt;Tag&gt;0&lt;/Tag&gt;&lt;Author&gt;Gu, Fan; Watson, Donald; Moore, Jason; Tran, Nam&lt;/Author&gt;&lt;Year&gt;2018&lt;/Year&gt;&lt;Details&gt;&lt;_journal&gt;Construction and Building Materials&lt;/_journal&gt;&lt;_pages&gt;131-143&lt;/_pages&gt;&lt;_volume&gt;189&lt;/_volume&gt;&lt;_created&gt;62672661&lt;/_created&gt;&lt;_modified&gt;62672661&lt;/_modified&gt;&lt;_impact_factor&gt;   3.485&lt;/_impact_factor&gt;&lt;_collection_scope&gt;SCIE;EI&lt;/_collection_scope&gt;&lt;/Details&gt;&lt;Extra&gt;&lt;DBUID&gt;{B6BF7390-CB8C-47B2-B0B2-5CD62BC6A5BA}&lt;/DBUID&gt;&lt;/Extra&gt;&lt;/Item&gt;&lt;/References&gt;&lt;/Group&gt;&lt;/Citation&gt;_x000a_"/>
    <w:docVar w:name="NE.Ref{4378A721-ED11-4353-998A-EACC39A1E255}" w:val=" ADDIN NE.Ref.{4378A721-ED11-4353-998A-EACC39A1E255}&lt;Citation&gt;&lt;Group&gt;&lt;References&gt;&lt;Item&gt;&lt;ID&gt;10&lt;/ID&gt;&lt;UID&gt;{D5D62ED6-2C80-4683-9656-E344182B5767}&lt;/UID&gt;&lt;Title&gt;Performance Evaluation of Terminal Blend Tire Rubber HMA and WMA Mixtures—Case Studies&lt;/Title&gt;&lt;Template&gt;Journal Article&lt;/Template&gt;&lt;Star&gt;1&lt;/Star&gt;&lt;Tag&gt;0&lt;/Tag&gt;&lt;Author&gt;Hajj, Elie Y; Sebaaly, Peter E; Hitti, Edgard; Borroel, Corina&lt;/Author&gt;&lt;Year&gt;2011&lt;/Year&gt;&lt;Details&gt;&lt;_accessed&gt;60043038&lt;/_accessed&gt;&lt;_created&gt;60028818&lt;/_created&gt;&lt;_journal&gt;Journal of the Association of Asphalt Paving Technologists&lt;/_journal&gt;&lt;_modified&gt;60043038&lt;/_modified&gt;&lt;_volume&gt;80&lt;/_volume&gt;&lt;/Details&gt;&lt;Extra&gt;&lt;DBUID&gt;{964F8D3C-125C-4BF5-A4EC-4B2150E53EAF}&lt;/DBUID&gt;&lt;/Extra&gt;&lt;/Item&gt;&lt;/References&gt;&lt;/Group&gt;&lt;/Citation&gt;_x000a_"/>
    <w:docVar w:name="NE.Ref{44059814-D778-43E4-9EB3-7BEEE53DEDD6}" w:val=" ADDIN NE.Ref.{44059814-D778-43E4-9EB3-7BEEE53DEDD6} ADDIN NE.Ref.{44059814-D778-43E4-9EB3-7BEEE53DEDD6}&lt;Citation&gt;&lt;Group&gt;&lt;References&gt;&lt;Item&gt;&lt;ID&gt;318&lt;/ID&gt;&lt;UID&gt;{537C6E92-38FA-469F-AC38-16CB9E105877}&lt;/UID&gt;&lt;Title&gt;多聚磷酸复合SBS改性沥青流变性能及抗老化特性&lt;/Title&gt;&lt;Template&gt;Journal Article&lt;/Template&gt;&lt;Star&gt;0&lt;/Star&gt;&lt;Tag&gt;0&lt;/Tag&gt;&lt;Author&gt;刘红瑛; 张铭铭; 黄凌辉; 常睿; 郝培文&lt;/Author&gt;&lt;Year&gt;2016&lt;/Year&gt;&lt;Details&gt;&lt;_issue&gt;6&lt;/_issue&gt;&lt;_journal&gt;东南大学学报（自然科学版）&lt;/_journal&gt;&lt;_keywords&gt;道路工程;多聚磷酸;改性沥青;流变性能;抗老化特性&lt;/_keywords&gt;&lt;_pages&gt;1290-1295&lt;/_pages&gt;&lt;_volume&gt;46&lt;/_volume&gt;&lt;_created&gt;62672367&lt;/_created&gt;&lt;_modified&gt;62672367&lt;/_modified&gt;&lt;_translated_author&gt;Liu, Hongying;Zhang, Mingming;Huang, Linghui;Chang, Rui;Hao, Peiwen&lt;/_translated_author&gt;&lt;/Details&gt;&lt;Extra&gt;&lt;DBUID&gt;{B6BF7390-CB8C-47B2-B0B2-5CD62BC6A5BA}&lt;/DBUID&gt;&lt;/Extra&gt;&lt;/Item&gt;&lt;/References&gt;&lt;/Group&gt;&lt;/Citation&gt;_x000a_"/>
    <w:docVar w:name="NE.Ref{4415E281-ED34-4EE4-AB16-D3D13CD611DE}" w:val=" ADDIN NE.Ref.{4415E281-ED34-4EE4-AB16-D3D13CD611DE}&lt;Citation&gt;&lt;Group&gt;&lt;References&gt;&lt;Item&gt;&lt;ID&gt;66&lt;/ID&gt;&lt;UID&gt;{1A9D473A-4657-4749-ABD9-3957C36E365C}&lt;/UID&gt;&lt;Title&gt;Modified asphalt binder material using crosslinked crumb rubber and methods of manufacturing the modified asphalt binder&lt;/Title&gt;&lt;Template&gt;Patent&lt;/Template&gt;&lt;Star&gt;1&lt;/Star&gt;&lt;Tag&gt;0&lt;/Tag&gt;&lt;Author&gt;Martin, J V&lt;/Author&gt;&lt;Year&gt;2006&lt;/Year&gt;&lt;Details&gt;&lt;_accessed&gt;60047805&lt;/_accessed&gt;&lt;_created&gt;60047805&lt;/_created&gt;&lt;_date&gt;55838880&lt;/_date&gt;&lt;_modified&gt;60047855&lt;/_modified&gt;&lt;_number&gt;US20060249049 A1&lt;/_number&gt;&lt;_publisher&gt;Google Patents&lt;/_publisher&gt;&lt;_reviewed_item&gt;2006-11-09&lt;/_reviewed_item&gt;&lt;_url&gt;http://www.google.com.hk/patents/US20060249049&lt;/_url&gt;&lt;/Details&gt;&lt;Extra&gt;&lt;DBUID&gt;{964F8D3C-125C-4BF5-A4EC-4B2150E53EAF}&lt;/DBUID&gt;&lt;/Extra&gt;&lt;/Item&gt;&lt;/References&gt;&lt;/Group&gt;&lt;/Citation&gt;_x000a_"/>
    <w:docVar w:name="NE.Ref{443782B0-DA19-4C36-B729-F1125783EE8A}" w:val=" ADDIN NE.Ref.{443782B0-DA19-4C36-B729-F1125783EE8A}&lt;Citation&gt;&lt;Group&gt;&lt;References&gt;&lt;Item&gt;&lt;ID&gt;54&lt;/ID&gt;&lt;UID&gt;{CFAED438-6FE1-464E-A7D2-14778CB3AEDA}&lt;/UID&gt;&lt;Title&gt;A Study on the Increase in the Durability of Asphalt Paving Mixtures&lt;/Title&gt;&lt;Template&gt;Journal Article&lt;/Template&gt;&lt;Star&gt;0&lt;/Star&gt;&lt;Tag&gt;0&lt;/Tag&gt;&lt;Author&gt;Jo, M C&lt;/Author&gt;&lt;Year&gt;2010&lt;/Year&gt;&lt;Details&gt;&lt;_accessed&gt;59851367&lt;/_accessed&gt;&lt;_alternate_title&gt;Petroleum Science and TechnologyPetroleum Science and Technology&lt;/_alternate_title&gt;&lt;_created&gt;59851367&lt;/_created&gt;&lt;_date&gt;2010-01-01&lt;/_date&gt;&lt;_date_display&gt;2010_x000d__x000a_2010/01/13&lt;/_date_display&gt;&lt;_doi&gt;10.1080/10916460903226080&lt;/_doi&gt;&lt;_isbn&gt;1091-6466&lt;/_isbn&gt;&lt;_issue&gt;3&lt;/_issue&gt;&lt;_journal&gt;Petroleum Science and Technology&lt;/_journal&gt;&lt;_modified&gt;59851367&lt;/_modified&gt;&lt;_ori_publication&gt;Taylor &amp;amp; Francis&lt;/_ori_publication&gt;&lt;_pages&gt;225-235&lt;/_pages&gt;&lt;_url&gt;http://dx.doi.org/10.1080/10916460903226080&lt;/_url&gt;&lt;_volume&gt;28&lt;/_volume&gt;&lt;/Details&gt;&lt;Extra&gt;&lt;DBUID&gt;{4E5D5F70-8E6E-4EE9-A9F4-17914D5BE4EB}&lt;/DBUID&gt;&lt;/Extra&gt;&lt;/Item&gt;&lt;/References&gt;&lt;/Group&gt;&lt;/Citation&gt;_x000a_"/>
    <w:docVar w:name="NE.Ref{44B00F02-4058-41E7-8527-1B79FC1F2A09}" w:val=" ADDIN NE.Ref.{44B00F02-4058-41E7-8527-1B79FC1F2A09}&lt;Citation&gt;&lt;Group&gt;&lt;References&gt;&lt;Item&gt;&lt;ID&gt;91&lt;/ID&gt;&lt;UID&gt;{D235005E-3C60-433F-A6B7-D3384EA0E067}&lt;/UID&gt;&lt;Title&gt;SBR/OMMT复合材料改性沥青的性能研究&lt;/Title&gt;&lt;Template&gt;Journal Article&lt;/Template&gt;&lt;Star&gt;0&lt;/Star&gt;&lt;Tag&gt;0&lt;/Tag&gt;&lt;Author&gt;张宝昌; 席曼; 张德文; 于祥; 张会轩; 张宝砚&lt;/Author&gt;&lt;Year&gt;2007&lt;/Year&gt;&lt;Details&gt;&lt;_author_adr&gt;东北大学,材料与冶金学院,辽宁,沈阳,110004;长春工业大学,化学工程学院,吉林,长春,130012; 长春工业大学,化学工程学院,吉林,长春,130012; 长春工业大学,化学工程学院,吉林,长春,130012;中国科学院长春应用化学研究所,吉林,长春,130012; 东北大学,材料与冶金学院,辽宁,沈阳,110004&lt;/_author_adr&gt;&lt;_created&gt;59866357&lt;/_created&gt;&lt;_db_provider&gt;北京万方数据股份有限公司&lt;/_db_provider&gt;&lt;_doi&gt;10.3969/j.issn.1000-890X.2007.12.004&lt;/_doi&gt;&lt;_isbn&gt;1000-890X&lt;/_isbn&gt;&lt;_issue&gt;12&lt;/_issue&gt;&lt;_journal&gt;橡胶工业&lt;/_journal&gt;&lt;_keywords&gt;SBR; 有机蒙脱土; 复合材料; 沥青; 改性&lt;/_keywords&gt;&lt;_language&gt;chi&lt;/_language&gt;&lt;_modified&gt;59866357&lt;/_modified&gt;&lt;_pages&gt;722-725&lt;/_pages&gt;&lt;_translated_author&gt;Bao-chang, ZHANG; Man, X I; De-wen, ZHANG; Xiang, Y U; Hui-xuan, ZHANG; Bao-yan, ZHANG&lt;/_translated_author&gt;&lt;_translated_title&gt;Properties of SBR/OMMT composite modified asphalt&lt;/_translated_title&gt;&lt;_url&gt;http://d.wanfangdata.com.cn/Periodical_xjgy200712004.aspx _x000d__x000a_http://f.g.wanfangdata.com.cn/Fulltext.ashx?fileId=Periodical_xjgy200712004&amp;amp;type=download&amp;amp;transaction=%7b%22ExtraData%22%3a%5b%5d%2c%22IsCache%22%3afalse%2c%22Transaction%22%3a%7b%22DateTime%22%3a%22%5c%2fDate(1382963778997%2b0800)%5c%2f%22%2c%22Id%22%3a%22cdb5b421-9c1b-46f3-96e2-a2650153908a%22%2c%22Memo%22%3anull%2c%22ProductDetail%22%3a%22Periodical_xjgy200712004%22%2c%22SessionId%22%3a%22798b5070-1079-456d-95fa-bf19f9f83435%22%2c%22Signature%22%3a%22MBEekmOk72QaCb%5c%2fFTwfwc%5c%2fJWDxu%5c%2frEPAdC1ybjCY3NPQ733Ciff%2bg1vzNUTr0Uki%22%2c%22TransferIn%22%3a%7b%22AccountType%22%3a%22Income%22%2c%22Key%22%3a%22PeriodicalFulltext%22%7d%2c%22TransferOut%22%3a%7b%22AccountType%22%3a%22GTimeLimit%22%2c%22Key%22%3a%22tjdxtsg%22%7d%2c%22Turnover%22%3a3.00000%2c%22User%22%3anull%2c%22UserIP%22%3a%22111.187.80.110%22%7d%2c%22TransferOutAccountsStatus%22%3a%5b%5d%7d 全文链接_x000d__x000a_&lt;/_url&gt;&lt;_volume&gt;54&lt;/_volume&gt;&lt;/Details&gt;&lt;Extra&gt;&lt;DBUID&gt;{4E5D5F70-8E6E-4EE9-A9F4-17914D5BE4EB}&lt;/DBUID&gt;&lt;/Extra&gt;&lt;/Item&gt;&lt;/References&gt;&lt;/Group&gt;&lt;/Citation&gt;_x000a_"/>
    <w:docVar w:name="NE.Ref{4573DFCF-EF38-4251-B45C-53EF2328D816}" w:val=" ADDIN NE.Ref.{4573DFCF-EF38-4251-B45C-53EF2328D816} ADDIN NE.Ref.{4573DFCF-EF38-4251-B45C-53EF2328D816} ADDIN NE.Ref.{4573DFCF-EF38-4251-B45C-53EF2328D816} ADDIN NE.Ref.{4573DFCF-EF38-4251-B45C-53EF2328D816}&lt;Citation&gt;&lt;Group&gt;&lt;References&gt;&lt;Item&gt;&lt;ID&gt;294&lt;/ID&gt;&lt;UID&gt;{BC0D7085-1D02-4544-B899-1EFF6EC81D62}&lt;/UID&gt;&lt;Title&gt;Modelling the linear viscoelastic rheological properties of bituminous binders&lt;/Title&gt;&lt;Template&gt;Journal Article&lt;/Template&gt;&lt;Star&gt;0&lt;/Star&gt;&lt;Tag&gt;0&lt;/Tag&gt;&lt;Author&gt;Yusoff, Nur Izzi Md.; Shaw, Montgomery T; Airey, Gordon D&lt;/Author&gt;&lt;Year&gt;2011&lt;/Year&gt;&lt;Details&gt;&lt;_issue&gt;5&lt;/_issue&gt;&lt;_journal&gt;Construction &amp;amp; Building Materials&lt;/_journal&gt;&lt;_keywords&gt;Modelling;Linear viscoelastic;Mathematic algebraic equations;Mechanical element approaches;Thermorheologically simple&lt;/_keywords&gt;&lt;_pages&gt;2171-2189&lt;/_pages&gt;&lt;_volume&gt;25&lt;/_volume&gt;&lt;_created&gt;62665644&lt;/_created&gt;&lt;_modified&gt;62665644&lt;/_modified&gt;&lt;/Details&gt;&lt;Extra&gt;&lt;DBUID&gt;{B6BF7390-CB8C-47B2-B0B2-5CD62BC6A5BA}&lt;/DBUID&gt;&lt;/Extra&gt;&lt;/Item&gt;&lt;/References&gt;&lt;/Group&gt;&lt;/Citation&gt;_x000a_"/>
    <w:docVar w:name="NE.Ref{474184CE-BBE5-4C42-BBEF-52213DA8894D}" w:val=" ADDIN NE.Ref.{474184CE-BBE5-4C42-BBEF-52213DA8894D}&lt;Citation&gt;&lt;Group&gt;&lt;References&gt;&lt;Item&gt;&lt;ID&gt;15&lt;/ID&gt;&lt;UID&gt;{7C854749-337D-4081-AD72-EE91992CCE1F}&lt;/UID&gt;&lt;Title&gt;Investigation of the rheological modification mechanism of crumb rubber modified asphalt (CRMA) containing TOR additive&lt;/Title&gt;&lt;Template&gt;Journal Article&lt;/Template&gt;&lt;Star&gt;1&lt;/Star&gt;&lt;Tag&gt;0&lt;/Tag&gt;&lt;Author&gt;Liu, Hongying; Chen, Zhijun; Wang, Wen; Wang, Hainian; Hao, Peiwen&lt;/Author&gt;&lt;Year&gt;2014&lt;/Year&gt;&lt;Details&gt;&lt;_alternate_title&gt;Construction and Building Materials1. Special Issue of KIFA-6 2. Utilization of Crumb Rubber in Asphalt Mixtures&lt;/_alternate_title&gt;&lt;_collection_scope&gt;EI;SCIE;&lt;/_collection_scope&gt;&lt;_created&gt;60390576&lt;/_created&gt;&lt;_date&gt;2014-09-30&lt;/_date&gt;&lt;_date_display&gt;2014/9/30/&lt;/_date_display&gt;&lt;_doi&gt;10.1016/j.conbuildmat.2013.11.031&lt;/_doi&gt;&lt;_impact_factor&gt;   3.169&lt;/_impact_factor&gt;&lt;_isbn&gt;0950-0618&lt;/_isbn&gt;&lt;_issue&gt;0&lt;/_issue&gt;&lt;_journal&gt;Construction and Building Materials&lt;/_journal&gt;&lt;_keywords&gt;Crumb rubber modified asphalt; Rheological properties; TOR; Modification mechanism&lt;/_keywords&gt;&lt;_modified&gt;62053156&lt;/_modified&gt;&lt;_pages&gt;225-233&lt;/_pages&gt;&lt;_url&gt;http://www.sciencedirect.com/science/article/pii/S0950061813010635&lt;/_url&gt;&lt;_volume&gt;67, Part B&lt;/_volume&gt;&lt;/Details&gt;&lt;Extra&gt;&lt;DBUID&gt;{A51C569C-4C16-40D3-92DE-932F320E3F41}&lt;/DBUID&gt;&lt;/Extra&gt;&lt;/Item&gt;&lt;/References&gt;&lt;/Group&gt;&lt;/Citation&gt;_x000a_"/>
    <w:docVar w:name="NE.Ref{478BDB8C-3ECD-4B26-A46B-E3B01CBB3A08}" w:val=" ADDIN NE.Ref.{478BDB8C-3ECD-4B26-A46B-E3B01CBB3A08}&lt;Citation&gt;&lt;Group&gt;&lt;References&gt;&lt;Item&gt;&lt;ID&gt;65&lt;/ID&gt;&lt;UID&gt;{376CFDC1-A108-4FD5-99A1-2B5E2B91A4C4}&lt;/UID&gt;&lt;Title&gt;Random vinyl substituted aromatic/C. sub. 4-C. sub. 6 conjugated diolefin polymer modified asphalt mixtures&lt;/Title&gt;&lt;Template&gt;Patent&lt;/Template&gt;&lt;Star&gt;0&lt;/Star&gt;&lt;Tag&gt;0&lt;/Tag&gt;&lt;Author&gt;Cheng, John Tze-Chiang; Plaumann, Heinz; Takamura, Koichi; Baughman, Arthur Barry&lt;/Author&gt;&lt;Year&gt;1999&lt;/Year&gt;&lt;Details&gt;&lt;_accessed&gt;59854223&lt;/_accessed&gt;&lt;_created&gt;59854221&lt;/_created&gt;&lt;_modified&gt;59854224&lt;/_modified&gt;&lt;_number&gt;US5998514 A&lt;/_number&gt;&lt;_reviewed_item&gt;1999-12-07&lt;/_reviewed_item&gt;&lt;/Details&gt;&lt;Extra&gt;&lt;DBUID&gt;{4E5D5F70-8E6E-4EE9-A9F4-17914D5BE4EB}&lt;/DBUID&gt;&lt;/Extra&gt;&lt;/Item&gt;&lt;/References&gt;&lt;/Group&gt;&lt;/Citation&gt;_x000a_"/>
    <w:docVar w:name="NE.Ref{47B6D838-662E-4307-81BC-D14F9E92E4AF}" w:val=" ADDIN NE.Ref.{47B6D838-662E-4307-81BC-D14F9E92E4AF}&lt;Citation&gt;&lt;Group&gt;&lt;References&gt;&lt;Item&gt;&lt;ID&gt;3&lt;/ID&gt;&lt;UID&gt;{A68A7172-503A-4FA8-ABD5-792E227F4A7F}&lt;/UID&gt;&lt;Title&gt;Characterizing Rheological Properties of Binder and Blending Efficiency of Asphalt Paving Mixtures Containing RAS through GPC&lt;/Title&gt;&lt;Template&gt;Journal Article&lt;/Template&gt;&lt;Star&gt;0&lt;/Star&gt;&lt;Tag&gt;0&lt;/Tag&gt;&lt;Author&gt;Zhao, S; Bowers, B; Huang, B; Shu, X&lt;/Author&gt;&lt;Year&gt;2013&lt;/Year&gt;&lt;Details&gt;&lt;_accessed&gt;60729731&lt;/_accessed&gt;&lt;_alternate_title&gt;J. Mater. Civ. Eng.Journal of Materials in Civil Engineering&lt;/_alternate_title&gt;&lt;_collection_scope&gt;EI;SCIE;&lt;/_collection_scope&gt;&lt;_created&gt;60292010&lt;/_created&gt;&lt;_date&gt;2013-07-13&lt;/_date&gt;&lt;_date_display&gt;2013_x000d__x000a_2013/07/13&lt;/_date_display&gt;&lt;_doi&gt;10.1061/(ASCE)MT.1943-5533.0000896&lt;/_doi&gt;&lt;_impact_factor&gt;   1.644&lt;/_impact_factor&gt;&lt;_isbn&gt;0899-1561&lt;/_isbn&gt;&lt;_issue&gt;5&lt;/_issue&gt;&lt;_journal&gt;Journal of Materials in Civil Engineering&lt;/_journal&gt;&lt;_modified&gt;62046563&lt;/_modified&gt;&lt;_ori_publication&gt;American Society of Civil Engineers&lt;/_ori_publication&gt;&lt;_pages&gt;941-946&lt;/_pages&gt;&lt;_url&gt;http://dx.doi.org/10.1061/(ASCE)MT.1943-5533.0000896&lt;/_url&gt;&lt;_volume&gt;26&lt;/_volume&gt;&lt;/Details&gt;&lt;Extra&gt;&lt;DBUID&gt;{A51C569C-4C16-40D3-92DE-932F320E3F41}&lt;/DBUID&gt;&lt;/Extra&gt;&lt;/Item&gt;&lt;/References&gt;&lt;/Group&gt;&lt;/Citation&gt;_x000a_"/>
    <w:docVar w:name="NE.Ref{4837BFBB-0A30-4873-AD14-C34C229F8479}" w:val=" ADDIN NE.Ref.{4837BFBB-0A30-4873-AD14-C34C229F8479}&lt;Citation&gt;&lt;Group&gt;&lt;References&gt;&lt;Item&gt;&lt;ID&gt;140&lt;/ID&gt;&lt;UID&gt;{6EA39A66-3CD8-474F-A0FD-98A31650ADD2}&lt;/UID&gt;&lt;Title&gt;Development of Rubber and Asphalt Binders by Depolymerization and Devulcanization of Scrap Tires in Asphalt&lt;/Title&gt;&lt;Template&gt;Journal Article&lt;/Template&gt;&lt;Star&gt;0&lt;/Star&gt;&lt;Tag&gt;0&lt;/Tag&gt;&lt;Author&gt;Zanzotto, Ludo; Kennepohl, Gerhard&lt;/Author&gt;&lt;Year&gt;1996&lt;/Year&gt;&lt;Details&gt;&lt;_accessed&gt;61428610&lt;/_accessed&gt;&lt;_created&gt;60391884&lt;/_created&gt;&lt;_date&gt;1996-01-01&lt;/_date&gt;&lt;_date_display&gt;1996/01/01/&lt;/_date_display&gt;&lt;_doi&gt;10.3141/1530-07&lt;/_doi&gt;&lt;_journal&gt;Transportation Research Record: Journal of the Transportation Research Board&lt;/_journal&gt;&lt;_modified&gt;61428611&lt;/_modified&gt;&lt;_ori_publication&gt;Transportation Research Board of the National Academies, Washington, D.C.&lt;/_ori_publication&gt;&lt;_pages&gt;51-58&lt;/_pages&gt;&lt;_secondary_title&gt;Transportation Research Record: Journal of the Transportation Research Board&lt;/_secondary_title&gt;&lt;_url&gt;http://dx.doi.org/10.3141/1530-07&lt;/_url&gt;&lt;_volume&gt;1530&lt;/_volume&gt;&lt;/Details&gt;&lt;Extra&gt;&lt;DBUID&gt;{964F8D3C-125C-4BF5-A4EC-4B2150E53EAF}&lt;/DBUID&gt;&lt;/Extra&gt;&lt;/Item&gt;&lt;/References&gt;&lt;/Group&gt;&lt;/Citation&gt;_x000a_"/>
    <w:docVar w:name="NE.Ref{484F1AAA-47CC-4B96-B58A-FCD81012401F}" w:val=" ADDIN NE.Ref.{484F1AAA-47CC-4B96-B58A-FCD81012401F}&lt;Citation&gt;&lt;Group&gt;&lt;References&gt;&lt;Item&gt;&lt;ID&gt;136&lt;/ID&gt;&lt;UID&gt;{A5E3055E-B654-4248-85F2-8FDB9C82F7FF}&lt;/UID&gt;&lt;Title&gt;High-Pressure Gel Permeation Chromatography of Aging of Recycled Crumb Rubber-Modified Binders with Rejuvenating Agents&lt;/Title&gt;&lt;Template&gt;Journal Article&lt;/Template&gt;&lt;Star&gt;0&lt;/Star&gt;&lt;Tag&gt;0&lt;/Tag&gt;&lt;Author&gt;Shen, Junan; Amirkhanian, Serji; Xiao, Feipeng&lt;/Author&gt;&lt;Year&gt;2006&lt;/Year&gt;&lt;Details&gt;&lt;_created&gt;60390424&lt;/_created&gt;&lt;_date&gt;2006-01-01&lt;/_date&gt;&lt;_date_display&gt;2006/01/01/&lt;/_date_display&gt;&lt;_doi&gt;10.3141/1962-03&lt;/_doi&gt;&lt;_issue&gt;-1&lt;/_issue&gt;&lt;_journal&gt;Transportation Research Record: Journal of the Transportation Research Board&lt;/_journal&gt;&lt;_modified&gt;60390424&lt;/_modified&gt;&lt;_pages&gt;21-27&lt;/_pages&gt;&lt;_url&gt;http://dx.doi.org/10.3141/1962-03&lt;/_url&gt;&lt;_volume&gt;1962&lt;/_volume&gt;&lt;/Details&gt;&lt;Extra&gt;&lt;DBUID&gt;{964F8D3C-125C-4BF5-A4EC-4B2150E53EAF}&lt;/DBUID&gt;&lt;/Extra&gt;&lt;/Item&gt;&lt;/References&gt;&lt;/Group&gt;&lt;/Citation&gt;_x000a_"/>
    <w:docVar w:name="NE.Ref{485B598E-F715-47F3-B49E-1230D46F4B33}" w:val=" ADDIN NE.Ref.{485B598E-F715-47F3-B49E-1230D46F4B33} ADDIN NE.Ref.{485B598E-F715-47F3-B49E-1230D46F4B33} ADDIN NE.Ref.{485B598E-F715-47F3-B49E-1230D46F4B33} ADDIN NE.Ref.{485B598E-F715-47F3-B49E-1230D46F4B33}&lt;Citation&gt;&lt;Group&gt;&lt;References&gt;&lt;Item&gt;&lt;ID&gt;197&lt;/ID&gt;&lt;UID&gt;{5C1640D2-353E-4E6A-B1AB-E7C31273E940}&lt;/UID&gt;&lt;Title&gt;Standard Practice for Accelerated Aging of Asphalt Binder Using a Pressurized Aging Vessel (PAV)&lt;/Title&gt;&lt;Template&gt;Journal Article&lt;/Template&gt;&lt;Star&gt;0&lt;/Star&gt;&lt;Tag&gt;0&lt;/Tag&gt;&lt;Author&gt;AASHTO, P P&lt;/Author&gt;&lt;Year&gt;2009&lt;/Year&gt;&lt;Details&gt;&lt;_created&gt;61715097&lt;/_created&gt;&lt;_journal&gt;American Association of State Highway Transportation Officials&lt;/_journal&gt;&lt;_modified&gt;61717961&lt;/_modified&gt;&lt;/Details&gt;&lt;Extra&gt;&lt;DBUID&gt;{B6BF7390-CB8C-47B2-B0B2-5CD62BC6A5BA}&lt;/DBUID&gt;&lt;/Extra&gt;&lt;/Item&gt;&lt;/References&gt;&lt;/Group&gt;&lt;/Citation&gt;_x000a_"/>
    <w:docVar w:name="NE.Ref{48E10625-600B-48DA-B6ED-CDC798CDDF54}" w:val=" ADDIN NE.Ref.{48E10625-600B-48DA-B6ED-CDC798CDDF54} ADDIN NE.Ref.{48E10625-600B-48DA-B6ED-CDC798CDDF54}&lt;Citation&gt;&lt;Group&gt;&lt;References&gt;&lt;Item&gt;&lt;ID&gt;24&lt;/ID&gt;&lt;UID&gt;{543E9659-C0E5-469F-81BE-674DFBE52FD9}&lt;/UID&gt;&lt;Title&gt;Effects of thermal oxidative ageing on dynamic viscosity, TG/DTG, DTA and FTIR of SBS- and SBS/sulfur-modified asphalts&lt;/Title&gt;&lt;Template&gt;Journal Article&lt;/Template&gt;&lt;Star&gt;0&lt;/Star&gt;&lt;Tag&gt;0&lt;/Tag&gt;&lt;Author&gt;Zhang, Feng; Yu, Jianying; Han, Jun&lt;/Author&gt;&lt;Year&gt;2011&lt;/Year&gt;&lt;Details&gt;&lt;_created&gt;61483255&lt;/_created&gt;&lt;_issue&gt;1&lt;/_issue&gt;&lt;_journal&gt;Construction &amp;amp; Building Materials&lt;/_journal&gt;&lt;_modified&gt;61483336&lt;/_modified&gt;&lt;_pages&gt;129-137&lt;/_pages&gt;&lt;_volume&gt;25&lt;/_volume&gt;&lt;/Details&gt;&lt;Extra&gt;&lt;DBUID&gt;{B6BF7390-CB8C-47B2-B0B2-5CD62BC6A5BA}&lt;/DBUID&gt;&lt;/Extra&gt;&lt;/Item&gt;&lt;/References&gt;&lt;/Group&gt;&lt;/Citation&gt;_x000a_"/>
    <w:docVar w:name="NE.Ref{49C17D45-52F4-4D81-9BF5-DD5ACB2ABD46}" w:val=" ADDIN NE.Ref.{49C17D45-52F4-4D81-9BF5-DD5ACB2ABD46}&lt;Citation&gt;&lt;Group&gt;&lt;References&gt;&lt;Item&gt;&lt;ID&gt;304&lt;/ID&gt;&lt;UID&gt;{AB9CB765-5CCC-4922-AE6E-898EDDB19683}&lt;/UID&gt;&lt;Title&gt;Chemical and Rheological Investigation of High-Cured Crumb Rubber-Modified Asphalt&lt;/Title&gt;&lt;Template&gt;Journal Article&lt;/Template&gt;&lt;Star&gt;0&lt;/Star&gt;&lt;Tag&gt;0&lt;/Tag&gt;&lt;Author&gt;Tang, Naipeng; Huang, Weidong; Xiao, Feipeng&lt;/Author&gt;&lt;Year&gt;2016&lt;/Year&gt;&lt;Details&gt;&lt;_accessed&gt;61592303&lt;/_accessed&gt;&lt;_created&gt;61316167&lt;/_created&gt;&lt;_journal&gt;Construction and Building Materials&lt;/_journal&gt;&lt;_modified&gt;61318214&lt;/_modified&gt;&lt;/Details&gt;&lt;Extra&gt;&lt;DBUID&gt;{964F8D3C-125C-4BF5-A4EC-4B2150E53EAF}&lt;/DBUID&gt;&lt;/Extra&gt;&lt;/Item&gt;&lt;/References&gt;&lt;/Group&gt;&lt;/Citation&gt;_x000a_"/>
    <w:docVar w:name="NE.Ref{4A77ECBF-6974-400E-A6D2-1FEBB269634A}" w:val=" ADDIN NE.Ref.{4A77ECBF-6974-400E-A6D2-1FEBB269634A} ADDIN NE.Ref.{4A77ECBF-6974-400E-A6D2-1FEBB269634A} ADDIN NE.Ref.{4A77ECBF-6974-400E-A6D2-1FEBB269634A} ADDIN NE.Ref.{4A77ECBF-6974-400E-A6D2-1FEBB269634A}&lt;Citation&gt;&lt;Group&gt;&lt;References&gt;&lt;Item&gt;&lt;ID&gt;220&lt;/ID&gt;&lt;UID&gt;{5DC673C6-3CFE-41B1-AA5E-C30ADB86DB60}&lt;/UID&gt;&lt;Title&gt;PROPOSED NEW TESTS AND SPECIFICATIONS FOR PAVING GRADE ASPHALTS&lt;/Title&gt;&lt;Template&gt;Conference Proceedings&lt;/Template&gt;&lt;Star&gt;0&lt;/Star&gt;&lt;Tag&gt;0&lt;/Tag&gt;&lt;Author&gt;Hveem, F N; Zube, E; Skog, J&lt;/Author&gt;&lt;Year&gt;1963&lt;/Year&gt;&lt;Details&gt;&lt;_created&gt;61839132&lt;/_created&gt;&lt;_keywords&gt;Asphalt mixtures;Asphalt pavements;Binders;Highway engineering;Highway transportation;Pavement components;Pavement performance;Paving materials;Viscoelastic materials;Viscoelasticity&lt;/_keywords&gt;&lt;_modified&gt;61840394&lt;/_modified&gt;&lt;_secondary_title&gt;Association of Asphalt Paving Technologists Proceedings&lt;/_secondary_title&gt;&lt;/Details&gt;&lt;Extra&gt;&lt;DBUID&gt;{B6BF7390-CB8C-47B2-B0B2-5CD62BC6A5BA}&lt;/DBUID&gt;&lt;/Extra&gt;&lt;/Item&gt;&lt;/References&gt;&lt;/Group&gt;&lt;/Citation&gt;_x000a_"/>
    <w:docVar w:name="NE.Ref{4A7E8C56-44AD-4B73-AD04-FE395761B647}" w:val=" ADDIN NE.Ref.{4A7E8C56-44AD-4B73-AD04-FE395761B647}&lt;Citation&gt;&lt;Group&gt;&lt;References&gt;&lt;Item&gt;&lt;ID&gt;292&lt;/ID&gt;&lt;UID&gt;{BF141F95-5B84-46F7-BF89-1F4C659C9330}&lt;/UID&gt;&lt;Title&gt;Studies of the thermal degradation of waste rubber&lt;/Title&gt;&lt;Template&gt;Journal Article&lt;/Template&gt;&lt;Star&gt;1&lt;/Star&gt;&lt;Tag&gt;0&lt;/Tag&gt;&lt;Author&gt;Chen, Fengzhen; Qian, Jialin&lt;/Author&gt;&lt;Year&gt;2003&lt;/Year&gt;&lt;Details&gt;&lt;_collection_scope&gt;EI;SCIE;&lt;/_collection_scope&gt;&lt;_created&gt;61133315&lt;/_created&gt;&lt;_impact_factor&gt;   3.829&lt;/_impact_factor&gt;&lt;_issue&gt;6&lt;/_issue&gt;&lt;_journal&gt;Waste Management&lt;/_journal&gt;&lt;_modified&gt;61914056&lt;/_modified&gt;&lt;_pages&gt;463--467&lt;/_pages&gt;&lt;_volume&gt;23&lt;/_volume&gt;&lt;/Details&gt;&lt;Extra&gt;&lt;DBUID&gt;{964F8D3C-125C-4BF5-A4EC-4B2150E53EAF}&lt;/DBUID&gt;&lt;/Extra&gt;&lt;/Item&gt;&lt;/References&gt;&lt;/Group&gt;&lt;Group&gt;&lt;References&gt;&lt;Item&gt;&lt;ID&gt;341&lt;/ID&gt;&lt;UID&gt;{5E7C3E67-1DD6-4703-B7D4-E8C21215F0D3}&lt;/UID&gt;&lt;Title&gt;Description of tire pyrolysis by thermal degradation behaviour of main components&lt;/Title&gt;&lt;Template&gt;Journal Article&lt;/Template&gt;&lt;Star&gt;1&lt;/Star&gt;&lt;Tag&gt;0&lt;/Tag&gt;&lt;Author&gt;Seidelt, S; M U Ller-Hagedorn, M; Bockhorn, H&lt;/Author&gt;&lt;Year&gt;2006&lt;/Year&gt;&lt;Details&gt;&lt;_created&gt;61619974&lt;/_created&gt;&lt;_issue&gt;1&lt;/_issue&gt;&lt;_journal&gt;Journal of Analytical and Applied Pyrolysis&lt;/_journal&gt;&lt;_modified&gt;61619979&lt;/_modified&gt;&lt;_pages&gt;11--18&lt;/_pages&gt;&lt;_volume&gt;75&lt;/_volume&gt;&lt;/Details&gt;&lt;Extra&gt;&lt;DBUID&gt;{964F8D3C-125C-4BF5-A4EC-4B2150E53EAF}&lt;/DBUID&gt;&lt;/Extra&gt;&lt;/Item&gt;&lt;/References&gt;&lt;/Group&gt;&lt;Group&gt;&lt;References&gt;&lt;Item&gt;&lt;ID&gt;342&lt;/ID&gt;&lt;UID&gt;{84DC56D7-2A8E-46F0-9C86-1E484B2C8807}&lt;/UID&gt;&lt;Title&gt;橡胶的热裂解机理及动力学研究&lt;/Title&gt;&lt;Template&gt;Thesis&lt;/Template&gt;&lt;Star&gt;1&lt;/Star&gt;&lt;Tag&gt;0&lt;/Tag&gt;&lt;Author&gt;孙玉海&lt;/Author&gt;&lt;Year&gt;2004&lt;/Year&gt;&lt;Details&gt;&lt;_created&gt;61619977&lt;/_created&gt;&lt;_date&gt;2004-05-01&lt;/_date&gt;&lt;_db_provider&gt;北京万方数据股份有限公司&lt;/_db_provider&gt;&lt;_keywords&gt;天然橡胶; 异戊二烯橡胶; 顺丁二烯橡胶; 裂解气相色谱-质谱; 裂解机理; 裂解表观活化能&lt;/_keywords&gt;&lt;_language&gt;chi&lt;/_language&gt;&lt;_modified&gt;61619978&lt;/_modified&gt;&lt;_publisher&gt;广西大学&lt;/_publisher&gt;&lt;_section&gt;应用化学&lt;/_section&gt;&lt;_tertiary_author&gt;刘剑洪张培新&lt;/_tertiary_author&gt;&lt;_type_work&gt;硕士&lt;/_type_work&gt;&lt;_url&gt;http://d.wanfangdata.com.cn/Thesis/Y620533&lt;/_url&gt;&lt;_translated_author&gt;Sun, Yuhai&lt;/_translated_author&gt;&lt;_translated_tertiary_author&gt;Liu, Jianhongzhangpeixin&lt;/_translated_tertiary_author&gt;&lt;/Details&gt;&lt;Extra&gt;&lt;DBUID&gt;{964F8D3C-125C-4BF5-A4EC-4B2150E53EAF}&lt;/DBUID&gt;&lt;/Extra&gt;&lt;/Item&gt;&lt;/References&gt;&lt;/Group&gt;&lt;/Citation&gt;_x000a_"/>
    <w:docVar w:name="NE.Ref{4ADAED2B-BEDD-41F5-9D43-74EE49446DEA}" w:val=" ADDIN NE.Ref.{4ADAED2B-BEDD-41F5-9D43-74EE49446DEA} ADDIN NE.Ref.{4ADAED2B-BEDD-41F5-9D43-74EE49446DEA}&lt;Citation&gt;&lt;Group&gt;&lt;References&gt;&lt;Item&gt;&lt;ID&gt;518&lt;/ID&gt;&lt;UID&gt;{B355B4DB-2A53-4329-849B-A01680810A4B}&lt;/UID&gt;&lt;Title&gt;Time-temperature superposition principle for asphalt concrete with growing damage in tension state&lt;/Title&gt;&lt;Template&gt;Journal Article&lt;/Template&gt;&lt;Star&gt;0&lt;/Star&gt;&lt;Tag&gt;0&lt;/Tag&gt;&lt;Author&gt;Chehab, G R; Kim, Y R; Schapery, R A; Witczak, M W; Bonaquist, R&lt;/Author&gt;&lt;Year&gt;2002&lt;/Year&gt;&lt;Details&gt;&lt;_isbn&gt;0270-2932&lt;/_isbn&gt;&lt;_journal&gt;Journal of the Association of Asphalt Paving Technologists&lt;/_journal&gt;&lt;_volume&gt;71&lt;/_volume&gt;&lt;_created&gt;62878336&lt;/_created&gt;&lt;_modified&gt;62878336&lt;/_modified&gt;&lt;/Details&gt;&lt;Extra&gt;&lt;DBUID&gt;{B6BF7390-CB8C-47B2-B0B2-5CD62BC6A5BA}&lt;/DBUID&gt;&lt;/Extra&gt;&lt;/Item&gt;&lt;/References&gt;&lt;/Group&gt;&lt;Group&gt;&lt;References&gt;&lt;Item&gt;&lt;ID&gt;519&lt;/ID&gt;&lt;UID&gt;{84AA0669-AB33-4E43-BB4E-3C87EF09E020}&lt;/UID&gt;&lt;Title&gt;Fractional relaxation and the time-temperature superposition principle&lt;/Title&gt;&lt;Template&gt;Journal Article&lt;/Template&gt;&lt;Star&gt;0&lt;/Star&gt;&lt;Tag&gt;0&lt;/Tag&gt;&lt;Author&gt;Glöckle, W G; Nonnenmacher, Th F&lt;/Author&gt;&lt;Year&gt;1994&lt;/Year&gt;&lt;Details&gt;&lt;_isbn&gt;0035-4511&lt;/_isbn&gt;&lt;_issue&gt;4&lt;/_issue&gt;&lt;_journal&gt;Rheologica acta&lt;/_journal&gt;&lt;_pages&gt;337-343&lt;/_pages&gt;&lt;_volume&gt;33&lt;/_volume&gt;&lt;_created&gt;62878336&lt;/_created&gt;&lt;_modified&gt;62878336&lt;/_modified&gt;&lt;_impact_factor&gt;   2.531&lt;/_impact_factor&gt;&lt;_collection_scope&gt;SCI;SCIE&lt;/_collection_scope&gt;&lt;/Details&gt;&lt;Extra&gt;&lt;DBUID&gt;{B6BF7390-CB8C-47B2-B0B2-5CD62BC6A5BA}&lt;/DBUID&gt;&lt;/Extra&gt;&lt;/Item&gt;&lt;/References&gt;&lt;/Group&gt;&lt;/Citation&gt;_x000a_"/>
    <w:docVar w:name="NE.Ref{4B773C19-2D26-4559-BA72-5D19D595785B}" w:val=" ADDIN NE.Ref.{4B773C19-2D26-4559-BA72-5D19D595785B}&lt;Citation&gt;&lt;Group&gt;&lt;References&gt;&lt;Item&gt;&lt;ID&gt;125&lt;/ID&gt;&lt;UID&gt;{FF1A06FC-2192-44DF-BAA4-BFBB921C0571}&lt;/UID&gt;&lt;Title&gt;Modified Asphalt Binders for Paving Applications&lt;/Title&gt;&lt;Template&gt;Book&lt;/Template&gt;&lt;Star&gt;0&lt;/Star&gt;&lt;Tag&gt;0&lt;/Tag&gt;&lt;Author&gt;Bahia, H&lt;/Author&gt;&lt;Year&gt;2006&lt;/Year&gt;&lt;Details&gt;&lt;_accessed&gt;60790609&lt;/_accessed&gt;&lt;_created&gt;59868868&lt;/_created&gt;&lt;_doi&gt;doi:10.1061/9780784408421.ch03&lt;/_doi&gt;&lt;_isbn&gt;978-0-7844-0842-1&lt;/_isbn&gt;&lt;_modified&gt;60790608&lt;/_modified&gt;&lt;_ori_publication&gt;American Society of Civil Engineers&lt;/_ori_publication&gt;&lt;_pages&gt;84-154&lt;/_pages&gt;&lt;_publisher&gt;American Society of Civil Engineers&lt;/_publisher&gt;&lt;_short_title&gt;Asphalt Mix Design and Construction&lt;/_short_title&gt;&lt;_url&gt;http://dx.doi.org/10.1061/9780784408421.ch03&lt;/_url&gt;&lt;/Details&gt;&lt;Extra&gt;&lt;DBUID&gt;{4E5D5F70-8E6E-4EE9-A9F4-17914D5BE4EB}&lt;/DBUID&gt;&lt;/Extra&gt;&lt;/Item&gt;&lt;/References&gt;&lt;/Group&gt;&lt;/Citation&gt;_x000a_"/>
    <w:docVar w:name="NE.Ref{4C3B9937-4692-41AA-85AD-FEE1172D67F6}" w:val=" ADDIN NE.Ref.{4C3B9937-4692-41AA-85AD-FEE1172D67F6}&lt;Citation&gt;&lt;Group&gt;&lt;References&gt;&lt;Item&gt;&lt;ID&gt;73&lt;/ID&gt;&lt;UID&gt;{9EF83D6C-13B5-4CFA-9DEE-D78DE5793415}&lt;/UID&gt;&lt;Title&gt;再生胶改性沥青性能及其微观结构研究&lt;/Title&gt;&lt;Template&gt;Journal Article&lt;/Template&gt;&lt;Star&gt;1&lt;/Star&gt;&lt;Tag&gt;0&lt;/Tag&gt;&lt;Author&gt;何亮; 马育; 黄晓明; 马涛&lt;/Author&gt;&lt;Year&gt;2012&lt;/Year&gt;&lt;Details&gt;&lt;_accessed&gt;60754416&lt;/_accessed&gt;&lt;_author_adr&gt;东南大学交通学院,江苏南京,210096; 重庆交通大学理学院,重庆,400074&lt;/_author_adr&gt;&lt;_created&gt;60050010&lt;/_created&gt;&lt;_db_provider&gt;北京万方数据股份有限公司&lt;/_db_provider&gt;&lt;_doi&gt;10.3969/j.issn.1007-9629.2012.02.015&lt;/_doi&gt;&lt;_isbn&gt;1007-9629&lt;/_isbn&gt;&lt;_issue&gt;2&lt;/_issue&gt;&lt;_journal&gt;建筑材料学报&lt;/_journal&gt;&lt;_keywords&gt;橡胶粉; 再生胶颗粒; 橡胶沥青; 再生胶改性沥青; 红外光谱; 热分析&lt;/_keywords&gt;&lt;_language&gt;chi&lt;/_language&gt;&lt;_modified&gt;60050412&lt;/_modified&gt;&lt;_pages&gt;227-231&lt;/_pages&gt;&lt;_translated_author&gt;Liang, H E; Yu, M A; Xiao-ming, HUANG; Tao, M A&lt;/_translated_author&gt;&lt;_translated_title&gt;Research on Performance and Microstructure of Desulfurized Rubber Asphalt&lt;/_translated_title&gt;&lt;_url&gt;http://d.g.wanfangdata.com.cn/Periodical_jzclxb201202015.aspx&lt;/_url&gt;&lt;_volume&gt;15&lt;/_volume&gt;&lt;/Details&gt;&lt;Extra&gt;&lt;DBUID&gt;{964F8D3C-125C-4BF5-A4EC-4B2150E53EAF}&lt;/DBUID&gt;&lt;/Extra&gt;&lt;/Item&gt;&lt;/References&gt;&lt;/Group&gt;&lt;/Citation&gt;_x000a_"/>
    <w:docVar w:name="NE.Ref{4D99C5A4-47E1-4527-9BF6-7A12D48148FD}" w:val=" ADDIN NE.Ref.{4D99C5A4-47E1-4527-9BF6-7A12D48148FD}&lt;Citation&gt;&lt;Group&gt;&lt;References&gt;&lt;Item&gt;&lt;ID&gt;36&lt;/ID&gt;&lt;UID&gt;{74755D2A-4C7E-409B-822D-85879C9E8746}&lt;/UID&gt;&lt;Title&gt;Revision of the Superpave High Temperature Binder Specification: The Multiple Stress Creep Recovery Test&lt;/Title&gt;&lt;Template&gt;Journal Article&lt;/Template&gt;&lt;Star&gt;1&lt;/Star&gt;&lt;Tag&gt;0&lt;/Tag&gt;&lt;Author&gt;D&amp;apos;Angelo, John; Kluttz, Robert; Dongre, Raj; Stephens, Keith; Zanzotto, Ludo&lt;/Author&gt;&lt;Year&gt;2007&lt;/Year&gt;&lt;Details&gt;&lt;_accessed&gt;61530955&lt;/_accessed&gt;&lt;_author_adr&gt;Asphalt Team Leader, Office of Pavement Technology&lt;/_author_adr&gt;&lt;_created&gt;60201976&lt;/_created&gt;&lt;_db_provider&gt;北京万方数据股份有限公司&lt;/_db_provider&gt;&lt;_isbn&gt;0270-2932&lt;/_isbn&gt;&lt;_journal&gt;Journal of the Association of Asphalt Paving Technologists&lt;/_journal&gt;&lt;_keywords&gt;multiple stress creep and recovery; MSCR; stress dependency of asphalt binders; superpave PG grade; high temperature specification; polymer modified asphalt binders&lt;/_keywords&gt;&lt;_language&gt;eng&lt;/_language&gt;&lt;_modified&gt;60790613&lt;/_modified&gt;&lt;_pages&gt;123-162&lt;/_pages&gt;&lt;_url&gt;http://d.wanfangdata.com.cn/NSTLQK_NSTL_QKJJ0214186421.aspx&lt;/_url&gt;&lt;_volume&gt;76&lt;/_volume&gt;&lt;/Details&gt;&lt;Extra&gt;&lt;DBUID&gt;{541069C4-F533-4DCC-9BB7-ED093E1F5080}&lt;/DBUID&gt;&lt;/Extra&gt;&lt;/Item&gt;&lt;/References&gt;&lt;/Group&gt;&lt;/Citation&gt;_x000a_"/>
    <w:docVar w:name="NE.Ref{4DC41D49-AB6F-4C53-9E6C-3F223448F858}" w:val=" ADDIN NE.Ref.{4DC41D49-AB6F-4C53-9E6C-3F223448F858}&lt;Citation&gt;&lt;Group&gt;&lt;References&gt;&lt;Item&gt;&lt;ID&gt;37&lt;/ID&gt;&lt;UID&gt;{C8D2AE73-A072-413F-9D8E-BFC5C3564AE6}&lt;/UID&gt;&lt;Title&gt;傅里叶变换红外光谱分析&lt;/Title&gt;&lt;Template&gt;Book&lt;/Template&gt;&lt;Star&gt;0&lt;/Star&gt;&lt;Tag&gt;0&lt;/Tag&gt;&lt;Author&gt;翁诗甫&lt;/Author&gt;&lt;Year&gt;2010&lt;/Year&gt;&lt;Details&gt;&lt;_accessed&gt;61582538&lt;/_accessed&gt;&lt;_author_aff&gt;北京大学&lt;/_author_aff&gt;&lt;_created&gt;60423537&lt;/_created&gt;&lt;_edition&gt;第二版&lt;/_edition&gt;&lt;_isbn&gt;9787122076380&lt;/_isbn&gt;&lt;_modified&gt;60423537&lt;/_modified&gt;&lt;_place_published&gt;北京&lt;/_place_published&gt;&lt;_publisher&gt;化学工业出版社&lt;/_publisher&gt;&lt;_translated_author&gt;Weng, Shifu&lt;/_translated_author&gt;&lt;/Details&gt;&lt;Extra&gt;&lt;DBUID&gt;{A51C569C-4C16-40D3-92DE-932F320E3F41}&lt;/DBUID&gt;&lt;/Extra&gt;&lt;/Item&gt;&lt;/References&gt;&lt;/Group&gt;&lt;/Citation&gt;_x000a_"/>
    <w:docVar w:name="NE.Ref{4DDEC6AD-ADBE-4B35-9EF4-A0F685D61404}" w:val=" ADDIN NE.Ref.{4DDEC6AD-ADBE-4B35-9EF4-A0F685D61404}&lt;Citation&gt;&lt;Group&gt;&lt;References&gt;&lt;Item&gt;&lt;ID&gt;25&lt;/ID&gt;&lt;UID&gt;{BF4A61DC-163E-47D9-AA21-28415286E906}&lt;/UID&gt;&lt;Title&gt;重复蠕变与恢复试验鉴别弹性聚合物改性沥青&lt;/Title&gt;&lt;Template&gt;Journal Article&lt;/Template&gt;&lt;Star&gt;0&lt;/Star&gt;&lt;Tag&gt;0&lt;/Tag&gt;&lt;Author&gt;江志丹; 张永胜; 周燕华&lt;/Author&gt;&lt;Year&gt;2009&lt;/Year&gt;&lt;Details&gt;&lt;_author_adr&gt;重庆交通大学,土木建筑学院,重庆,400074; 重庆中威路桥,重庆,400060&lt;/_author_adr&gt;&lt;_created&gt;60201976&lt;/_created&gt;&lt;_db_provider&gt;北京万方数据股份有限公司&lt;/_db_provider&gt;&lt;_doi&gt;10.3969/j.issn.1008-5696.2009.03.018&lt;/_doi&gt;&lt;_isbn&gt;1008-5696&lt;/_isbn&gt;&lt;_issue&gt;3&lt;/_issue&gt;&lt;_journal&gt;交通科技与经济&lt;/_journal&gt;&lt;_keywords&gt;重复蠕变; 蠕变恢复; 弹性聚合物; 改性沥青; 恢复率&lt;/_keywords&gt;&lt;_language&gt;chi&lt;/_language&gt;&lt;_modified&gt;60204086&lt;/_modified&gt;&lt;_pages&gt;49-50&lt;/_pages&gt;&lt;_translated_author&gt;Zhi-dan, JIANG; Yong-sheng, ZHANG; Yan-hua, ZHOU&lt;/_translated_author&gt;&lt;_translated_title&gt;Repeated Creep and Recovery Test for Identifying Elastomeric Polymer-Modified Asphalt&lt;/_translated_title&gt;&lt;_url&gt;http://d.wanfangdata.com.cn/Periodical_jtkjyjj200903018.aspx _x000d__x000a_http://f.g.wanfangdata.com.cn/Fulltext.ashx?fileId=Periodical_jtkjyjj200903018&amp;amp;type=download&amp;amp;transaction=%7b%22ExtraData%22%3a%5b%5d%2c%22IsCache%22%3afalse%2c%22Transaction%22%3a%7b%22DateTime%22%3a%22%5c%2fDate(1403227349096%2b0800)%5c%2f%22%2c%22Id%22%3a%22f15058c4-d4e7-47cd-87c1-a350009a7db9%22%2c%22Memo%22%3anull%2c%22ProductDetail%22%3a%22Periodical_jtkjyjj200903018%22%2c%22SessionId%22%3a%22e9a795c2-ee4b-4c0c-8a95-e08238caaf46%22%2c%22Signature%22%3a%22fJhXZ8NOnTIlHMRn8tiYzQOslMA6c8df%2b%2bNssQkHBPfT1%2bVRCcGYKoS1R4KaIphJ%22%2c%22TransferIn%22%3a%7b%22AccountType%22%3a%22Income%22%2c%22Key%22%3a%22PeriodicalFulltext%22%7d%2c%22TransferOut%22%3a%7b%22AccountType%22%3a%22GTimeLimit%22%2c%22Key%22%3a%22tjdxtsg%22%7d%2c%22Turnover%22%3a3.00000%2c%22User%22%3anull%2c%22UserIP%22%3a%22222.66.175.251%22%7d%2c%22TransferOutAccountsStatus%22%3a%5b%5d%7d 全文链接_x000d__x000a_&lt;/_url&gt;&lt;_volume&gt;11&lt;/_volume&gt;&lt;/Details&gt;&lt;Extra&gt;&lt;DBUID&gt;{541069C4-F533-4DCC-9BB7-ED093E1F5080}&lt;/DBUID&gt;&lt;/Extra&gt;&lt;/Item&gt;&lt;/References&gt;&lt;/Group&gt;&lt;/Citation&gt;_x000a_"/>
    <w:docVar w:name="NE.Ref{4E09C36E-02ED-4A03-B4B6-EF2E1033B14F}" w:val=" ADDIN NE.Ref.{4E09C36E-02ED-4A03-B4B6-EF2E1033B14F}&lt;Citation&gt;&lt;Group&gt;&lt;References&gt;&lt;Item&gt;&lt;ID&gt;479&lt;/ID&gt;&lt;UID&gt;{5D4B61A4-D5C2-41B3-A3A1-E0885F8CD09A}&lt;/UID&gt;&lt;Title&gt;Compatible asphalt-polymer blends&lt;/Title&gt;&lt;Template&gt;Generic&lt;/Template&gt;&lt;Star&gt;0&lt;/Star&gt;&lt;Tag&gt;0&lt;/Tag&gt;&lt;Author&gt;Gros, William A&lt;/Author&gt;&lt;Year&gt;1997&lt;/Year&gt;&lt;Details&gt;&lt;_publisher&gt;Google Patents&lt;/_publisher&gt;&lt;_created&gt;62874454&lt;/_created&gt;&lt;_modified&gt;62874454&lt;/_modified&gt;&lt;_accessed&gt;62874454&lt;/_accessed&gt;&lt;/Details&gt;&lt;Extra&gt;&lt;DBUID&gt;{B6BF7390-CB8C-47B2-B0B2-5CD62BC6A5BA}&lt;/DBUID&gt;&lt;/Extra&gt;&lt;/Item&gt;&lt;/References&gt;&lt;/Group&gt;&lt;/Citation&gt;_x000a_"/>
    <w:docVar w:name="NE.Ref{4E8AE327-B870-4DAC-BF53-F3B1579920B0}" w:val=" ADDIN NE.Ref.{4E8AE327-B870-4DAC-BF53-F3B1579920B0} ADDIN NE.Ref.{4E8AE327-B870-4DAC-BF53-F3B1579920B0} ADDIN NE.Ref.{4E8AE327-B870-4DAC-BF53-F3B1579920B0} ADDIN NE.Ref.{4E8AE327-B870-4DAC-BF53-F3B1579920B0}&lt;Citation&gt;&lt;Group&gt;&lt;References&gt;&lt;Item&gt;&lt;ID&gt;254&lt;/ID&gt;&lt;UID&gt;{3898FE5E-E969-4098-A988-CACC7E4E908A}&lt;/UID&gt;&lt;Title&gt;Chapter 14 Chemical Composition of Asphalt as Related to Asphalt Durability&lt;/Title&gt;&lt;Template&gt;Journal Article&lt;/Template&gt;&lt;Star&gt;0&lt;/Star&gt;&lt;Tag&gt;0&lt;/Tag&gt;&lt;Author&gt;Petersen, J Claine&lt;/Author&gt;&lt;Year&gt;1984&lt;/Year&gt;&lt;Details&gt;&lt;_issue&gt;09&lt;/_issue&gt;&lt;_journal&gt;Developments in Petroleum Science&lt;/_journal&gt;&lt;_keywords&gt;Asphalt;Chemical composition;Concrete hardening;Durability;Embrittlement;Hardness;Molecular structure;Oxidation;Resistance;State of the art studies&lt;/_keywords&gt;&lt;_pages&gt;363-399&lt;/_pages&gt;&lt;_volume&gt;40&lt;/_volume&gt;&lt;_created&gt;62634941&lt;/_created&gt;&lt;_modified&gt;62634964&lt;/_modified&gt;&lt;/Details&gt;&lt;Extra&gt;&lt;DBUID&gt;{B6BF7390-CB8C-47B2-B0B2-5CD62BC6A5BA}&lt;/DBUID&gt;&lt;/Extra&gt;&lt;/Item&gt;&lt;/References&gt;&lt;/Group&gt;&lt;/Citation&gt;_x000a_"/>
    <w:docVar w:name="NE.Ref{4EDF61F3-49A5-4A89-ABAB-8B9704CA9EFC}" w:val=" ADDIN NE.Ref.{4EDF61F3-49A5-4A89-ABAB-8B9704CA9EFC}&lt;Citation&gt;&lt;Group&gt;&lt;References&gt;&lt;Item&gt;&lt;ID&gt;42&lt;/ID&gt;&lt;UID&gt;{8730F510-3AE0-404E-B8D0-78F5EBBEB782}&lt;/UID&gt;&lt;Title&gt;Modified asphalt cement&lt;/Title&gt;&lt;Template&gt;Patent&lt;/Template&gt;&lt;Star&gt;0&lt;/Star&gt;&lt;Tag&gt;0&lt;/Tag&gt;&lt;Author&gt;Schulz, Gerald O&lt;/Author&gt;&lt;Year&gt;1991&lt;/Year&gt;&lt;Details&gt;&lt;_accessed&gt;59863257&lt;/_accessed&gt;&lt;_created&gt;59850669&lt;/_created&gt;&lt;_modified&gt;59863257&lt;/_modified&gt;&lt;_number&gt;US5002987 A&lt;/_number&gt;&lt;_reviewed_item&gt;1991-03-26&lt;/_reviewed_item&gt;&lt;/Details&gt;&lt;Extra&gt;&lt;DBUID&gt;{4E5D5F70-8E6E-4EE9-A9F4-17914D5BE4EB}&lt;/DBUID&gt;&lt;/Extra&gt;&lt;/Item&gt;&lt;/References&gt;&lt;/Group&gt;&lt;/Citation&gt;_x000a_"/>
    <w:docVar w:name="NE.Ref{4EE76512-896F-4009-844A-8C0AEB3D6AE0}" w:val=" ADDIN NE.Ref.{4EE76512-896F-4009-844A-8C0AEB3D6AE0}&lt;Citation&gt;&lt;Group&gt;&lt;References&gt;&lt;Item&gt;&lt;ID&gt;89&lt;/ID&gt;&lt;UID&gt;{866A29A2-05D4-4017-9988-22406A7FB6C7}&lt;/UID&gt;&lt;Title&gt;Role of Bending Beam Rheometer Parameters in Thermal Stress Calculations&lt;/Title&gt;&lt;Template&gt;Journal Article&lt;/Template&gt;&lt;Star&gt;0&lt;/Star&gt;&lt;Tag&gt;0&lt;/Tag&gt;&lt;Author&gt;Marasteanu, Mihai&lt;/Author&gt;&lt;Year&gt;2004&lt;/Year&gt;&lt;Details&gt;&lt;_accessed&gt;61154928&lt;/_accessed&gt;&lt;_created&gt;61154928&lt;/_created&gt;&lt;_doi&gt;10.3141/1875-02&lt;/_doi&gt;&lt;_journal&gt;Transportation Research Record: Journal of the Transportation Research Board&lt;/_journal&gt;&lt;_modified&gt;61154929&lt;/_modified&gt;&lt;_pages&gt;9-13&lt;/_pages&gt;&lt;_url&gt;http://dx.doi.org/10.3141/1875-02&lt;/_url&gt;&lt;_volume&gt;1875&lt;/_volume&gt;&lt;/Details&gt;&lt;Extra&gt;&lt;DBUID&gt;{D97A046F-6AF4-425C-858B-6347CE17DF7F}&lt;/DBUID&gt;&lt;/Extra&gt;&lt;/Item&gt;&lt;/References&gt;&lt;/Group&gt;&lt;/Citation&gt;_x000a_"/>
    <w:docVar w:name="NE.Ref{4F2DAE58-CCAB-470F-B27F-D99B3CE889C3}" w:val=" ADDIN NE.Ref.{4F2DAE58-CCAB-470F-B27F-D99B3CE889C3}&lt;Citation&gt;&lt;Group&gt;&lt;References&gt;&lt;Item&gt;&lt;ID&gt;11&lt;/ID&gt;&lt;UID&gt;{A005367D-2776-4B2F-A5D9-987D994983DD}&lt;/UID&gt;&lt;Title&gt;Rheological properties of styrene butadiene styrene polymer modified road bitumens&lt;/Title&gt;&lt;Template&gt;Journal Article&lt;/Template&gt;&lt;Star&gt;0&lt;/Star&gt;&lt;Tag&gt;0&lt;/Tag&gt;&lt;Author&gt;Airey, Gordon D&lt;/Author&gt;&lt;Year&gt;2003&lt;/Year&gt;&lt;Details&gt;&lt;_accessed&gt;61964201&lt;/_accessed&gt;&lt;_alternate_title&gt;Fuel&lt;/_alternate_title&gt;&lt;_collection_scope&gt;EI;SCI;SCIE;&lt;/_collection_scope&gt;&lt;_created&gt;60528706&lt;/_created&gt;&lt;_custom1&gt;Fuel&lt;/_custom1&gt;&lt;_date&gt;2003-10-01&lt;/_date&gt;&lt;_date_display&gt;2003/10//&lt;/_date_display&gt;&lt;_doi&gt;10.1016/S0016-2361(03)00146-7&lt;/_doi&gt;&lt;_impact_factor&gt;   3.611&lt;/_impact_factor&gt;&lt;_isbn&gt;0016-2361&lt;/_isbn&gt;&lt;_issue&gt;14&lt;/_issue&gt;&lt;_journal&gt;Fuel&lt;/_journal&gt;&lt;_keywords&gt;Polymer modified bitumens; Styrene butadiene styrene; Dynamic mechanical analysis; Dynamic shear rheometer; Rheology&lt;/_keywords&gt;&lt;_modified&gt;61964202&lt;/_modified&gt;&lt;_pages&gt;1709-1719&lt;/_pages&gt;&lt;_url&gt;http://www.sciencedirect.com/science/article/pii/S0016236103001467&lt;/_url&gt;&lt;_volume&gt;82&lt;/_volume&gt;&lt;/Details&gt;&lt;Extra&gt;&lt;DBUID&gt;{D97A046F-6AF4-425C-858B-6347CE17DF7F}&lt;/DBUID&gt;&lt;/Extra&gt;&lt;/Item&gt;&lt;/References&gt;&lt;/Group&gt;&lt;/Citation&gt;_x000a_"/>
    <w:docVar w:name="NE.Ref{50496FFA-C4BC-4BD9-834B-13006BF3ED4E}" w:val=" ADDIN NE.Ref.{50496FFA-C4BC-4BD9-834B-13006BF3ED4E}&lt;Citation&gt;&lt;Group&gt;&lt;References&gt;&lt;Item&gt;&lt;ID&gt;134&lt;/ID&gt;&lt;UID&gt;{64CE5A2E-F738-492D-8E42-94E9F653C81A}&lt;/UID&gt;&lt;Title&gt;Controlling Performance of Crumb Rubber-Modified Binders Through Addition of Polymer Modifiers&lt;/Title&gt;&lt;Template&gt;_user_001&lt;/Template&gt;&lt;Star&gt;1&lt;/Star&gt;&lt;Tag&gt;0&lt;/Tag&gt;&lt;Author&gt;Abdelrahman, Magdy&lt;/Author&gt;&lt;Year&gt;2006&lt;/Year&gt;&lt;Details&gt;&lt;_accessed&gt;61964210&lt;/_accessed&gt;&lt;_created&gt;60390407&lt;/_created&gt;&lt;_custom1&gt;Transport Res Rec&lt;/_custom1&gt;&lt;_date&gt;2006-01-01&lt;/_date&gt;&lt;_date_display&gt;2006/01/01/&lt;/_date_display&gt;&lt;_doi&gt;10.3141/1962-08&lt;/_doi&gt;&lt;_journal&gt;Transportation Research Record: Journal of the Transportation Research Board&lt;/_journal&gt;&lt;_modified&gt;61964211&lt;/_modified&gt;&lt;_ori_publication&gt;Transportation Research Board of the National Academies, Washington, D.C.&lt;/_ori_publication&gt;&lt;_pages&gt;64-70&lt;/_pages&gt;&lt;_place_published&gt;Washington, D.C.&lt;/_place_published&gt;&lt;_publisher&gt;Transportation Research Board of the National Academies&lt;/_publisher&gt;&lt;_secondary_title&gt;Transportation Research Record: Journal of the Transportation Research Board&lt;/_secondary_title&gt;&lt;_url&gt;http://dx.doi.org/10.3141/1962-08&lt;/_url&gt;&lt;_volume&gt;1962&lt;/_volume&gt;&lt;/Details&gt;&lt;Extra&gt;&lt;DBUID&gt;{964F8D3C-125C-4BF5-A4EC-4B2150E53EAF}&lt;/DBUID&gt;&lt;/Extra&gt;&lt;/Item&gt;&lt;/References&gt;&lt;/Group&gt;&lt;/Citation&gt;_x000a_"/>
    <w:docVar w:name="NE.Ref{50BC041F-062F-45FA-A0DD-FEDA3B5465DA}" w:val=" ADDIN NE.Ref.{50BC041F-062F-45FA-A0DD-FEDA3B5465DA}&lt;Citation&gt;&lt;Group&gt;&lt;References&gt;&lt;Item&gt;&lt;ID&gt;359&lt;/ID&gt;&lt;UID&gt;{BB804A7D-F9EC-477A-95D4-0959ABF6AF9C}&lt;/UID&gt;&lt;Title&gt;Effects of carbon black on the anti aging, rheological and conductive properties of SBS/asphalt/carbon black composites&lt;/Title&gt;&lt;Template&gt;Journal Article&lt;/Template&gt;&lt;Star&gt;0&lt;/Star&gt;&lt;Tag&gt;0&lt;/Tag&gt;&lt;Author&gt;Cong, Peiliang; Xu, Peijun; Chen, Shuanfa&lt;/Author&gt;&lt;Year&gt;2014&lt;/Year&gt;&lt;Details&gt;&lt;_created&gt;61668551&lt;/_created&gt;&lt;_doi&gt;http://dx.doi.org/10.1016/j.conbuildmat.2013.11.061&lt;/_doi&gt;&lt;_isbn&gt;0950-0618&lt;/_isbn&gt;&lt;_issue&gt;&amp;quot;&amp;quot;&lt;/_issue&gt;&lt;_journal&gt;Construction and Building Materials&lt;/_journal&gt;&lt;_keywords&gt;Asphalt; Carbon black; Rheological; Electrical resistivity; Thermal conductivity&lt;/_keywords&gt;&lt;_modified&gt;61668551&lt;/_modified&gt;&lt;_pages&gt;306 - 313&lt;/_pages&gt;&lt;_url&gt;http://www.sciencedirect.com/science/article/pii/S0950061813010945&lt;/_url&gt;&lt;_volume&gt;52&lt;/_volume&gt;&lt;/Details&gt;&lt;Extra&gt;&lt;DBUID&gt;{964F8D3C-125C-4BF5-A4EC-4B2150E53EAF}&lt;/DBUID&gt;&lt;/Extra&gt;&lt;/Item&gt;&lt;/References&gt;&lt;/Group&gt;&lt;Group&gt;&lt;References&gt;&lt;Item&gt;&lt;ID&gt;358&lt;/ID&gt;&lt;UID&gt;{EEA230D0-89F6-495B-91FD-13C2623632AD}&lt;/UID&gt;&lt;Title&gt;The effects of moisture susceptibility and ageing conditions on nano-silica/polymer-modified asphalt mixtures&lt;/Title&gt;&lt;Template&gt;Journal Article&lt;/Template&gt;&lt;Star&gt;0&lt;/Star&gt;&lt;Tag&gt;0&lt;/Tag&gt;&lt;Author&gt;Yusoff, Nur Izzi Md.; Breem, Aeyman Abozed Saleh; Alattug, Hani N M; Hamim, Asmah; Ahmad, Juraidah&lt;/Author&gt;&lt;Year&gt;2014&lt;/Year&gt;&lt;Details&gt;&lt;_created&gt;61668550&lt;/_created&gt;&lt;_doi&gt;http://dx.doi.org/10.1016/j.conbuildmat.2014.09.014&lt;/_doi&gt;&lt;_isbn&gt;0950-0618&lt;/_isbn&gt;&lt;_issue&gt;&amp;quot;&amp;quot;&lt;/_issue&gt;&lt;_journal&gt;Construction and Building Materials&lt;/_journal&gt;&lt;_keywords&gt;Nano-silica; Polymer-modified asphalt mixture; Ageing; Moisture damage; Rutting&lt;/_keywords&gt;&lt;_modified&gt;61668550&lt;/_modified&gt;&lt;_pages&gt;139 - 147&lt;/_pages&gt;&lt;_url&gt;http://www.sciencedirect.com/science/article/pii/S0950061814010290&lt;/_url&gt;&lt;_volume&gt;72&lt;/_volume&gt;&lt;/Details&gt;&lt;Extra&gt;&lt;DBUID&gt;{964F8D3C-125C-4BF5-A4EC-4B2150E53EAF}&lt;/DBUID&gt;&lt;/Extra&gt;&lt;/Item&gt;&lt;/References&gt;&lt;/Group&gt;&lt;/Citation&gt;_x000a_"/>
    <w:docVar w:name="NE.Ref{50EC2E31-49A0-4465-89AE-9A14C5C61E62}" w:val=" ADDIN NE.Ref.{50EC2E31-49A0-4465-89AE-9A14C5C61E62}&lt;Citation&gt;&lt;Group&gt;&lt;References&gt;&lt;Item&gt;&lt;ID&gt;226&lt;/ID&gt;&lt;UID&gt;{4A2AD961-7C87-47DF-8B9C-CE62AA1AB4A7}&lt;/UID&gt;&lt;Title&gt;A new look at rubber-modified asphalt binders&lt;/Title&gt;&lt;Template&gt;Journal Article&lt;/Template&gt;&lt;Star&gt;0&lt;/Star&gt;&lt;Tag&gt;0&lt;/Tag&gt;&lt;Author&gt;Morrison, G R; Hesp, SAM&lt;/Author&gt;&lt;Year&gt;1995&lt;/Year&gt;&lt;Details&gt;&lt;_accessed&gt;61304565&lt;/_accessed&gt;&lt;_alternate_title&gt;Journal of materials science&lt;/_alternate_title&gt;&lt;_created&gt;60410708&lt;/_created&gt;&lt;_date&gt;1995-01-01&lt;/_date&gt;&lt;_date_display&gt;1995&lt;/_date_display&gt;&lt;_isbn&gt;0022-2461&lt;/_isbn&gt;&lt;_issue&gt;10&lt;/_issue&gt;&lt;_journal&gt;Journal of materials science&lt;/_journal&gt;&lt;_modified&gt;60410708&lt;/_modified&gt;&lt;_ori_publication&gt;Springer&lt;/_ori_publication&gt;&lt;_pages&gt;2584-2590&lt;/_pages&gt;&lt;_volume&gt;30&lt;/_volume&gt;&lt;/Details&gt;&lt;Extra&gt;&lt;DBUID&gt;{964F8D3C-125C-4BF5-A4EC-4B2150E53EAF}&lt;/DBUID&gt;&lt;/Extra&gt;&lt;/Item&gt;&lt;/References&gt;&lt;/Group&gt;&lt;/Citation&gt;_x000a_"/>
    <w:docVar w:name="NE.Ref{51EC9597-920B-4EE9-BA22-614C31ADD197}" w:val=" ADDIN NE.Ref.{51EC9597-920B-4EE9-BA22-614C31ADD197}&lt;Citation&gt;&lt;Group&gt;&lt;References&gt;&lt;Item&gt;&lt;ID&gt;454&lt;/ID&gt;&lt;UID&gt;{7CA2A468-6605-4C92-9C3F-A4488E9FAC41}&lt;/UID&gt;&lt;Title&gt;沥青老化机理综述&lt;/Title&gt;&lt;Template&gt;Journal Article&lt;/Template&gt;&lt;Star&gt;0&lt;/Star&gt;&lt;Tag&gt;0&lt;/Tag&gt;&lt;Author&gt;徐静; 洪锦祥; 刘加平&lt;/Author&gt;&lt;Year&gt;2011&lt;/Year&gt;&lt;Details&gt;&lt;_issue&gt;4&lt;/_issue&gt;&lt;_journal&gt;石油沥青&lt;/_journal&gt;&lt;_pages&gt;1-7&lt;/_pages&gt;&lt;_volume&gt;25&lt;/_volume&gt;&lt;_created&gt;62874399&lt;/_created&gt;&lt;_modified&gt;62874399&lt;/_modified&gt;&lt;_translated_author&gt;Xu, Jing;Hong, Jinxiang;Liu, Jiaping&lt;/_translated_author&gt;&lt;/Details&gt;&lt;Extra&gt;&lt;DBUID&gt;{B6BF7390-CB8C-47B2-B0B2-5CD62BC6A5BA}&lt;/DBUID&gt;&lt;/Extra&gt;&lt;/Item&gt;&lt;/References&gt;&lt;/Group&gt;&lt;/Citation&gt;_x000a_"/>
    <w:docVar w:name="NE.Ref{527E1C6B-8FB7-4A5D-9883-CDB56DABE715}" w:val=" ADDIN NE.Ref.{527E1C6B-8FB7-4A5D-9883-CDB56DABE715} ADDIN NE.Ref.{527E1C6B-8FB7-4A5D-9883-CDB56DABE715} ADDIN NE.Ref.{527E1C6B-8FB7-4A5D-9883-CDB56DABE715} ADDIN NE.Ref.{527E1C6B-8FB7-4A5D-9883-CDB56DABE715}&lt;Citation&gt;&lt;Group&gt;&lt;References&gt;&lt;Item&gt;&lt;ID&gt;284&lt;/ID&gt;&lt;UID&gt;{404111EF-9748-4AA6-ACE0-78E2CB2E248F}&lt;/UID&gt;&lt;Title&gt;Validation of Asphalt Binder and Mixture Tests That Measure Rutting Susceptibility&lt;/Title&gt;&lt;Template&gt;Journal Article&lt;/Template&gt;&lt;Star&gt;0&lt;/Star&gt;&lt;Tag&gt;0&lt;/Tag&gt;&lt;Author/&gt;&lt;Year&gt;0&lt;/Year&gt;&lt;Details&gt;&lt;_created&gt;62664199&lt;/_created&gt;&lt;_modified&gt;62664199&lt;/_modified&gt;&lt;/Details&gt;&lt;Extra&gt;&lt;DBUID&gt;{B6BF7390-CB8C-47B2-B0B2-5CD62BC6A5BA}&lt;/DBUID&gt;&lt;/Extra&gt;&lt;/Item&gt;&lt;/References&gt;&lt;/Group&gt;&lt;Group&gt;&lt;References&gt;&lt;Item&gt;&lt;ID&gt;285&lt;/ID&gt;&lt;UID&gt;{B862E1F3-FA72-494A-8D73-F50240378E16}&lt;/UID&gt;&lt;Title&gt;The Discussion on the Applicability of RTFOT to Modified Asphalt&lt;/Title&gt;&lt;Template&gt;Journal Article&lt;/Template&gt;&lt;Star&gt;0&lt;/Star&gt;&lt;Tag&gt;0&lt;/Tag&gt;&lt;Author&gt;Ping, L I; Zhang, Zheng Qi; Wang, Bing Gang&lt;/Author&gt;&lt;Year&gt;2007&lt;/Year&gt;&lt;Details&gt;&lt;_journal&gt;Journal of Hebei University of Technology&lt;/_journal&gt;&lt;_keywords&gt;RTFOT;modified asphalt;applicability;viscosity&lt;/_keywords&gt;&lt;_created&gt;62664199&lt;/_created&gt;&lt;_modified&gt;62664199&lt;/_modified&gt;&lt;/Details&gt;&lt;Extra&gt;&lt;DBUID&gt;{B6BF7390-CB8C-47B2-B0B2-5CD62BC6A5BA}&lt;/DBUID&gt;&lt;/Extra&gt;&lt;/Item&gt;&lt;/References&gt;&lt;/Group&gt;&lt;/Citation&gt;_x000a_"/>
    <w:docVar w:name="NE.Ref{52880418-6AA0-4788-B968-7D2B7399E3B3}" w:val=" ADDIN NE.Ref.{52880418-6AA0-4788-B968-7D2B7399E3B3}&lt;Citation&gt;&lt;Group&gt;&lt;References&gt;&lt;Item&gt;&lt;ID&gt;14&lt;/ID&gt;&lt;UID&gt;{A2A74777-2206-4351-9549-65A5ED4DABE8}&lt;/UID&gt;&lt;Title&gt;Enhancing the performance of crumb rubber-modified binders through varying the interaction conditions&lt;/Title&gt;&lt;Template&gt;Journal Article&lt;/Template&gt;&lt;Star&gt;1&lt;/Star&gt;&lt;Tag&gt;0&lt;/Tag&gt;&lt;Author&gt;Attia, Mohamed; Abdelrahman, Magdy&lt;/Author&gt;&lt;Year&gt;2009&lt;/Year&gt;&lt;Details&gt;&lt;_accessed&gt;61152428&lt;/_accessed&gt;&lt;_alternate_title&gt;International Journal of Pavement EngineeringInternational Journal of Pavement Engineering&lt;/_alternate_title&gt;&lt;_created&gt;60028888&lt;/_created&gt;&lt;_date&gt;2009-10-28&lt;/_date&gt;&lt;_date_display&gt;2009_x000d__x000a_2009/10/28&lt;/_date_display&gt;&lt;_doi&gt;10.1080/10298430802343177&lt;/_doi&gt;&lt;_isbn&gt;1029-8436&lt;/_isbn&gt;&lt;_issue&gt;6&lt;/_issue&gt;&lt;_journal&gt;International Journal of Pavement Engineering&lt;/_journal&gt;&lt;_modified&gt;60048945&lt;/_modified&gt;&lt;_ori_publication&gt;Taylor &amp;amp; Francis&lt;/_ori_publication&gt;&lt;_pages&gt;423-434&lt;/_pages&gt;&lt;_url&gt;http://dx.doi.org/10.1080/10298430802343177&lt;/_url&gt;&lt;_volume&gt;10&lt;/_volume&gt;&lt;/Details&gt;&lt;Extra&gt;&lt;DBUID&gt;{964F8D3C-125C-4BF5-A4EC-4B2150E53EAF}&lt;/DBUID&gt;&lt;/Extra&gt;&lt;/Item&gt;&lt;/References&gt;&lt;/Group&gt;&lt;/Citation&gt;_x000a_"/>
    <w:docVar w:name="NE.Ref{52D4D648-7DCF-4DF3-8494-67547CC48CBE}" w:val=" ADDIN NE.Ref.{52D4D648-7DCF-4DF3-8494-67547CC48CBE} ADDIN NE.Ref.{52D4D648-7DCF-4DF3-8494-67547CC48CBE}&lt;Citation&gt;&lt;Group&gt;&lt;References&gt;&lt;Item&gt;&lt;ID&gt;169&lt;/ID&gt;&lt;UID&gt;{E919DB94-CC3E-4558-8063-7FD8B048E97D}&lt;/UID&gt;&lt;Title&gt;衰减全反射-傅里叶变换红外光谱法在中药贴膏剂和皮肤病研究中的应用&lt;/Title&gt;&lt;Template&gt;Journal Article&lt;/Template&gt;&lt;Star&gt;0&lt;/Star&gt;&lt;Tag&gt;0&lt;/Tag&gt;&lt;Author&gt;姜恒; 张晓彤; 刘立军; 宫红&lt;/Author&gt;&lt;Year&gt;2003&lt;/Year&gt;&lt;Details&gt;&lt;_issue&gt;2&lt;/_issue&gt;&lt;_journal&gt;分析仪器&lt;/_journal&gt;&lt;_keywords&gt;衰减全反射;傅立叶变换红外光谱;差谱技术;中药贴膏剂;银屑病&lt;/_keywords&gt;&lt;_pages&gt;26-28&lt;/_pages&gt;&lt;_created&gt;61520660&lt;/_created&gt;&lt;_modified&gt;61520660&lt;/_modified&gt;&lt;_translated_author&gt;Jiang, Heng;Zhang, Xiaotong;Liu, Lijun;Gong, Hong&lt;/_translated_author&gt;&lt;/Details&gt;&lt;Extra&gt;&lt;DBUID&gt;{B6BF7390-CB8C-47B2-B0B2-5CD62BC6A5BA}&lt;/DBUID&gt;&lt;/Extra&gt;&lt;/Item&gt;&lt;/References&gt;&lt;/Group&gt;&lt;Group&gt;&lt;References&gt;&lt;Item&gt;&lt;ID&gt;170&lt;/ID&gt;&lt;UID&gt;{77CB5390-9BAC-44F1-B9FC-9E44DD63D830}&lt;/UID&gt;&lt;Title&gt;TRB’s SHRP 2 Tuesdays Webinar: Techniques to Fingerprint Construction Materials in the Field (R06B)&lt;/Title&gt;&lt;Template&gt;Journal Article&lt;/Template&gt;&lt;Star&gt;0&lt;/Star&gt;&lt;Tag&gt;0&lt;/Tag&gt;&lt;Author&gt;Council, National Research&lt;/Author&gt;&lt;Year&gt;2014&lt;/Year&gt;&lt;Details&gt;&lt;_created&gt;61520660&lt;/_created&gt;&lt;_modified&gt;61520660&lt;/_modified&gt;&lt;/Details&gt;&lt;Extra&gt;&lt;DBUID&gt;{B6BF7390-CB8C-47B2-B0B2-5CD62BC6A5BA}&lt;/DBUID&gt;&lt;/Extra&gt;&lt;/Item&gt;&lt;/References&gt;&lt;/Group&gt;&lt;/Citation&gt;_x000a_"/>
    <w:docVar w:name="NE.Ref{52E4B6F4-8B87-4C18-BDA1-C6FD1F50B26C}" w:val=" ADDIN NE.Ref.{52E4B6F4-8B87-4C18-BDA1-C6FD1F50B26C}&lt;Citation&gt;&lt;Group&gt;&lt;References&gt;&lt;Item&gt;&lt;ID&gt;22&lt;/ID&gt;&lt;UID&gt;{2869E59A-A011-42EC-9B6E-7C9DBC223A4D}&lt;/UID&gt;&lt;Title&gt;SBR改性沥青在青藏公路路面施工中的运用&lt;/Title&gt;&lt;Template&gt;Journal Article&lt;/Template&gt;&lt;Star&gt;0&lt;/Star&gt;&lt;Tag&gt;0&lt;/Tag&gt;&lt;Author&gt;钟红伟&lt;/Author&gt;&lt;Year&gt;2006&lt;/Year&gt;&lt;Details&gt;&lt;_author_adr&gt;中铁二局第五工程有限公司,日喀则,857000&lt;/_author_adr&gt;&lt;_created&gt;59841323&lt;/_created&gt;&lt;_db_provider&gt;北京万方数据股份有限公司&lt;/_db_provider&gt;&lt;_doi&gt;10.3969/j.issn.0451-0712.2006.11.038&lt;/_doi&gt;&lt;_isbn&gt;0451-0712&lt;/_isbn&gt;&lt;_issue&gt;11&lt;/_issue&gt;&lt;_journal&gt;公路&lt;/_journal&gt;&lt;_keywords&gt;重交通石油沥青; SBRⅡ-A改性沥青; 路面&lt;/_keywords&gt;&lt;_language&gt;chi&lt;/_language&gt;&lt;_modified&gt;59841323&lt;/_modified&gt;&lt;_pages&gt;165-168&lt;/_pages&gt;&lt;_url&gt;http://d.g.wanfangdata.com.cn/Periodical_gl200611038.aspx&lt;/_url&gt;&lt;/Details&gt;&lt;Extra&gt;&lt;DBUID&gt;{4E5D5F70-8E6E-4EE9-A9F4-17914D5BE4EB}&lt;/DBUID&gt;&lt;/Extra&gt;&lt;/Item&gt;&lt;/References&gt;&lt;/Group&gt;&lt;/Citation&gt;_x000a_"/>
    <w:docVar w:name="NE.Ref{52EE3B8B-297E-4DC9-88D5-AC0B28686845}" w:val=" ADDIN NE.Ref.{52EE3B8B-297E-4DC9-88D5-AC0B28686845}&lt;Citation&gt;&lt;Group&gt;&lt;References&gt;&lt;Item&gt;&lt;ID&gt;39&lt;/ID&gt;&lt;UID&gt;{F4F14039-A844-4B9A-B0B0-3AC84058F01E}&lt;/UID&gt;&lt;Title&gt;Effects of furfural activated crumb rubber on the properties of rubberized asphalt&lt;/Title&gt;&lt;Template&gt;Journal Article&lt;/Template&gt;&lt;Star&gt;1&lt;/Star&gt;&lt;Tag&gt;0&lt;/Tag&gt;&lt;Author&gt;Shatanawi, Khaldoun M; Biro, Szabolcs; Geiger, Andras; Amirkhanian, Serji N&lt;/Author&gt;&lt;Year&gt;2012&lt;/Year&gt;&lt;Details&gt;&lt;_created&gt;60039941&lt;/_created&gt;&lt;_doi&gt;http://dx.doi.org/10.1016/j.conbuildmat.2011.08.041&lt;/_doi&gt;&lt;_isbn&gt;0950-0618&lt;/_isbn&gt;&lt;_issue&gt;1&lt;/_issue&gt;&lt;_journal&gt;Construction and Building Materials&lt;/_journal&gt;&lt;_keywords&gt;Furfural; Bitumen; Asphalt; Asphalt rubber; \{CRM\} binder; Activated crumb rubber; Rheology; Stability&lt;/_keywords&gt;&lt;_modified&gt;60039982&lt;/_modified&gt;&lt;_pages&gt;96 - 103&lt;/_pages&gt;&lt;_url&gt;http://www.sciencedirect.com/science/article/pii/S0950061811004740&lt;/_url&gt;&lt;_volume&gt;28&lt;/_volume&gt;&lt;/Details&gt;&lt;Extra&gt;&lt;DBUID&gt;{964F8D3C-125C-4BF5-A4EC-4B2150E53EAF}&lt;/DBUID&gt;&lt;/Extra&gt;&lt;/Item&gt;&lt;/References&gt;&lt;/Group&gt;&lt;/Citation&gt;_x000a_"/>
    <w:docVar w:name="NE.Ref{53D61541-C405-4146-B333-7B036480C064}" w:val=" ADDIN NE.Ref.{53D61541-C405-4146-B333-7B036480C064}&lt;Citation&gt;&lt;Group&gt;&lt;References&gt;&lt;Item&gt;&lt;ID&gt;449&lt;/ID&gt;&lt;UID&gt;{18D9F703-E9B2-4633-9CB3-C44D9E35AFB0}&lt;/UID&gt;&lt;Title&gt;沥青路面再生技术简介&lt;/Title&gt;&lt;Template&gt;Journal Article&lt;/Template&gt;&lt;Star&gt;0&lt;/Star&gt;&lt;Tag&gt;0&lt;/Tag&gt;&lt;Author&gt;拾方治; 孙大权; 吕伟民&lt;/Author&gt;&lt;Year&gt;2004&lt;/Year&gt;&lt;Details&gt;&lt;_issue&gt;5&lt;/_issue&gt;&lt;_journal&gt;石油沥青&lt;/_journal&gt;&lt;_keywords&gt;沥青路面;沥青路面再生;沥青路面维修;再生方法;热再生;冷再生&lt;/_keywords&gt;&lt;_pages&gt;56-59&lt;/_pages&gt;&lt;_volume&gt;18&lt;/_volume&gt;&lt;_created&gt;62862519&lt;/_created&gt;&lt;_modified&gt;62862519&lt;/_modified&gt;&lt;_translated_author&gt;Shi, Fangzhi;Sun, Daquan;Lu, Weimin&lt;/_translated_author&gt;&lt;/Details&gt;&lt;Extra&gt;&lt;DBUID&gt;{B6BF7390-CB8C-47B2-B0B2-5CD62BC6A5BA}&lt;/DBUID&gt;&lt;/Extra&gt;&lt;/Item&gt;&lt;/References&gt;&lt;/Group&gt;&lt;/Citation&gt;_x000a_"/>
    <w:docVar w:name="NE.Ref{53DA3BE7-9848-4DA3-84E8-5D20A300E775}" w:val=" ADDIN NE.Ref.{53DA3BE7-9848-4DA3-84E8-5D20A300E775}&lt;Citation&gt;&lt;Group&gt;&lt;References&gt;&lt;Item&gt;&lt;ID&gt;14&lt;/ID&gt;&lt;UID&gt;{A2A74777-2206-4351-9549-65A5ED4DABE8}&lt;/UID&gt;&lt;Title&gt;Enhancing the performance of crumb rubber-modified binders through varying the interaction conditions&lt;/Title&gt;&lt;Template&gt;_user_001&lt;/Template&gt;&lt;Star&gt;1&lt;/Star&gt;&lt;Tag&gt;0&lt;/Tag&gt;&lt;Author&gt;Attia, Mohamed; Abdelrahman, Magdy&lt;/Author&gt;&lt;Year&gt;2009&lt;/Year&gt;&lt;Details&gt;&lt;_accessed&gt;61964211&lt;/_accessed&gt;&lt;_alternate_title&gt;International Journal of Pavement EngineeringInternational Journal of Pavement Engineering&lt;/_alternate_title&gt;&lt;_collection_scope&gt;EI;SCIE;&lt;/_collection_scope&gt;&lt;_created&gt;60028888&lt;/_created&gt;&lt;_custom1&gt;Transport Res Rec&lt;/_custom1&gt;&lt;_date&gt;2009-10-28&lt;/_date&gt;&lt;_date_display&gt;2009_x000d__x000a_2009/10/28&lt;/_date_display&gt;&lt;_doi&gt;10.1080/10298430802343177&lt;/_doi&gt;&lt;_impact_factor&gt;   1.832&lt;/_impact_factor&gt;&lt;_isbn&gt;1029-8436&lt;/_isbn&gt;&lt;_issue&gt;6&lt;/_issue&gt;&lt;_journal&gt;International Journal of Pavement Engineering&lt;/_journal&gt;&lt;_modified&gt;61964211&lt;/_modified&gt;&lt;_ori_publication&gt;Taylor &amp;amp; Francis&lt;/_ori_publication&gt;&lt;_pages&gt;423-434&lt;/_pages&gt;&lt;_place_published&gt;Washington, D.C.&lt;/_place_published&gt;&lt;_publisher&gt;Transportation Research Board of the National Academies&lt;/_publisher&gt;&lt;_url&gt;http://dx.doi.org/10.1080/10298430802343177&lt;/_url&gt;&lt;_volume&gt;10&lt;/_volume&gt;&lt;/Details&gt;&lt;Extra&gt;&lt;DBUID&gt;{964F8D3C-125C-4BF5-A4EC-4B2150E53EAF}&lt;/DBUID&gt;&lt;/Extra&gt;&lt;/Item&gt;&lt;/References&gt;&lt;/Group&gt;&lt;Group&gt;&lt;References&gt;&lt;Item&gt;&lt;ID&gt;134&lt;/ID&gt;&lt;UID&gt;{64CE5A2E-F738-492D-8E42-94E9F653C81A}&lt;/UID&gt;&lt;Title&gt;Controlling Performance of Crumb Rubber-Modified Binders Through Addition of Polymer Modifiers&lt;/Title&gt;&lt;Template&gt;_user_001&lt;/Template&gt;&lt;Star&gt;1&lt;/Star&gt;&lt;Tag&gt;0&lt;/Tag&gt;&lt;Author&gt;Abdelrahman, Magdy&lt;/Author&gt;&lt;Year&gt;2006&lt;/Year&gt;&lt;Details&gt;&lt;_accessed&gt;61964210&lt;/_accessed&gt;&lt;_created&gt;60390407&lt;/_created&gt;&lt;_custom1&gt;Transport Res Rec&lt;/_custom1&gt;&lt;_date&gt;2006-01-01&lt;/_date&gt;&lt;_date_display&gt;2006/01/01/&lt;/_date_display&gt;&lt;_doi&gt;10.3141/1962-08&lt;/_doi&gt;&lt;_journal&gt;Transportation Research Record: Journal of the Transportation Research Board&lt;/_journal&gt;&lt;_modified&gt;61964211&lt;/_modified&gt;&lt;_ori_publication&gt;Transportation Research Board of the National Academies, Washington, D.C.&lt;/_ori_publication&gt;&lt;_pages&gt;64-70&lt;/_pages&gt;&lt;_place_published&gt;Washington, D.C.&lt;/_place_published&gt;&lt;_publisher&gt;Transportation Research Board of the National Academies&lt;/_publisher&gt;&lt;_secondary_title&gt;Transportation Research Record: Journal of the Transportation Research Board&lt;/_secondary_title&gt;&lt;_url&gt;http://dx.doi.org/10.3141/1962-08&lt;/_url&gt;&lt;_volume&gt;1962&lt;/_volume&gt;&lt;/Details&gt;&lt;Extra&gt;&lt;DBUID&gt;{964F8D3C-125C-4BF5-A4EC-4B2150E53EAF}&lt;/DBUID&gt;&lt;/Extra&gt;&lt;/Item&gt;&lt;/References&gt;&lt;/Group&gt;&lt;/Citation&gt;_x000a_"/>
    <w:docVar w:name="NE.Ref{5452B30A-56A2-495C-9E4E-3FDED029BBD4}" w:val=" ADDIN NE.Ref.{5452B30A-56A2-495C-9E4E-3FDED029BBD4}&lt;Citation&gt;&lt;Group&gt;&lt;References&gt;&lt;Item&gt;&lt;ID&gt;83&lt;/ID&gt;&lt;UID&gt;{B673C4FF-FC6E-448D-978E-F8BDE85D2A62}&lt;/UID&gt;&lt;Title&gt;一种橡胶沥青及其制备方法&lt;/Title&gt;&lt;Template&gt;Patent&lt;/Template&gt;&lt;Star&gt;1&lt;/Star&gt;&lt;Tag&gt;0&lt;/Tag&gt;&lt;Author&gt;周其强&lt;/Author&gt;&lt;Year&gt;2010&lt;/Year&gt;&lt;Details&gt;&lt;_accessed&gt;61399666&lt;/_accessed&gt;&lt;_created&gt;60050411&lt;/_created&gt;&lt;_issue&gt;CN201010158246.3&lt;/_issue&gt;&lt;_modified&gt;60050451&lt;/_modified&gt;&lt;_pages&gt;6&lt;/_pages&gt;&lt;_publisher&gt;刘雪莲&lt;/_publisher&gt;&lt;_reviewed_item&gt;2010-8-4&lt;/_reviewed_item&gt;&lt;_type_work&gt;发明专利&lt;/_type_work&gt;&lt;_url&gt;http://d.wanfangdata.com.cn/Patent_CN201010158246.3.aspx&lt;/_url&gt;&lt;/Details&gt;&lt;Extra&gt;&lt;DBUID&gt;{964F8D3C-125C-4BF5-A4EC-4B2150E53EAF}&lt;/DBUID&gt;&lt;/Extra&gt;&lt;/Item&gt;&lt;/References&gt;&lt;/Group&gt;&lt;/Citation&gt;_x000a_"/>
    <w:docVar w:name="NE.Ref{54717935-C54C-42AD-8C7E-BF6B46D08A31}" w:val=" ADDIN NE.Ref.{54717935-C54C-42AD-8C7E-BF6B46D08A31}&lt;Citation&gt;&lt;Group&gt;&lt;References&gt;&lt;Item&gt;&lt;ID&gt;200&lt;/ID&gt;&lt;UID&gt;{5FEFE5B0-C7EC-446B-B721-65C83BF54204}&lt;/UID&gt;&lt;Title&gt;Evaluation of the temperature effect on Rolling Thin Film Oven aging for polymer modified asphalt&lt;/Title&gt;&lt;Template&gt;Journal Article&lt;/Template&gt;&lt;Star&gt;0&lt;/Star&gt;&lt;Tag&gt;0&lt;/Tag&gt;&lt;Author&gt;Yan, Chuanqi; Huang, Weidong; Tang, Naipeng&lt;/Author&gt;&lt;Year&gt;2017&lt;/Year&gt;&lt;Details&gt;&lt;_accessed&gt;62680441&lt;/_accessed&gt;&lt;_created&gt;61737935&lt;/_created&gt;&lt;_journal&gt;Construction &amp;amp; Building Materials&lt;/_journal&gt;&lt;_keywords&gt;Asphalt;PMA;RTFOT;MRTFOT;Aging temperature;Carbonyl;Infrared spectroscopy;Rheology master curve&lt;/_keywords&gt;&lt;_modified&gt;61738189&lt;/_modified&gt;&lt;_pages&gt;485-493&lt;/_pages&gt;&lt;_volume&gt;137&lt;/_volume&gt;&lt;/Details&gt;&lt;Extra&gt;&lt;DBUID&gt;{B6BF7390-CB8C-47B2-B0B2-5CD62BC6A5BA}&lt;/DBUID&gt;&lt;/Extra&gt;&lt;/Item&gt;&lt;/References&gt;&lt;/Group&gt;&lt;/Citation&gt;_x000a_"/>
    <w:docVar w:name="NE.Ref{5484B028-4956-4D58-87B5-2ED7DBDBBE82}" w:val=" ADDIN NE.Ref.{5484B028-4956-4D58-87B5-2ED7DBDBBE82}&lt;Citation&gt;&lt;Group&gt;&lt;References&gt;&lt;Item&gt;&lt;ID&gt;500&lt;/ID&gt;&lt;UID&gt;{EB36710D-BA88-4392-B6D9-F632F2113614}&lt;/UID&gt;&lt;Title&gt;Highly modified bitumen in perpetual pavements&lt;/Title&gt;&lt;Template&gt;Conference Proceedings&lt;/Template&gt;&lt;Star&gt;0&lt;/Star&gt;&lt;Tag&gt;0&lt;/Tag&gt;&lt;Author&gt;Błażejowski, Krzysztof; Wójcik-Wiśniewska, Marta&lt;/Author&gt;&lt;Year&gt;2015&lt;/Year&gt;&lt;Details&gt;&lt;_pages&gt;24-25&lt;/_pages&gt;&lt;_secondary_title&gt;Czech National Asphalt Conference Asfaltove Vozovky, Ceske Budejovice&lt;/_secondary_title&gt;&lt;_created&gt;62875359&lt;/_created&gt;&lt;_modified&gt;62875359&lt;/_modified&gt;&lt;/Details&gt;&lt;Extra&gt;&lt;DBUID&gt;{B6BF7390-CB8C-47B2-B0B2-5CD62BC6A5BA}&lt;/DBUID&gt;&lt;/Extra&gt;&lt;/Item&gt;&lt;/References&gt;&lt;/Group&gt;&lt;/Citation&gt;_x000a_"/>
    <w:docVar w:name="NE.Ref{54D25083-879D-443A-B672-1DF9E2CDE009}" w:val=" ADDIN NE.Ref.{54D25083-879D-443A-B672-1DF9E2CDE009} ADDIN NE.Ref.{54D25083-879D-443A-B672-1DF9E2CDE009}&lt;Citation&gt;&lt;Group&gt;&lt;References&gt;&lt;Item&gt;&lt;ID&gt;144&lt;/ID&gt;&lt;UID&gt;{CA28C046-00B1-4D00-8C6E-6019A339252B}&lt;/UID&gt;&lt;Title&gt;Comparison by Fourier transform infrared (FTIR) spectroscopy of different ageing techniques: application to road bitumens&lt;/Title&gt;&lt;Template&gt;Journal Article&lt;/Template&gt;&lt;Star&gt;0&lt;/Star&gt;&lt;Tag&gt;0&lt;/Tag&gt;&lt;Author&gt;Lamontagne, J; Dumas, P; Mouillet, V; Kister, J&lt;/Author&gt;&lt;Year&gt;2001&lt;/Year&gt;&lt;Details&gt;&lt;_created&gt;61483255&lt;/_created&gt;&lt;_issue&gt;4&lt;/_issue&gt;&lt;_journal&gt;Fuel&lt;/_journal&gt;&lt;_modified&gt;61520636&lt;/_modified&gt;&lt;_pages&gt;483-488&lt;/_pages&gt;&lt;_volume&gt;80&lt;/_volume&gt;&lt;/Details&gt;&lt;Extra&gt;&lt;DBUID&gt;{B6BF7390-CB8C-47B2-B0B2-5CD62BC6A5BA}&lt;/DBUID&gt;&lt;/Extra&gt;&lt;/Item&gt;&lt;/References&gt;&lt;/Group&gt;&lt;Group&gt;&lt;References&gt;&lt;Item&gt;&lt;ID&gt;145&lt;/ID&gt;&lt;UID&gt;{6069B602-7F51-44F3-8A68-DC54F9698630}&lt;/UID&gt;&lt;Title&gt;Improving the aging resistance of styrene&amp;amp;ndash;butadiene&amp;amp;ndash;styrene tri-block copolymer modified asphalt by addition of antioxidants&lt;/Title&gt;&lt;Template&gt;Journal Article&lt;/Template&gt;&lt;Star&gt;0&lt;/Star&gt;&lt;Tag&gt;0&lt;/Tag&gt;&lt;Author&gt;Ouyang, Chunfa; Wang, Shifeng; Zhang, Yong; Zhang, Yinxi&lt;/Author&gt;&lt;Year&gt;2006&lt;/Year&gt;&lt;Details&gt;&lt;_created&gt;61483255&lt;/_created&gt;&lt;_issue&gt;4&lt;/_issue&gt;&lt;_journal&gt;Polymer Degradation &amp;amp; Stability&lt;/_journal&gt;&lt;_modified&gt;61520637&lt;/_modified&gt;&lt;_pages&gt;795-804&lt;/_pages&gt;&lt;_volume&gt;91&lt;/_volume&gt;&lt;/Details&gt;&lt;Extra&gt;&lt;DBUID&gt;{B6BF7390-CB8C-47B2-B0B2-5CD62BC6A5BA}&lt;/DBUID&gt;&lt;/Extra&gt;&lt;/Item&gt;&lt;/References&gt;&lt;/Group&gt;&lt;/Citation&gt;_x000a_"/>
    <w:docVar w:name="NE.Ref{5596B8B8-BF73-4E18-B4EF-9C2F4F6D5437}" w:val=" ADDIN NE.Ref.{5596B8B8-BF73-4E18-B4EF-9C2F4F6D5437}&lt;Citation&gt;&lt;Group&gt;&lt;References&gt;&lt;Item&gt;&lt;ID&gt;52&lt;/ID&gt;&lt;UID&gt;{2340A63A-1539-4C51-9CCA-54338F56F01B}&lt;/UID&gt;&lt;Title&gt;The Relationship of the MSCR Test to Rutting&lt;/Title&gt;&lt;Template&gt;Journal Article&lt;/Template&gt;&lt;Star&gt;1&lt;/Star&gt;&lt;Tag&gt;0&lt;/Tag&gt;&lt;Author&gt;D&amp;apos;Angelo, John&lt;/Author&gt;&lt;Year&gt;2009&lt;/Year&gt;&lt;Details&gt;&lt;_accessed&gt;61109048&lt;/_accessed&gt;&lt;_alternate_title&gt;Road Materials and Pavement DesignRoad Materials and Pavement Design&lt;/_alternate_title&gt;&lt;_collection_scope&gt;EI;SCIE;&lt;/_collection_scope&gt;&lt;_created&gt;60204108&lt;/_created&gt;&lt;_date&gt;2009-01-01&lt;/_date&gt;&lt;_date_display&gt;2009_x000d__x000a_2009/01/01&lt;/_date_display&gt;&lt;_doi&gt;10.1080/14680629.2009.9690236&lt;/_doi&gt;&lt;_impact_factor&gt;   1.547&lt;/_impact_factor&gt;&lt;_isbn&gt;1468-0629&lt;/_isbn&gt;&lt;_issue&gt;sup1&lt;/_issue&gt;&lt;_journal&gt;Road Materials and Pavement Design&lt;/_journal&gt;&lt;_modified&gt;61916249&lt;/_modified&gt;&lt;_ori_publication&gt;Taylor &amp;amp; Francis&lt;/_ori_publication&gt;&lt;_pages&gt;61-80&lt;/_pages&gt;&lt;_url&gt;http://dx.doi.org/10.1080/14680629.2009.9690236&lt;/_url&gt;&lt;_volume&gt;10&lt;/_volume&gt;&lt;/Details&gt;&lt;Extra&gt;&lt;DBUID&gt;{541069C4-F533-4DCC-9BB7-ED093E1F5080}&lt;/DBUID&gt;&lt;/Extra&gt;&lt;/Item&gt;&lt;/References&gt;&lt;/Group&gt;&lt;Group&gt;&lt;References&gt;&lt;Item&gt;&lt;ID&gt;2&lt;/ID&gt;&lt;UID&gt;{1CA52D34-7255-48EB-9A42-10CEF28216F0}&lt;/UID&gt;&lt;Title&gt;Correlation between multiple stress creep recovery (MSCR) results and polymer modification of binder&lt;/Title&gt;&lt;Template&gt;Journal Article&lt;/Template&gt;&lt;Star&gt;1&lt;/Star&gt;&lt;Tag&gt;0&lt;/Tag&gt;&lt;Author&gt;DuBois, Eric; Mehta, Dr. Yusuf; Nolan, Aaron&lt;/Author&gt;&lt;Year&gt;2014&lt;/Year&gt;&lt;Details&gt;&lt;_accessed&gt;60790650&lt;/_accessed&gt;&lt;_alternate_title&gt;Construction and Building Materials&lt;/_alternate_title&gt;&lt;_collection_scope&gt;EI;SCIE;&lt;/_collection_scope&gt;&lt;_created&gt;60195925&lt;/_created&gt;&lt;_date&gt;2014-08-29&lt;/_date&gt;&lt;_date_display&gt;2014/8/29/&lt;/_date_display&gt;&lt;_doi&gt;10.1016/j.conbuildmat.2014.04.111&lt;/_doi&gt;&lt;_impact_factor&gt;   2.421&lt;/_impact_factor&gt;&lt;_isbn&gt;0950-0618&lt;/_isbn&gt;&lt;_journal&gt;Construction and Building Materials&lt;/_journal&gt;&lt;_keywords&gt;Polymer modified binders; Multiple Stress Creep and Recovery (MSCR)&lt;/_keywords&gt;&lt;_modified&gt;61926793&lt;/_modified&gt;&lt;_pages&gt;184-190&lt;/_pages&gt;&lt;_url&gt;http://www.sciencedirect.com/science/article/pii/S0950061814004371&lt;/_url&gt;&lt;_volume&gt;65&lt;/_volume&gt;&lt;/Details&gt;&lt;Extra&gt;&lt;DBUID&gt;{541069C4-F533-4DCC-9BB7-ED093E1F5080}&lt;/DBUID&gt;&lt;/Extra&gt;&lt;/Item&gt;&lt;/References&gt;&lt;/Group&gt;&lt;Group&gt;&lt;References&gt;&lt;Item&gt;&lt;ID&gt;159&lt;/ID&gt;&lt;UID&gt;{81A1FC27-3E17-4DAA-A390-00FD1DB35A58}&lt;/UID&gt;&lt;Title&gt;Use of the MSCR test to characterize the asphalt binder properties relative to HMA rutting performance – A laboratory study&lt;/Title&gt;&lt;Template&gt;Journal Article&lt;/Template&gt;&lt;Star&gt;0&lt;/Star&gt;&lt;Tag&gt;0&lt;/Tag&gt;&lt;Author&gt;Zhang, Jun; Walubita, Lubinda F; Faruk, Abu N M; Karki, Pravat; Simate, Geoffrey S&lt;/Author&gt;&lt;Year&gt;2015&lt;/Year&gt;&lt;Details&gt;&lt;_accessed&gt;61428633&lt;/_accessed&gt;&lt;_collection_scope&gt;EI;SCIE;&lt;/_collection_scope&gt;&lt;_created&gt;61037802&lt;/_created&gt;&lt;_doi&gt;10.1016/j.conbuildmat.2015.06.044&lt;/_doi&gt;&lt;_impact_factor&gt;   3.169&lt;/_impact_factor&gt;&lt;_isbn&gt;0950-0618&lt;/_isbn&gt;&lt;_journal&gt;Construction and Building Materials&lt;/_journal&gt;&lt;_keywords&gt;Asphalt binder; DSR; MSCR; HWTT; RLPD; G∗; Jnr; Permanent deformation; Rutting&lt;/_keywords&gt;&lt;_modified&gt;61842877&lt;/_modified&gt;&lt;_pages&gt;218 - 227&lt;/_pages&gt;&lt;_url&gt;http://www.sciencedirect.com/science/article/pii/S0950061815007266&lt;/_url&gt;&lt;_volume&gt;94&lt;/_volume&gt;&lt;/Details&gt;&lt;Extra&gt;&lt;DBUID&gt;{541069C4-F533-4DCC-9BB7-ED093E1F5080}&lt;/DBUID&gt;&lt;/Extra&gt;&lt;/Item&gt;&lt;/References&gt;&lt;/Group&gt;&lt;Group&gt;&lt;References&gt;&lt;Item&gt;&lt;ID&gt;169&lt;/ID&gt;&lt;UID&gt;{2E7B3A5B-8A7B-4C6E-90CE-D753286EF674}&lt;/UID&gt;&lt;Title&gt;Investigation of Gilsonite-, polyphosphoric acid- and styrene–butadiene–styrene-modiﬁed asphalt binder using the multiple stress creep and recovery test&lt;/Title&gt;&lt;Template&gt;Journal Article&lt;/Template&gt;&lt;Star&gt;0&lt;/Star&gt;&lt;Tag&gt;0&lt;/Tag&gt;&lt;Author&gt;Tang, Naipeng; Huang, Weidong; Zheng, Mao; Hu, Jianying&lt;/Author&gt;&lt;Year&gt;2016&lt;/Year&gt;&lt;Details&gt;&lt;_accessed&gt;61911923&lt;/_accessed&gt;&lt;_collection_scope&gt;EI;SCIE;&lt;/_collection_scope&gt;&lt;_created&gt;61287334&lt;/_created&gt;&lt;_doi&gt;10.1080/14680629.2016.1206954&lt;/_doi&gt;&lt;_impact_factor&gt;   1.547&lt;/_impact_factor&gt;&lt;_journal&gt;Road Materials and Pavement Design&lt;/_journal&gt;&lt;_modified&gt;61911922&lt;/_modified&gt;&lt;/Details&gt;&lt;Extra&gt;&lt;DBUID&gt;{541069C4-F533-4DCC-9BB7-ED093E1F5080}&lt;/DBUID&gt;&lt;/Extra&gt;&lt;/Item&gt;&lt;/References&gt;&lt;/Group&gt;&lt;/Citation&gt;_x000a_"/>
    <w:docVar w:name="NE.Ref{55A1F801-F299-4623-A167-9C26FCFA8C43}" w:val=" ADDIN NE.Ref.{55A1F801-F299-4623-A167-9C26FCFA8C43} ADDIN NE.Ref.{55A1F801-F299-4623-A167-9C26FCFA8C43}&lt;Citation&gt;&lt;Group&gt;&lt;References&gt;&lt;Item&gt;&lt;ID&gt;170&lt;/ID&gt;&lt;UID&gt;{77CB5390-9BAC-44F1-B9FC-9E44DD63D830}&lt;/UID&gt;&lt;Title&gt;TRB’s SHRP 2 Tuesdays Webinar: Techniques to Fingerprint Construction Materials in the Field (R06B)&lt;/Title&gt;&lt;Template&gt;Journal Article&lt;/Template&gt;&lt;Star&gt;0&lt;/Star&gt;&lt;Tag&gt;0&lt;/Tag&gt;&lt;Author&gt;Council, National Research&lt;/Author&gt;&lt;Year&gt;2014&lt;/Year&gt;&lt;Details&gt;&lt;_created&gt;61520660&lt;/_created&gt;&lt;_modified&gt;61520660&lt;/_modified&gt;&lt;/Details&gt;&lt;Extra&gt;&lt;DBUID&gt;{B6BF7390-CB8C-47B2-B0B2-5CD62BC6A5BA}&lt;/DBUID&gt;&lt;/Extra&gt;&lt;/Item&gt;&lt;/References&gt;&lt;/Group&gt;&lt;/Citation&gt;_x000a_"/>
    <w:docVar w:name="NE.Ref{55E06139-C95C-42FE-8DCA-E7DB0CE97464}" w:val=" ADDIN NE.Ref.{55E06139-C95C-42FE-8DCA-E7DB0CE97464}&lt;Citation&gt;&lt;Group&gt;&lt;References&gt;&lt;Item&gt;&lt;ID&gt;37&lt;/ID&gt;&lt;UID&gt;{F77132B7-B8AD-4E03-A416-E7D010798D17}&lt;/UID&gt;&lt;Title&gt;Surface modified ground rubber tire by grafting acrylic acid for paving applications&lt;/Title&gt;&lt;Template&gt;Journal Article&lt;/Template&gt;&lt;Star&gt;1&lt;/Star&gt;&lt;Tag&gt;0&lt;/Tag&gt;&lt;Author&gt;Kocevski, Saso; Yagneswaran, Sriram; Xiao, Feipeng; Punith, V S; Smith Jr., Dennis W; Amirkhanian, Serji&lt;/Author&gt;&lt;Year&gt;2012&lt;/Year&gt;&lt;Details&gt;&lt;_accessed&gt;60772866&lt;/_accessed&gt;&lt;_alternate_title&gt;Construction and Building Materials&lt;/_alternate_title&gt;&lt;_created&gt;60039151&lt;/_created&gt;&lt;_date&gt;2012-09-01&lt;/_date&gt;&lt;_date_display&gt;2012/9//&lt;/_date_display&gt;&lt;_doi&gt;10.1016/j.conbuildmat.2012.02.040&lt;/_doi&gt;&lt;_isbn&gt;0950-0618&lt;/_isbn&gt;&lt;_issue&gt;0&lt;/_issue&gt;&lt;_journal&gt;Construction and Building Materials&lt;/_journal&gt;&lt;_keywords&gt;Acrylic acid (AA); Asphalt binder; Ground rubber tire (GRT); Surface modification; Recycling&lt;/_keywords&gt;&lt;_modified&gt;60039163&lt;/_modified&gt;&lt;_pages&gt;83-90&lt;/_pages&gt;&lt;_url&gt;http://www.sciencedirect.com/science/article/pii/S0950061812001171&lt;/_url&gt;&lt;_volume&gt;34&lt;/_volume&gt;&lt;/Details&gt;&lt;Extra&gt;&lt;DBUID&gt;{964F8D3C-125C-4BF5-A4EC-4B2150E53EAF}&lt;/DBUID&gt;&lt;/Extra&gt;&lt;/Item&gt;&lt;/References&gt;&lt;/Group&gt;&lt;/Citation&gt;_x000a_"/>
    <w:docVar w:name="NE.Ref{55FE8C74-721C-42F3-AEB6-9E8DB2AD86CA}" w:val=" ADDIN NE.Ref.{55FE8C74-721C-42F3-AEB6-9E8DB2AD86CA}&lt;Citation&gt;&lt;Group&gt;&lt;References&gt;&lt;Item&gt;&lt;ID&gt;25&lt;/ID&gt;&lt;UID&gt;{9543BC0D-B03C-4882-8480-7F428B381498}&lt;/UID&gt;&lt;Title&gt;Chemical and rheological evaluation of ageing properties of SBS polymer modified bitumens&lt;/Title&gt;&lt;Template&gt;Journal Article&lt;/Template&gt;&lt;Star&gt;0&lt;/Star&gt;&lt;Tag&gt;0&lt;/Tag&gt;&lt;Author&gt;Lu, Xiaohu; Isacsson, Ulf&lt;/Author&gt;&lt;Year&gt;1998&lt;/Year&gt;&lt;Details&gt;&lt;_accessed&gt;59841249&lt;/_accessed&gt;&lt;_alternate_title&gt;Fuel&lt;/_alternate_title&gt;&lt;_collection_scope&gt;EI;SCI;SCIE;&lt;/_collection_scope&gt;&lt;_created&gt;59841249&lt;/_created&gt;&lt;_date&gt;1998-07-01&lt;/_date&gt;&lt;_date_display&gt;1998/7//&lt;/_date_display&gt;&lt;_doi&gt;10.1016/S0016-2361(97)00283-4&lt;/_doi&gt;&lt;_impact_factor&gt;   4.601&lt;/_impact_factor&gt;&lt;_isbn&gt;0016-2361&lt;/_isbn&gt;&lt;_issue&gt;9–10&lt;/_issue&gt;&lt;_journal&gt;Fuel&lt;/_journal&gt;&lt;_keywords&gt;polymer-modified bitumens; ageing; dynamic mechanical analysis; chemical characterization&lt;/_keywords&gt;&lt;_modified&gt;62046563&lt;/_modified&gt;&lt;_pages&gt;961-972&lt;/_pages&gt;&lt;_url&gt;http://www.sciencedirect.com/science/article/pii/S0016236197002834&lt;/_url&gt;&lt;_volume&gt;77&lt;/_volume&gt;&lt;/Details&gt;&lt;Extra&gt;&lt;DBUID&gt;{A51C569C-4C16-40D3-92DE-932F320E3F41}&lt;/DBUID&gt;&lt;/Extra&gt;&lt;/Item&gt;&lt;/References&gt;&lt;/Group&gt;&lt;/Citation&gt;_x000a_"/>
    <w:docVar w:name="NE.Ref{579C4217-AE8B-4829-B80F-3EF70D1527D9}" w:val=" ADDIN NE.Ref.{579C4217-AE8B-4829-B80F-3EF70D1527D9}&lt;Citation&gt;&lt;Group&gt;&lt;References&gt;&lt;Item&gt;&lt;ID&gt;97&lt;/ID&gt;&lt;UID&gt;{F0291E72-2AEA-4711-BF7C-321603421503}&lt;/UID&gt;&lt;Title&gt;混炼母体法生产丁苯橡胶改性沥青及在路面工程中的使用&lt;/Title&gt;&lt;Template&gt;Journal Article&lt;/Template&gt;&lt;Star&gt;0&lt;/Star&gt;&lt;Tag&gt;0&lt;/Tag&gt;&lt;Author&gt;宋永乾&lt;/Author&gt;&lt;Year&gt;1993&lt;/Year&gt;&lt;Details&gt;&lt;_author_adr&gt;四川省攀枝花市交通设计研究院,&lt;/_author_adr&gt;&lt;_created&gt;59867310&lt;/_created&gt;&lt;_db_provider&gt;CNKI&lt;/_db_provider&gt;&lt;_isbn&gt;1006-7450&lt;/_isbn&gt;&lt;_issue&gt;02&lt;/_issue&gt;&lt;_journal&gt;石油沥青&lt;/_journal&gt;&lt;_keywords&gt;SBR橡胶改性沥青;技术性能;弹性收缩;劈裂强度&lt;/_keywords&gt;&lt;_modified&gt;59867310&lt;/_modified&gt;&lt;_pages&gt;27-35&lt;/_pages&gt;&lt;_url&gt;http://www.cnki.net/KCMS/download.aspx?filename=1Rz8kcEB3aax0VrEXOaNTTlF1K3MWdZ92TFZ2Sx8SZTVnMQhGNWxUQZFkYzkWezhlW1h3QlV0a4pWY=0za08GTsN1avZTN1ElNkdlM0NnUjl0anJEMwdGUQ92YFRFOFVWcSV1ZvZHdZlzdvR2U65maXN3TyB&amp;amp;tablename=CJFD7993&amp;amp;dflag=pdfdown 全文链接_x000d__x000a_http://www.cnki.net/KCMS/download.aspx?filename=XTyN2Ry9mUjRTQB9EVmRUWGp0Q5U0RzcUaIlWaIR2bEBFTZp1YIp3dFdWdJpVV3hnaqZlQsFFWNRkV=0zYXRjalh0LrpmNWFkb5RzNv92dMllQwQzM1BFWjVnbxp0alxkQ4gDa4MTV19iMQd2Qyp1aFBFT6B&amp;amp;tablename=CJFD7993&amp;amp;dflag=pdfdown 全文链接_x000d__x000a_&lt;/_url&gt;&lt;/Details&gt;&lt;Extra&gt;&lt;DBUID&gt;{4E5D5F70-8E6E-4EE9-A9F4-17914D5BE4EB}&lt;/DBUID&gt;&lt;/Extra&gt;&lt;/Item&gt;&lt;/References&gt;&lt;/Group&gt;&lt;/Citation&gt;_x000a_"/>
    <w:docVar w:name="NE.Ref{58EA93C3-4DDF-4126-B923-E7A37940CF04}" w:val=" ADDIN NE.Ref.{58EA93C3-4DDF-4126-B923-E7A37940CF04}&lt;Citation&gt;&lt;Group&gt;&lt;References&gt;&lt;Item&gt;&lt;ID&gt;31&lt;/ID&gt;&lt;UID&gt;{15211DDC-9787-4A99-8DB1-63D6DAC88713}&lt;/UID&gt;&lt;Title&gt;Evaluation of Nevada&amp;apos;s hot mix asphalt mixtures using tire rubber modified binders&lt;/Title&gt;&lt;Template&gt;Thesis&lt;/Template&gt;&lt;Star&gt;1&lt;/Star&gt;&lt;Tag&gt;0&lt;/Tag&gt;&lt;Author&gt;Sebaaly, Haissam K&lt;/Author&gt;&lt;Year&gt;2007&lt;/Year&gt;&lt;Details&gt;&lt;_accessed&gt;60034460&lt;/_accessed&gt;&lt;_created&gt;60034257&lt;/_created&gt;&lt;_journal&gt;ProQuest Dissertations and Theses&lt;/_journal&gt;&lt;_keywords&gt;Applied sciences; Civil engineering; 0543:Civil engineering&lt;/_keywords&gt;&lt;_language&gt;English&lt;/_language&gt;&lt;_modified&gt;60034460&lt;/_modified&gt;&lt;_pages&gt;124&lt;/_pages&gt;&lt;_publisher&gt;University of Nevada, Reno&lt;/_publisher&gt;&lt;_section&gt;Civil Engineering &lt;/_section&gt;&lt;_url&gt;http://search.proquest.com/docview/304827100?accountid=28839&lt;/_url&gt;&lt;/Details&gt;&lt;Extra&gt;&lt;DBUID&gt;{964F8D3C-125C-4BF5-A4EC-4B2150E53EAF}&lt;/DBUID&gt;&lt;/Extra&gt;&lt;/Item&gt;&lt;/References&gt;&lt;/Group&gt;&lt;/Citation&gt;_x000a_"/>
    <w:docVar w:name="NE.Ref{591CA6F0-EDE0-4BC7-89D9-803849984A73}" w:val=" ADDIN NE.Ref.{591CA6F0-EDE0-4BC7-89D9-803849984A73} ADDIN NE.Ref.{591CA6F0-EDE0-4BC7-89D9-803849984A73} ADDIN NE.Ref.{591CA6F0-EDE0-4BC7-89D9-803849984A73} ADDIN NE.Ref.{591CA6F0-EDE0-4BC7-89D9-803849984A73}&lt;Citation&gt;&lt;Group&gt;&lt;References&gt;&lt;Item&gt;&lt;ID&gt;279&lt;/ID&gt;&lt;UID&gt;{9E71CC5F-A681-4093-8B1F-852AFA04F0DD}&lt;/UID&gt;&lt;Title&gt;Investigation of using binder bond strength test to evaluate adhesion and self-healing properties of modified asphalt binders&lt;/Title&gt;&lt;Template&gt;Journal Article&lt;/Template&gt;&lt;Star&gt;0&lt;/Star&gt;&lt;Tag&gt;0&lt;/Tag&gt;&lt;Author&gt;Huang, Weidong; Quan, Lv; Xiao, Feipeng&lt;/Author&gt;&lt;Year&gt;2016&lt;/Year&gt;&lt;Details&gt;&lt;_journal&gt;Construction &amp;amp; Building Materials&lt;/_journal&gt;&lt;_keywords&gt;Asphalt;Aggregate;Adhesion;Self-healing;Pull-off test;Complex modulus;Hamburg Wheel Tracking Device test&lt;/_keywords&gt;&lt;_pages&gt;49-56&lt;/_pages&gt;&lt;_volume&gt;113&lt;/_volume&gt;&lt;_created&gt;62635079&lt;/_created&gt;&lt;_modified&gt;62635084&lt;/_modified&gt;&lt;/Details&gt;&lt;Extra&gt;&lt;DBUID&gt;{B6BF7390-CB8C-47B2-B0B2-5CD62BC6A5BA}&lt;/DBUID&gt;&lt;/Extra&gt;&lt;/Item&gt;&lt;/References&gt;&lt;/Group&gt;&lt;/Citation&gt;_x000a_"/>
    <w:docVar w:name="NE.Ref{5A5D8678-B9AE-44F5-8CA5-2917D2F90100}" w:val=" ADDIN NE.Ref.{5A5D8678-B9AE-44F5-8CA5-2917D2F90100}&lt;Citation&gt;&lt;Group&gt;&lt;References&gt;&lt;Item&gt;&lt;ID&gt;475&lt;/ID&gt;&lt;UID&gt;{FA8C5EE3-EE1F-4608-A321-1752EB9E6907}&lt;/UID&gt;&lt;Title&gt;沥青老化机理及再生技术研究&lt;/Title&gt;&lt;Template&gt;Thesis&lt;/Template&gt;&lt;Star&gt;0&lt;/Star&gt;&lt;Tag&gt;0&lt;/Tag&gt;&lt;Author&gt;耿九光&lt;/Author&gt;&lt;Year&gt;2009&lt;/Year&gt;&lt;Details&gt;&lt;_publisher&gt;西安: 长安大学&lt;/_publisher&gt;&lt;_created&gt;62874426&lt;/_created&gt;&lt;_modified&gt;62874426&lt;/_modified&gt;&lt;_translated_author&gt;Geng, Jiuguang&lt;/_translated_author&gt;&lt;/Details&gt;&lt;Extra&gt;&lt;DBUID&gt;{B6BF7390-CB8C-47B2-B0B2-5CD62BC6A5BA}&lt;/DBUID&gt;&lt;/Extra&gt;&lt;/Item&gt;&lt;/References&gt;&lt;/Group&gt;&lt;/Citation&gt;_x000a_"/>
    <w:docVar w:name="NE.Ref{5A7E5A31-A2FB-47DE-AE88-F224BC082B5B}" w:val=" ADDIN NE.Ref.{5A7E5A31-A2FB-47DE-AE88-F224BC082B5B} ADDIN NE.Ref.{5A7E5A31-A2FB-47DE-AE88-F224BC082B5B}&lt;Citation&gt;&lt;Group&gt;&lt;References&gt;&lt;Item&gt;&lt;ID&gt;100&lt;/ID&gt;&lt;UID&gt;{CE050808-A81B-49B6-90D7-CCF7C84268C4}&lt;/UID&gt;&lt;Title&gt;不同嵌段比的SBS改性沥青流变性能研究&lt;/Title&gt;&lt;Template&gt;Thesis&lt;/Template&gt;&lt;Star&gt;0&lt;/Star&gt;&lt;Tag&gt;0&lt;/Tag&gt;&lt;Author&gt;孟勇军&lt;/Author&gt;&lt;Year&gt;2008&lt;/Year&gt;&lt;Details&gt;&lt;_accessed&gt;61520635&lt;/_accessed&gt;&lt;_created&gt;61520633&lt;/_created&gt;&lt;_date&gt;56802240&lt;/_date&gt;&lt;_db_provider&gt;北京万方数据股份有限公司&lt;/_db_provider&gt;&lt;_db_updated&gt;Wanfangdata&lt;/_db_updated&gt;&lt;_keywords&gt;SBS改性沥青; 路用性能; 流变性能; 评价指标&lt;/_keywords&gt;&lt;_language&gt;chi&lt;/_language&gt;&lt;_modified&gt;61520635&lt;/_modified&gt;&lt;_publisher&gt;哈尔滨工业大学&lt;/_publisher&gt;&lt;_section&gt;道路与铁道工程&lt;/_section&gt;&lt;_tertiary_author&gt;张肖宁&lt;/_tertiary_author&gt;&lt;_url&gt;http://d.g.wanfangdata.com.cn/Thesis_D272011.aspx&lt;/_url&gt;&lt;_volume&gt;博士&lt;/_volume&gt;&lt;_translated_author&gt;Meng, Yongjun&lt;/_translated_author&gt;&lt;_translated_tertiary_author&gt;Zhang, Xiaoning&lt;/_translated_tertiary_author&gt;&lt;/Details&gt;&lt;Extra&gt;&lt;DBUID&gt;{B6BF7390-CB8C-47B2-B0B2-5CD62BC6A5BA}&lt;/DBUID&gt;&lt;/Extra&gt;&lt;/Item&gt;&lt;/References&gt;&lt;/Group&gt;&lt;/Citation&gt;_x000a_"/>
    <w:docVar w:name="NE.Ref{5B5BC2CA-163A-4718-B3BF-E8A7DDDA9928}" w:val=" ADDIN NE.Ref.{5B5BC2CA-163A-4718-B3BF-E8A7DDDA9928}&lt;Citation&gt;&lt;Group&gt;&lt;References&gt;&lt;Item&gt;&lt;ID&gt;478&lt;/ID&gt;&lt;UID&gt;{D904B34A-7E66-4874-A4BE-5BF75FC15ABC}&lt;/UID&gt;&lt;Title&gt;Asphalt compositions&lt;/Title&gt;&lt;Template&gt;Generic&lt;/Template&gt;&lt;Star&gt;0&lt;/Star&gt;&lt;Tag&gt;0&lt;/Tag&gt;&lt;Author&gt;Kraus, Gerard&lt;/Author&gt;&lt;Year&gt;1983&lt;/Year&gt;&lt;Details&gt;&lt;_publisher&gt;Google Patents&lt;/_publisher&gt;&lt;_created&gt;62874454&lt;/_created&gt;&lt;_modified&gt;62874454&lt;/_modified&gt;&lt;_accessed&gt;62874454&lt;/_accessed&gt;&lt;/Details&gt;&lt;Extra&gt;&lt;DBUID&gt;{B6BF7390-CB8C-47B2-B0B2-5CD62BC6A5BA}&lt;/DBUID&gt;&lt;/Extra&gt;&lt;/Item&gt;&lt;/References&gt;&lt;/Group&gt;&lt;/Citation&gt;_x000a_"/>
    <w:docVar w:name="NE.Ref{5B951B5A-E423-48BF-9A3D-40B543BE44E6}" w:val=" ADDIN NE.Ref.{5B951B5A-E423-48BF-9A3D-40B543BE44E6}&lt;Citation&gt;&lt;Group&gt;&lt;References&gt;&lt;Item&gt;&lt;ID&gt;77&lt;/ID&gt;&lt;UID&gt;{26711C80-29D3-44F1-85E6-8C72929ECB2D}&lt;/UID&gt;&lt;Title&gt;橡胶颗粒沥青混合料除冰雪性能的影响因素&lt;/Title&gt;&lt;Template&gt;Journal Article&lt;/Template&gt;&lt;Star&gt;1&lt;/Star&gt;&lt;Tag&gt;0&lt;/Tag&gt;&lt;Author&gt;周纯秀; 谭忆秋&lt;/Author&gt;&lt;Year&gt;2009&lt;/Year&gt;&lt;Details&gt;&lt;_author_adr&gt;哈尔滨工业大学,交通科学与工程学院,黑龙江,哈尔滨,150090;哈尔滨工业大学,土木工程学院,黑龙江,哈尔滨,150090; 哈尔滨工业大学,交通科学与工程学院,黑龙江,哈尔滨,150090&lt;/_author_adr&gt;&lt;_created&gt;60050045&lt;/_created&gt;&lt;_db_provider&gt;北京万方数据股份有限公司&lt;/_db_provider&gt;&lt;_doi&gt;10.3969/j.issn.1007-9629.2009.06.009&lt;/_doi&gt;&lt;_isbn&gt;1007-9629&lt;/_isbn&gt;&lt;_issue&gt;6&lt;/_issue&gt;&lt;_journal&gt;建筑材料学报&lt;/_journal&gt;&lt;_keywords&gt;道路工程; 橡胶颗粒沥青混合料; 除冰雪性能; road engineering; crumb rubber granular asphalt mixture(CRGAM); de-icing performance&lt;/_keywords&gt;&lt;_language&gt;chi&lt;/_language&gt;&lt;_modified&gt;60050412&lt;/_modified&gt;&lt;_pages&gt;672-675&lt;/_pages&gt;&lt;_translated_author&gt;Chun-xiu, ZHOU; Yi-qiu, TAN&lt;/_translated_author&gt;&lt;_translated_title&gt;Study of De-icing Performance of Crumb Rubber Granular Asphalt Mixture&lt;/_translated_title&gt;&lt;_url&gt;http://d.wanfangdata.com.cn/Periodical_jzclxb200906009.aspx&lt;/_url&gt;&lt;_volume&gt;12&lt;/_volume&gt;&lt;/Details&gt;&lt;Extra&gt;&lt;DBUID&gt;{964F8D3C-125C-4BF5-A4EC-4B2150E53EAF}&lt;/DBUID&gt;&lt;/Extra&gt;&lt;/Item&gt;&lt;/References&gt;&lt;/Group&gt;&lt;/Citation&gt;_x000a_"/>
    <w:docVar w:name="NE.Ref{5B9BAC8F-0083-4EA6-8390-F76D423F0056}" w:val=" ADDIN NE.Ref.{5B9BAC8F-0083-4EA6-8390-F76D423F0056}&lt;Citation&gt;&lt;Group&gt;&lt;References&gt;&lt;Item&gt;&lt;ID&gt;213&lt;/ID&gt;&lt;UID&gt;{ADC954E8-4FF0-41B3-A7B8-501ECE03E79D}&lt;/UID&gt;&lt;Title&gt;Micro-analysis of physicochemical interaction between the components of asphalt mixtures with rubber&lt;/Title&gt;&lt;Template&gt;Thesis&lt;/Template&gt;&lt;Star&gt;0&lt;/Star&gt;&lt;Tag&gt;0&lt;/Tag&gt;&lt;Author&gt;Peralta, Joana&lt;/Author&gt;&lt;Year&gt;2013&lt;/Year&gt;&lt;Details&gt;&lt;_accessed&gt;60408841&lt;/_accessed&gt;&lt;_created&gt;60408824&lt;/_created&gt;&lt;_date&gt;2013-01-01&lt;/_date&gt;&lt;_date_display&gt;2013_x000d__x000a_2013&lt;/_date_display&gt;&lt;_isbn&gt;9781303452550&lt;/_isbn&gt;&lt;_journal&gt;ProQuest Dissertations and Theses&lt;/_journal&gt;&lt;_keywords&gt;Applied sciences; Aging; Asphalt-rubber; Bio binder; Bio oil; Fast pyrolysis; Rheology; Civil engineering; 0543:Civil engineering&lt;/_keywords&gt;&lt;_modified&gt;60408841&lt;/_modified&gt;&lt;_pages&gt;307&lt;/_pages&gt;&lt;_place_published&gt;Ames, IA&lt;/_place_published&gt;&lt;_publisher&gt;Iowa State University&lt;/_publisher&gt;&lt;_tertiary_author&gt;Williams, Ronald Christopher&lt;/_tertiary_author&gt;&lt;_url&gt;http://search.proquest.com/docview/1450045270?accountid=28839_x000d__x000a_http://www.yidu.edu.cn/educhina/educhina.do?artifact=&amp;amp;svalue=Micro-analysis+of+physicochemical+interaction+between+the+components+of+asphalt+mixtures+with+rubber&amp;amp;stype=2&amp;amp;s=on_x000d__x000a_http://pqdt.calis.edu.cn/Detail.aspx?pid=3597313_x000d__x000a_http://159.226.100.141/Reader/union_result.jsp?title=1&amp;amp;word=Micro-analysis+of+physicochemical+interaction+between+the+components+of+asphalt+mixtures+with+rubber&lt;/_url&gt;&lt;/Details&gt;&lt;Extra&gt;&lt;DBUID&gt;{964F8D3C-125C-4BF5-A4EC-4B2150E53EAF}&lt;/DBUID&gt;&lt;/Extra&gt;&lt;/Item&gt;&lt;/References&gt;&lt;/Group&gt;&lt;/Citation&gt;_x000a_"/>
    <w:docVar w:name="NE.Ref{5C3A630A-2A62-429D-9BD2-B8E1AC4806B5}" w:val=" ADDIN NE.Ref.{5C3A630A-2A62-429D-9BD2-B8E1AC4806B5}&lt;Citation&gt;&lt;Group&gt;&lt;References&gt;&lt;Item&gt;&lt;ID&gt;506&lt;/ID&gt;&lt;UID&gt;{FEF8A604-482E-4414-96A5-5121D9E402CD}&lt;/UID&gt;&lt;Title&gt;基于曲线拟合和滤波的 FTIR-ATR 基线漂移处理算法研究 [D]&lt;/Title&gt;&lt;Template&gt;Thesis&lt;/Template&gt;&lt;Star&gt;0&lt;/Star&gt;&lt;Tag&gt;0&lt;/Tag&gt;&lt;Author&gt;胡迎接&lt;/Author&gt;&lt;Year&gt;2014&lt;/Year&gt;&lt;Details&gt;&lt;_publisher&gt;合肥: 安徽大学电气工程与自动化学院&lt;/_publisher&gt;&lt;_created&gt;62875638&lt;/_created&gt;&lt;_modified&gt;62875638&lt;/_modified&gt;&lt;_translated_author&gt;Hu, Yingjie&lt;/_translated_author&gt;&lt;/Details&gt;&lt;Extra&gt;&lt;DBUID&gt;{B6BF7390-CB8C-47B2-B0B2-5CD62BC6A5BA}&lt;/DBUID&gt;&lt;/Extra&gt;&lt;/Item&gt;&lt;/References&gt;&lt;/Group&gt;&lt;/Citation&gt;_x000a_"/>
    <w:docVar w:name="NE.Ref{5C8FCB26-3B02-4288-8624-03544463FE28}" w:val=" ADDIN NE.Ref.{5C8FCB26-3B02-4288-8624-03544463FE28} ADDIN NE.Ref.{5C8FCB26-3B02-4288-8624-03544463FE28} ADDIN NE.Ref.{5C8FCB26-3B02-4288-8624-03544463FE28} ADDIN NE.Ref.{5C8FCB26-3B02-4288-8624-03544463FE28}&lt;Citation&gt;&lt;Group&gt;&lt;References&gt;&lt;Item&gt;&lt;ID&gt;257&lt;/ID&gt;&lt;UID&gt;{36947EAC-FEFB-4B5E-89F5-1AE686D2BA6E}&lt;/UID&gt;&lt;Title&gt;Case study: performance effectiveness and cost-benefit analyses of open-graded friction course pavements in Tennessee&lt;/Title&gt;&lt;Template&gt;Journal Article&lt;/Template&gt;&lt;Star&gt;0&lt;/Star&gt;&lt;Tag&gt;0&lt;/Tag&gt;&lt;Author&gt;Chen, Xueqin; Zhu, Hehua; Qiao, Dong; Huang, Baoshan&lt;/Author&gt;&lt;Year&gt;2016&lt;/Year&gt;&lt;Details&gt;&lt;_issue&gt;3&lt;/_issue&gt;&lt;_journal&gt;International Journal of Pavement Engineering&lt;/_journal&gt;&lt;_keywords&gt;P-700;Charge recombination;Flash absorption spectroscopy;Phylloquinone;Potentiometry;EPR&lt;/_keywords&gt;&lt;_pages&gt;1-14&lt;/_pages&gt;&lt;_volume&gt;29&lt;/_volume&gt;&lt;_created&gt;62634941&lt;/_created&gt;&lt;_modified&gt;62634941&lt;/_modified&gt;&lt;_impact_factor&gt;   2.322&lt;/_impact_factor&gt;&lt;_collection_scope&gt;SCIE;EI&lt;/_collection_scope&gt;&lt;/Details&gt;&lt;Extra&gt;&lt;DBUID&gt;{B6BF7390-CB8C-47B2-B0B2-5CD62BC6A5BA}&lt;/DBUID&gt;&lt;/Extra&gt;&lt;/Item&gt;&lt;/References&gt;&lt;/Group&gt;&lt;/Citation&gt;_x000a_"/>
    <w:docVar w:name="NE.Ref{5CCF5652-6E10-403C-88A5-D38366349893}" w:val=" ADDIN NE.Ref.{5CCF5652-6E10-403C-88A5-D38366349893}&lt;Citation&gt;&lt;Group&gt;&lt;References&gt;&lt;Item&gt;&lt;ID&gt;229&lt;/ID&gt;&lt;UID&gt;{DD21CA1E-E405-4B97-84E3-FA09D3CFA3BA}&lt;/UID&gt;&lt;Title&gt;Modification of Asphalt Properties&lt;/Title&gt;&lt;Template&gt;Journal Article&lt;/Template&gt;&lt;Star&gt;1&lt;/Star&gt;&lt;Tag&gt;0&lt;/Tag&gt;&lt;Author&gt;El Ashry, El Sayed H; Awad, Laila; MOHAMED, ABED EL ZAHER; ELKHARASHE, Elsayed; BKHEAT, Adel A&lt;/Author&gt;&lt;Year&gt;2008&lt;/Year&gt;&lt;Details&gt;&lt;_accessed&gt;60419310&lt;/_accessed&gt;&lt;_alternate_title&gt;Progress in rubber, plastics and recycling technology&lt;/_alternate_title&gt;&lt;_created&gt;60410746&lt;/_created&gt;&lt;_date&gt;2008-01-01&lt;/_date&gt;&lt;_date_display&gt;2008&lt;/_date_display&gt;&lt;_isbn&gt;1477-7606&lt;/_isbn&gt;&lt;_issue&gt;4&lt;/_issue&gt;&lt;_journal&gt;Progress in rubber, plastics and recycling technology&lt;/_journal&gt;&lt;_modified&gt;60443859&lt;/_modified&gt;&lt;_ori_publication&gt;Smithers&lt;/_ori_publication&gt;&lt;_pages&gt;273-285&lt;/_pages&gt;&lt;_volume&gt;24&lt;/_volume&gt;&lt;/Details&gt;&lt;Extra&gt;&lt;DBUID&gt;{964F8D3C-125C-4BF5-A4EC-4B2150E53EAF}&lt;/DBUID&gt;&lt;/Extra&gt;&lt;/Item&gt;&lt;/References&gt;&lt;/Group&gt;&lt;/Citation&gt;_x000a_"/>
    <w:docVar w:name="NE.Ref{5CFD6ABF-274B-41A3-88C2-034C2041E126}" w:val=" ADDIN NE.Ref.{5CFD6ABF-274B-41A3-88C2-034C2041E126}&lt;Citation&gt;&lt;Group&gt;&lt;References&gt;&lt;Item&gt;&lt;ID&gt;159&lt;/ID&gt;&lt;UID&gt;{FC68C717-2A06-4F04-A53A-AC5806A9FCAF}&lt;/UID&gt;&lt;Title&gt;废橡胶粉-沥青体系脱硫降解规律研究&lt;/Title&gt;&lt;Template&gt;Thesis&lt;/Template&gt;&lt;Star&gt;0&lt;/Star&gt;&lt;Tag&gt;0&lt;/Tag&gt;&lt;Author&gt;张小英&lt;/Author&gt;&lt;Year&gt;2002&lt;/Year&gt;&lt;Details&gt;&lt;_accessed&gt;60413515&lt;/_accessed&gt;&lt;_created&gt;60399105&lt;/_created&gt;&lt;_date&gt;2002-11-01&lt;/_date&gt;&lt;_db_provider&gt;北京万方数据股份有限公司&lt;/_db_provider&gt;&lt;_keywords&gt;橡胶粉; 脱硫; 降解; 改性沥青&lt;/_keywords&gt;&lt;_language&gt;chi&lt;/_language&gt;&lt;_modified&gt;60399105&lt;/_modified&gt;&lt;_publisher&gt;石油大学(华东) 中国石油大学(华东)&lt;/_publisher&gt;&lt;_section&gt;应用化学&lt;/_section&gt;&lt;_tertiary_author&gt;叶智刚张玉贞&lt;/_tertiary_author&gt;&lt;_type_work&gt;硕士&lt;/_type_work&gt;&lt;_url&gt;http://d.wanfangdata.com.cn/Thesis_Y702983.aspx&lt;/_url&gt;&lt;_translated_author&gt;Zhang, Xiaoying&lt;/_translated_author&gt;&lt;_translated_tertiary_author&gt;Ye, Zhigangzhangyuzhen&lt;/_translated_tertiary_author&gt;&lt;/Details&gt;&lt;Extra&gt;&lt;DBUID&gt;{964F8D3C-125C-4BF5-A4EC-4B2150E53EAF}&lt;/DBUID&gt;&lt;/Extra&gt;&lt;/Item&gt;&lt;/References&gt;&lt;/Group&gt;&lt;/Citation&gt;_x000a_"/>
    <w:docVar w:name="NE.Ref{5DACDC92-E536-4B70-96D1-E76B1B8C0574}" w:val=" ADDIN NE.Ref.{5DACDC92-E536-4B70-96D1-E76B1B8C0574}&lt;Citation&gt;&lt;Group&gt;&lt;References&gt;&lt;Item&gt;&lt;ID&gt;174&lt;/ID&gt;&lt;UID&gt;{5E4AB2CD-8BDB-48C7-8344-E7C24900EF7B}&lt;/UID&gt;&lt;Title&gt;Dynamic shear rheological properties of polymer-modified asphalt binders&lt;/Title&gt;&lt;Template&gt;Journal Article&lt;/Template&gt;&lt;Star&gt;0&lt;/Star&gt;&lt;Tag&gt;0&lt;/Tag&gt;&lt;Author&gt;Newman, J Kent&lt;/Author&gt;&lt;Year&gt;1998&lt;/Year&gt;&lt;Details&gt;&lt;_created&gt;61634417&lt;/_created&gt;&lt;_issue&gt;3&lt;/_issue&gt;&lt;_journal&gt;Journal of Elastomers \&amp;amp; Plastics&lt;/_journal&gt;&lt;_modified&gt;61634417&lt;/_modified&gt;&lt;_pages&gt;245--263&lt;/_pages&gt;&lt;_volume&gt;30&lt;/_volume&gt;&lt;/Details&gt;&lt;Extra&gt;&lt;DBUID&gt;{D97A046F-6AF4-425C-858B-6347CE17DF7F}&lt;/DBUID&gt;&lt;/Extra&gt;&lt;/Item&gt;&lt;/References&gt;&lt;/Group&gt;&lt;/Citation&gt;_x000a_"/>
    <w:docVar w:name="NE.Ref{5DF2DB2E-58FB-46B6-B5DD-266ED0E412F9}" w:val=" ADDIN NE.Ref.{5DF2DB2E-58FB-46B6-B5DD-266ED0E412F9} ADDIN NE.Ref.{5DF2DB2E-58FB-46B6-B5DD-266ED0E412F9}&lt;Citation&gt;&lt;Group&gt;&lt;References&gt;&lt;Item&gt;&lt;ID&gt;564&lt;/ID&gt;&lt;UID&gt;{E7231BE4-597F-4B5D-8D88-68ADDD860BBC}&lt;/UID&gt;&lt;Title&gt;道路沥青抗老化性能及其改性的研究 [D]&lt;/Title&gt;&lt;Template&gt;Thesis&lt;/Template&gt;&lt;Star&gt;0&lt;/Star&gt;&lt;Tag&gt;0&lt;/Tag&gt;&lt;Author&gt;杨洪滨&lt;/Author&gt;&lt;Year&gt;2008&lt;/Year&gt;&lt;Details&gt;&lt;_publisher&gt;北京: 中国石油大学&lt;/_publisher&gt;&lt;_created&gt;62879702&lt;/_created&gt;&lt;_modified&gt;62879702&lt;/_modified&gt;&lt;_translated_author&gt;Yang, Hongbin&lt;/_translated_author&gt;&lt;/Details&gt;&lt;Extra&gt;&lt;DBUID&gt;{B6BF7390-CB8C-47B2-B0B2-5CD62BC6A5BA}&lt;/DBUID&gt;&lt;/Extra&gt;&lt;/Item&gt;&lt;/References&gt;&lt;/Group&gt;&lt;/Citation&gt;_x000a_"/>
    <w:docVar w:name="NE.Ref{5E682EB7-806E-4412-B132-7291EF75CB8A}" w:val=" ADDIN NE.Ref.{5E682EB7-806E-4412-B132-7291EF75CB8A}&lt;Citation&gt;&lt;Group&gt;&lt;References&gt;&lt;Item&gt;&lt;ID&gt;25&lt;/ID&gt;&lt;UID&gt;{1E1573E8-928B-427B-8FBE-70F9B0C44F3C}&lt;/UID&gt;&lt;Title&gt;Testing Terminal Blend Tire Rubber Asphalt Performance for safety, Ride Quality and Cost in Colorado Springs, Colorado&lt;/Title&gt;&lt;Template&gt;Report&lt;/Template&gt;&lt;Star&gt;1&lt;/Star&gt;&lt;Tag&gt;0&lt;/Tag&gt;&lt;Author&gt;Khattak, Saleem; Syme, Bob&lt;/Author&gt;&lt;Year&gt;0&lt;/Year&gt;&lt;Details&gt;&lt;_accessed&gt;61703162&lt;/_accessed&gt;&lt;_created&gt;60029050&lt;/_created&gt;&lt;_modified&gt;60034290&lt;/_modified&gt;&lt;_place_published&gt;City of Colorado Springs, Colorado&lt;/_place_published&gt;&lt;/Details&gt;&lt;Extra&gt;&lt;DBUID&gt;{964F8D3C-125C-4BF5-A4EC-4B2150E53EAF}&lt;/DBUID&gt;&lt;/Extra&gt;&lt;/Item&gt;&lt;/References&gt;&lt;/Group&gt;&lt;/Citation&gt;_x000a_"/>
    <w:docVar w:name="NE.Ref{6009ED36-3522-4A1F-99BB-98892EC3FF1D}" w:val=" ADDIN NE.Ref.{6009ED36-3522-4A1F-99BB-98892EC3FF1D} ADDIN NE.Ref.{6009ED36-3522-4A1F-99BB-98892EC3FF1D}&lt;Citation&gt;&lt;Group&gt;&lt;References&gt;&lt;Item&gt;&lt;ID&gt;526&lt;/ID&gt;&lt;UID&gt;{8989DDF1-2BEC-4726-8FFE-B41CB274140E}&lt;/UID&gt;&lt;Title&gt;General “2S2P1D” model and relation between the linear viscoelastic behaviours of bituminous binders and mixes&lt;/Title&gt;&lt;Template&gt;Journal Article&lt;/Template&gt;&lt;Star&gt;0&lt;/Star&gt;&lt;Tag&gt;0&lt;/Tag&gt;&lt;Author&gt;Olard, François; Di Benedetto, Hervé&lt;/Author&gt;&lt;Year&gt;2003&lt;/Year&gt;&lt;Details&gt;&lt;_isbn&gt;1468-0629&lt;/_isbn&gt;&lt;_issue&gt;2&lt;/_issue&gt;&lt;_journal&gt;Road materials and pavement design&lt;/_journal&gt;&lt;_pages&gt;185-224&lt;/_pages&gt;&lt;_volume&gt;4&lt;/_volume&gt;&lt;_created&gt;62878344&lt;/_created&gt;&lt;_modified&gt;62878344&lt;/_modified&gt;&lt;_impact_factor&gt;   1.980&lt;/_impact_factor&gt;&lt;_collection_scope&gt;SCIE;EI&lt;/_collection_scope&gt;&lt;/Details&gt;&lt;Extra&gt;&lt;DBUID&gt;{B6BF7390-CB8C-47B2-B0B2-5CD62BC6A5BA}&lt;/DBUID&gt;&lt;/Extra&gt;&lt;/Item&gt;&lt;/References&gt;&lt;/Group&gt;&lt;/Citation&gt;_x000a_"/>
    <w:docVar w:name="NE.Ref{611DE86A-0B3B-443E-920A-99E2BF3C985D}" w:val=" ADDIN NE.Ref.{611DE86A-0B3B-443E-920A-99E2BF3C985D} ADDIN NE.Ref.{611DE86A-0B3B-443E-920A-99E2BF3C985D} ADDIN NE.Ref.{611DE86A-0B3B-443E-920A-99E2BF3C985D} ADDIN NE.Ref.{611DE86A-0B3B-443E-920A-99E2BF3C985D}&lt;Citation&gt;&lt;Group&gt;&lt;References&gt;&lt;Item&gt;&lt;ID&gt;292&lt;/ID&gt;&lt;UID&gt;{2B43E27D-43C8-4A9C-B6C8-6D69BB1FBFBD}&lt;/UID&gt;&lt;Title&gt;Evaluation and development of a pressure aging vessel for asphalt cement&lt;/Title&gt;&lt;Template&gt;Journal Article&lt;/Template&gt;&lt;Star&gt;0&lt;/Star&gt;&lt;Tag&gt;0&lt;/Tag&gt;&lt;Author&gt;Button, Joe W; Jawle, Manoj; Jagadam, Vidyasagar; Little, Dallas N&lt;/Author&gt;&lt;Year&gt;1993&lt;/Year&gt;&lt;Details&gt;&lt;_issue&gt;1391&lt;/_issue&gt;&lt;_journal&gt;Transportation Research Record Journal of the Transportation Research Board&lt;/_journal&gt;&lt;_pages&gt;11-19&lt;/_pages&gt;&lt;_created&gt;62664214&lt;/_created&gt;&lt;_modified&gt;62664214&lt;/_modified&gt;&lt;/Details&gt;&lt;Extra&gt;&lt;DBUID&gt;{B6BF7390-CB8C-47B2-B0B2-5CD62BC6A5BA}&lt;/DBUID&gt;&lt;/Extra&gt;&lt;/Item&gt;&lt;/References&gt;&lt;/Group&gt;&lt;/Citation&gt;_x000a_"/>
    <w:docVar w:name="NE.Ref{615FF91B-8433-409A-87B7-D5BA577B188D}" w:val=" ADDIN NE.Ref.{615FF91B-8433-409A-87B7-D5BA577B188D}&lt;Citation&gt;&lt;Group&gt;&lt;References&gt;&lt;Item&gt;&lt;ID&gt;60&lt;/ID&gt;&lt;UID&gt;{CFA28413-6C19-4FBF-B73E-534ECEC01E94}&lt;/UID&gt;&lt;Title&gt;Composition containing novel modifier&lt;/Title&gt;&lt;Template&gt;Patent&lt;/Template&gt;&lt;Star&gt;0&lt;/Star&gt;&lt;Tag&gt;0&lt;/Tag&gt;&lt;Author&gt;Lem, Kwok Wai; Letton, Alan; Izod, Thomas Paul John; Lupton, Francis Stephen; Bedwell, William Brian&lt;/Author&gt;&lt;Year&gt;2002&lt;/Year&gt;&lt;Details&gt;&lt;_accessed&gt;59852798&lt;/_accessed&gt;&lt;_created&gt;59852760&lt;/_created&gt;&lt;_modified&gt;59852761&lt;/_modified&gt;&lt;_number&gt;US 6414066 B1&lt;/_number&gt;&lt;_reviewed_item&gt;2002-07-02&lt;/_reviewed_item&gt;&lt;/Details&gt;&lt;Extra&gt;&lt;DBUID&gt;{4E5D5F70-8E6E-4EE9-A9F4-17914D5BE4EB}&lt;/DBUID&gt;&lt;/Extra&gt;&lt;/Item&gt;&lt;/References&gt;&lt;/Group&gt;&lt;/Citation&gt;_x000a_"/>
    <w:docVar w:name="NE.Ref{620F3273-82AB-4256-9C01-70166F333396}" w:val=" ADDIN NE.Ref.{620F3273-82AB-4256-9C01-70166F333396}&lt;Citation&gt;&lt;Group&gt;&lt;References&gt;&lt;Item&gt;&lt;ID&gt;36&lt;/ID&gt;&lt;UID&gt;{74755D2A-4C7E-409B-822D-85879C9E8746}&lt;/UID&gt;&lt;Title&gt;Revision of the Superpave High Temperature Binder Specification: The Multiple Stress Creep Recovery Test&lt;/Title&gt;&lt;Template&gt;Journal Article&lt;/Template&gt;&lt;Star&gt;1&lt;/Star&gt;&lt;Tag&gt;0&lt;/Tag&gt;&lt;Author&gt;D&amp;apos;Angelo, John; Kluttz, Robert; Dongre, Raj; Stephens, Keith; Zanzotto, Ludo&lt;/Author&gt;&lt;Year&gt;2007&lt;/Year&gt;&lt;Details&gt;&lt;_accessed&gt;61530955&lt;/_accessed&gt;&lt;_author_adr&gt;Asphalt Team Leader, Office of Pavement Technology&lt;/_author_adr&gt;&lt;_created&gt;60201976&lt;/_created&gt;&lt;_db_provider&gt;北京万方数据股份有限公司&lt;/_db_provider&gt;&lt;_isbn&gt;0270-2932&lt;/_isbn&gt;&lt;_journal&gt;Journal of the Association of Asphalt Paving Technologists&lt;/_journal&gt;&lt;_keywords&gt;multiple stress creep and recovery; MSCR; stress dependency of asphalt binders; superpave PG grade; high temperature specification; polymer modified asphalt binders&lt;/_keywords&gt;&lt;_language&gt;eng&lt;/_language&gt;&lt;_modified&gt;60790613&lt;/_modified&gt;&lt;_pages&gt;123-162&lt;/_pages&gt;&lt;_url&gt;http://d.wanfangdata.com.cn/NSTLQK_NSTL_QKJJ0214186421.aspx&lt;/_url&gt;&lt;_volume&gt;76&lt;/_volume&gt;&lt;/Details&gt;&lt;Extra&gt;&lt;DBUID&gt;{541069C4-F533-4DCC-9BB7-ED093E1F5080}&lt;/DBUID&gt;&lt;/Extra&gt;&lt;/Item&gt;&lt;/References&gt;&lt;/Group&gt;&lt;/Citation&gt;_x000a_"/>
    <w:docVar w:name="NE.Ref{6240AFB8-6AE5-43C1-840D-1A938E6C3A81}" w:val=" ADDIN NE.Ref.{6240AFB8-6AE5-43C1-840D-1A938E6C3A81}&lt;Citation&gt;&lt;Group&gt;&lt;References&gt;&lt;Item&gt;&lt;ID&gt;185&lt;/ID&gt;&lt;UID&gt;{B10EBFFA-B932-4EC5-8289-5FC35A6D6F97}&lt;/UID&gt;&lt;Title&gt;基于流变特性沥青高低温性能综合评价指标的研究&lt;/Title&gt;&lt;Template&gt;Thesis&lt;/Template&gt;&lt;Star&gt;0&lt;/Star&gt;&lt;Tag&gt;0&lt;/Tag&gt;&lt;Author&gt;李晓琳&lt;/Author&gt;&lt;Year&gt;2013&lt;/Year&gt;&lt;Details&gt;&lt;_created&gt;61710508&lt;/_created&gt;&lt;_date&gt;2013-01-01&lt;/_date&gt;&lt;_db_provider&gt;北京万方数据股份有限公司&lt;/_db_provider&gt;&lt;_keywords&gt;沥青; 流变特性; 粘弹特性; 高低温性能; 评价指标&lt;/_keywords&gt;&lt;_language&gt;chi&lt;/_language&gt;&lt;_modified&gt;61710508&lt;/_modified&gt;&lt;_publisher&gt;哈尔滨工业大学&lt;/_publisher&gt;&lt;_section&gt;道路与铁道工程&lt;/_section&gt;&lt;_tertiary_author&gt;谭忆秋&lt;/_tertiary_author&gt;&lt;_type_work&gt;博士&lt;/_type_work&gt;&lt;_url&gt;http://d.wanfangdata.com.cn/Thesis/D419314&lt;/_url&gt;&lt;_translated_author&gt;Li, Xiaolin&lt;/_translated_author&gt;&lt;_translated_tertiary_author&gt;Tan, Yiqiu&lt;/_translated_tertiary_author&gt;&lt;/Details&gt;&lt;Extra&gt;&lt;DBUID&gt;{D97A046F-6AF4-425C-858B-6347CE17DF7F}&lt;/DBUID&gt;&lt;/Extra&gt;&lt;/Item&gt;&lt;/References&gt;&lt;/Group&gt;&lt;Group&gt;&lt;References&gt;&lt;Item&gt;&lt;ID&gt;186&lt;/ID&gt;&lt;UID&gt;{22B88CE5-09EA-4615-9668-8E596B64E49F}&lt;/UID&gt;&lt;Title&gt;改性沥青老化后动态粘弹力学行为的研究&lt;/Title&gt;&lt;Template&gt;Journal Article&lt;/Template&gt;&lt;Star&gt;0&lt;/Star&gt;&lt;Tag&gt;0&lt;/Tag&gt;&lt;Author&gt;李晓民; 张肖宁; 南雪丽&lt;/Author&gt;&lt;Year&gt;2006&lt;/Year&gt;&lt;Details&gt;&lt;_accessed&gt;60365892&lt;/_accessed&gt;&lt;_author_adr&gt;哈尔滨工业大学,黑龙江,哈尔滨,150090; 华南理工大学; 兰州理工大学&lt;/_author_adr&gt;&lt;_created&gt;60365859&lt;/_created&gt;&lt;_db_provider&gt;北京万方数据股份有限公司&lt;/_db_provider&gt;&lt;_doi&gt;10.3969/j.issn.1671-2579.2006.03.079&lt;/_doi&gt;&lt;_isbn&gt;1671-2579&lt;/_isbn&gt;&lt;_issue&gt;3&lt;/_issue&gt;&lt;_journal&gt;中外公路&lt;/_journal&gt;&lt;_keywords&gt;改性沥青; 老化; 时温等效; 动态粘弹力学行为&lt;/_keywords&gt;&lt;_language&gt;chi&lt;/_language&gt;&lt;_modified&gt;61710513&lt;/_modified&gt;&lt;_pages&gt;269-272&lt;/_pages&gt;&lt;_url&gt;http://d.wanfangdata.com.cn/Periodical_gwgl200603079.aspx&lt;/_url&gt;&lt;_volume&gt;26&lt;/_volume&gt;&lt;_translated_author&gt;Li, Xiaomin;Zhang, Xiaoning;Nan, Xueli&lt;/_translated_author&gt;&lt;/Details&gt;&lt;Extra&gt;&lt;DBUID&gt;{D97A046F-6AF4-425C-858B-6347CE17DF7F}&lt;/DBUID&gt;&lt;/Extra&gt;&lt;/Item&gt;&lt;/References&gt;&lt;/Group&gt;&lt;/Citation&gt;_x000a_"/>
    <w:docVar w:name="NE.Ref{62464E7B-CBDD-4FE9-A906-921131A4BEDE}" w:val=" ADDIN NE.Ref.{62464E7B-CBDD-4FE9-A906-921131A4BEDE}&lt;Citation&gt;&lt;Group&gt;&lt;References&gt;&lt;Item&gt;&lt;ID&gt;80&lt;/ID&gt;&lt;UID&gt;{0C70C3EC-0C50-4972-9EEC-F12CFFC56C42}&lt;/UID&gt;&lt;Title&gt;Laboratory evaluation on high temperature viscosity and low temperature stiffness of asphalt binder with high percent scrap tire rubber&lt;/Title&gt;&lt;Template&gt;Journal Article&lt;/Template&gt;&lt;Star&gt;1&lt;/Star&gt;&lt;Tag&gt;0&lt;/Tag&gt;&lt;Author&gt;Wang, Hainian; You, Zhanping; Mills-Beale, Julian; Hao, Peiwen&lt;/Author&gt;&lt;Year&gt;2012&lt;/Year&gt;&lt;Details&gt;&lt;_alternate_title&gt;Construction and Building Materials&lt;/_alternate_title&gt;&lt;_created&gt;60050087&lt;/_created&gt;&lt;_date&gt;2012-01-01&lt;/_date&gt;&lt;_date_display&gt;2012/1//&lt;/_date_display&gt;&lt;_doi&gt;10.1016/j.conbuildmat.2011.06.061&lt;/_doi&gt;&lt;_isbn&gt;0950-0618&lt;/_isbn&gt;&lt;_issue&gt;1&lt;/_issue&gt;&lt;_journal&gt;Construction and Building Materials&lt;/_journal&gt;&lt;_keywords&gt;Asphalt rubber; Rotational viscosity; Creep stiffness; Laboratory test; RTFO aging; Rubber concentration&lt;/_keywords&gt;&lt;_modified&gt;60050414&lt;/_modified&gt;&lt;_pages&gt;583-590&lt;/_pages&gt;&lt;_url&gt;http://www.sciencedirect.com/science/article/pii/S0950061811003242&lt;/_url&gt;&lt;_volume&gt;26&lt;/_volume&gt;&lt;/Details&gt;&lt;Extra&gt;&lt;DBUID&gt;{964F8D3C-125C-4BF5-A4EC-4B2150E53EAF}&lt;/DBUID&gt;&lt;/Extra&gt;&lt;/Item&gt;&lt;/References&gt;&lt;/Group&gt;&lt;/Citation&gt;_x000a_"/>
    <w:docVar w:name="NE.Ref{62BF0BEB-B252-46BC-8614-CF1C8D36D181}" w:val=" ADDIN NE.Ref.{62BF0BEB-B252-46BC-8614-CF1C8D36D181}&lt;Citation&gt;&lt;Group&gt;&lt;References&gt;&lt;Item&gt;&lt;ID&gt;220&lt;/ID&gt;&lt;UID&gt;{5DC673C6-3CFE-41B1-AA5E-C30ADB86DB60}&lt;/UID&gt;&lt;Title&gt;Proposed New Tests And Specifications For Paving Grade Asphalts&lt;/Title&gt;&lt;Template&gt;Conference Proceedings&lt;/Template&gt;&lt;Star&gt;0&lt;/Star&gt;&lt;Tag&gt;0&lt;/Tag&gt;&lt;Author&gt;Hveem, F N; Zube, E; Skog, J&lt;/Author&gt;&lt;Year&gt;1963&lt;/Year&gt;&lt;Details&gt;&lt;_accessed&gt;62679665&lt;/_accessed&gt;&lt;_created&gt;61839132&lt;/_created&gt;&lt;_keywords&gt;Asphalt mixtures;Asphalt pavements;Binders;Highway engineering;Highway transportation;Pavement components;Pavement performance;Paving materials;Viscoelastic materials;Viscoelasticity&lt;/_keywords&gt;&lt;_modified&gt;62679666&lt;/_modified&gt;&lt;_secondary_title&gt;Association of Asphalt Paving Technologists Proceedings&lt;/_secondary_title&gt;&lt;/Details&gt;&lt;Extra&gt;&lt;DBUID&gt;{B6BF7390-CB8C-47B2-B0B2-5CD62BC6A5BA}&lt;/DBUID&gt;&lt;/Extra&gt;&lt;/Item&gt;&lt;/References&gt;&lt;/Group&gt;&lt;/Citation&gt;_x000a_"/>
    <w:docVar w:name="NE.Ref{631B5E16-BE4B-451E-9E88-4B86B0AEFEE3}" w:val=" ADDIN NE.Ref.{631B5E16-BE4B-451E-9E88-4B86B0AEFEE3} ADDIN NE.Ref.{631B5E16-BE4B-451E-9E88-4B86B0AEFEE3}&lt;Citation&gt;&lt;Group&gt;&lt;References&gt;&lt;Item&gt;&lt;ID&gt;562&lt;/ID&gt;&lt;UID&gt;{A7736B40-278B-4423-9937-34BA62634004}&lt;/UID&gt;&lt;Title&gt;The Properties of the Residues of 50-60 and 85-100 Penetration Asphalts from Oven Tests and Exposure&lt;/Title&gt;&lt;Template&gt;Journal Article&lt;/Template&gt;&lt;Star&gt;0&lt;/Star&gt;&lt;Tag&gt;0&lt;/Tag&gt;&lt;Author&gt;Lewis, R H; Welborn, J Y&lt;/Author&gt;&lt;Year&gt;1941&lt;/Year&gt;&lt;Details&gt;&lt;_isbn&gt;0033-3735&lt;/_isbn&gt;&lt;_journal&gt;Public Roads&lt;/_journal&gt;&lt;_created&gt;62879689&lt;/_created&gt;&lt;_modified&gt;62879689&lt;/_modified&gt;&lt;/Details&gt;&lt;Extra&gt;&lt;DBUID&gt;{B6BF7390-CB8C-47B2-B0B2-5CD62BC6A5BA}&lt;/DBUID&gt;&lt;/Extra&gt;&lt;/Item&gt;&lt;/References&gt;&lt;/Group&gt;&lt;/Citation&gt;_x000a_"/>
    <w:docVar w:name="NE.Ref{63379D3C-050F-4312-B443-D63D791D3ECC}" w:val=" ADDIN NE.Ref.{63379D3C-050F-4312-B443-D63D791D3ECC}&lt;Citation&gt;&lt;Group&gt;&lt;References&gt;&lt;Item&gt;&lt;ID&gt;5&lt;/ID&gt;&lt;UID&gt;{01856CC7-316B-4E89-A836-4DD794B5BD09}&lt;/UID&gt;&lt;Title&gt;Seven Year Itch - Evaluation of Caltrans Full Scale Experiment on Asphalt Rubber Modified Pavement&lt;/Title&gt;&lt;Template&gt;Conference Proceedings&lt;/Template&gt;&lt;Star&gt;1&lt;/Star&gt;&lt;Tag&gt;0&lt;/Tag&gt;&lt;Author&gt;Holikatti, Sri; Zhou, Haiping; Vacura, Peter&lt;/Author&gt;&lt;Year&gt;2012&lt;/Year&gt;&lt;Details&gt;&lt;_accessed&gt;60068861&lt;/_accessed&gt;&lt;_created&gt;60028709&lt;/_created&gt;&lt;_modified&gt;60068861&lt;/_modified&gt;&lt;_place_published&gt;Muinch, Germany&lt;/_place_published&gt;&lt;_secondary_title&gt;Asphalt Rubber Conference&lt;/_secondary_title&gt;&lt;/Details&gt;&lt;Extra&gt;&lt;DBUID&gt;{964F8D3C-125C-4BF5-A4EC-4B2150E53EAF}&lt;/DBUID&gt;&lt;/Extra&gt;&lt;/Item&gt;&lt;/References&gt;&lt;/Group&gt;&lt;/Citation&gt;_x000a_"/>
    <w:docVar w:name="NE.Ref{63D67586-DD84-4D90-8754-B1F4E64EFC99}" w:val=" ADDIN NE.Ref.{63D67586-DD84-4D90-8754-B1F4E64EFC99}&lt;Citation&gt;&lt;Group&gt;&lt;References&gt;&lt;Item&gt;&lt;ID&gt;40&lt;/ID&gt;&lt;UID&gt;{067A2F63-F424-4F93-B748-0D295D88D555}&lt;/UID&gt;&lt;Title&gt;Asphalt modifier composition and asphalt composition&lt;/Title&gt;&lt;Template&gt;Patent&lt;/Template&gt;&lt;Star&gt;0&lt;/Star&gt;&lt;Tag&gt;0&lt;/Tag&gt;&lt;Author&gt;Tanaka, Shingo; Ikenaga, Takayuki&lt;/Author&gt;&lt;Year&gt;1999&lt;/Year&gt;&lt;Details&gt;&lt;_accessed&gt;59852798&lt;/_accessed&gt;&lt;_created&gt;59850615&lt;/_created&gt;&lt;_modified&gt;59850632&lt;/_modified&gt;&lt;_number&gt;US5990206 A&lt;/_number&gt;&lt;_reviewed_item&gt;1999-11-23&lt;/_reviewed_item&gt;&lt;/Details&gt;&lt;Extra&gt;&lt;DBUID&gt;{4E5D5F70-8E6E-4EE9-A9F4-17914D5BE4EB}&lt;/DBUID&gt;&lt;/Extra&gt;&lt;/Item&gt;&lt;/References&gt;&lt;/Group&gt;&lt;/Citation&gt;_x000a_"/>
    <w:docVar w:name="NE.Ref{6420CB61-DC31-4F2E-A040-8CAC11D6975B}" w:val=" ADDIN NE.Ref.{6420CB61-DC31-4F2E-A040-8CAC11D6975B}&lt;Citation&gt;&lt;Group&gt;&lt;References&gt;&lt;Item&gt;&lt;ID&gt;201&lt;/ID&gt;&lt;UID&gt;{D956CA66-1C09-4598-8FEE-3730EFDDF15D}&lt;/UID&gt;&lt;Title&gt;Characterization of Asphalt Cements Modified with Crumb Rubber from Discarded Tires&lt;/Title&gt;&lt;Template&gt;Magazine Article&lt;/Template&gt;&lt;Star&gt;0&lt;/Star&gt;&lt;Tag&gt;0&lt;/Tag&gt;&lt;Author&gt;Daly, William; Negulescu, Ioan&lt;/Author&gt;&lt;Year&gt;1997&lt;/Year&gt;&lt;Details&gt;&lt;_accessed&gt;60790693&lt;/_accessed&gt;&lt;_created&gt;60408601&lt;/_created&gt;&lt;_date&gt;1997-01-01&lt;/_date&gt;&lt;_date_display&gt;1997/01/01/&lt;/_date_display&gt;&lt;_doi&gt;10.3141/1583-05&lt;/_doi&gt;&lt;_journal&gt;Transportation Research Record: Journal of the Transportation Research Board&lt;/_journal&gt;&lt;_modified&gt;60790689&lt;/_modified&gt;&lt;_ori_publication&gt;Transportation Research Board of the National Academies, Washington, D.C.&lt;/_ori_publication&gt;&lt;_pages&gt;37-44&lt;/_pages&gt;&lt;_secondary_title&gt;Transportation Research Record: Journal of the Transportation Research Board&lt;/_secondary_title&gt;&lt;_url&gt;http://dx.doi.org/10.3141/1583-05&lt;/_url&gt;&lt;_volume&gt;1583&lt;/_volume&gt;&lt;/Details&gt;&lt;Extra&gt;&lt;DBUID&gt;{964F8D3C-125C-4BF5-A4EC-4B2150E53EAF}&lt;/DBUID&gt;&lt;/Extra&gt;&lt;/Item&gt;&lt;/References&gt;&lt;/Group&gt;&lt;/Citation&gt;_x000a_"/>
    <w:docVar w:name="NE.Ref{64360774-FE6B-4320-92D5-C66C918855E9}" w:val=" ADDIN NE.Ref.{64360774-FE6B-4320-92D5-C66C918855E9} ADDIN NE.Ref.{64360774-FE6B-4320-92D5-C66C918855E9}&lt;Citation&gt;&lt;Group&gt;&lt;References&gt;&lt;Item&gt;&lt;ID&gt;200&lt;/ID&gt;&lt;UID&gt;{5FEFE5B0-C7EC-446B-B721-65C83BF54204}&lt;/UID&gt;&lt;Title&gt;Evaluation of the temperature effect on Rolling Thin Film Oven aging for polymer modified asphalt&lt;/Title&gt;&lt;Template&gt;Journal Article&lt;/Template&gt;&lt;Star&gt;0&lt;/Star&gt;&lt;Tag&gt;0&lt;/Tag&gt;&lt;Author&gt;Yan, Chuanqi; Huang, Weidong; Tang, Naipeng&lt;/Author&gt;&lt;Year&gt;2017&lt;/Year&gt;&lt;Details&gt;&lt;_accessed&gt;62680441&lt;/_accessed&gt;&lt;_created&gt;61737935&lt;/_created&gt;&lt;_journal&gt;Construction &amp;amp; Building Materials&lt;/_journal&gt;&lt;_keywords&gt;Asphalt;PMA;RTFOT;MRTFOT;Aging temperature;Carbonyl;Infrared spectroscopy;Rheology master curve&lt;/_keywords&gt;&lt;_modified&gt;61738189&lt;/_modified&gt;&lt;_pages&gt;485-493&lt;/_pages&gt;&lt;_volume&gt;137&lt;/_volume&gt;&lt;/Details&gt;&lt;Extra&gt;&lt;DBUID&gt;{B6BF7390-CB8C-47B2-B0B2-5CD62BC6A5BA}&lt;/DBUID&gt;&lt;/Extra&gt;&lt;/Item&gt;&lt;/References&gt;&lt;/Group&gt;&lt;/Citation&gt;_x000a_"/>
    <w:docVar w:name="NE.Ref{64603EB5-231A-4A5D-B04F-6D229FBAC54D}" w:val=" ADDIN NE.Ref.{64603EB5-231A-4A5D-B04F-6D229FBAC54D} ADDIN NE.Ref.{64603EB5-231A-4A5D-B04F-6D229FBAC54D}&lt;Citation&gt;&lt;Group&gt;&lt;References&gt;&lt;Item&gt;&lt;ID&gt;316&lt;/ID&gt;&lt;UID&gt;{1CB5C644-638B-4BC1-8AD3-CEFA5220EA06}&lt;/UID&gt;&lt;Title&gt;改性沥青应用SHRP PG高温分级存在的几点问题&lt;/Title&gt;&lt;Template&gt;Journal Article&lt;/Template&gt;&lt;Star&gt;0&lt;/Star&gt;&lt;Tag&gt;0&lt;/Tag&gt;&lt;Author&gt;邹桂莲; 张肖宁; 李智&lt;/Author&gt;&lt;Year&gt;2004&lt;/Year&gt;&lt;Details&gt;&lt;_issue&gt;1&lt;/_issue&gt;&lt;_journal&gt;公路工程&lt;/_journal&gt;&lt;_keywords&gt;SHRP;高温分级;改性沥青;Superave&lt;/_keywords&gt;&lt;_pages&gt;42-44&lt;/_pages&gt;&lt;_volume&gt;29&lt;/_volume&gt;&lt;_created&gt;62672367&lt;/_created&gt;&lt;_modified&gt;62672368&lt;/_modified&gt;&lt;_collection_scope&gt;PKU&lt;/_collection_scope&gt;&lt;_translated_author&gt;Zou, Guilian;Zhang, Xiaoning;Li, Zhi&lt;/_translated_author&gt;&lt;/Details&gt;&lt;Extra&gt;&lt;DBUID&gt;{B6BF7390-CB8C-47B2-B0B2-5CD62BC6A5BA}&lt;/DBUID&gt;&lt;/Extra&gt;&lt;/Item&gt;&lt;/References&gt;&lt;/Group&gt;&lt;/Citation&gt;_x000a_"/>
    <w:docVar w:name="NE.Ref{647AE42D-BF4E-49E3-9D58-6AB4CBEB638D}" w:val=" ADDIN NE.Ref.{647AE42D-BF4E-49E3-9D58-6AB4CBEB638D} ADDIN NE.Ref.{647AE42D-BF4E-49E3-9D58-6AB4CBEB638D}&lt;Citation&gt;&lt;Group&gt;&lt;References&gt;&lt;Item&gt;&lt;ID&gt;524&lt;/ID&gt;&lt;UID&gt;{68A3DEEC-8998-4C29-9EF6-92418E2903E9}&lt;/UID&gt;&lt;Title&gt;沥青混合料动态模量及其主曲线的确定与分析&lt;/Title&gt;&lt;Template&gt;Journal Article&lt;/Template&gt;&lt;Star&gt;0&lt;/Star&gt;&lt;Tag&gt;0&lt;/Tag&gt;&lt;Author&gt;赵延庆; 吴剑; 文健&lt;/Author&gt;&lt;Year&gt;2006&lt;/Year&gt;&lt;Details&gt;&lt;_issue&gt;8&lt;/_issue&gt;&lt;_journal&gt;公路&lt;/_journal&gt;&lt;_pages&gt;163-167&lt;/_pages&gt;&lt;_created&gt;62878340&lt;/_created&gt;&lt;_modified&gt;62878340&lt;/_modified&gt;&lt;_collection_scope&gt;PKU&lt;/_collection_scope&gt;&lt;_translated_author&gt;Zhao, Yanqing;Wu, Jian;Wen, Jian&lt;/_translated_author&gt;&lt;/Details&gt;&lt;Extra&gt;&lt;DBUID&gt;{B6BF7390-CB8C-47B2-B0B2-5CD62BC6A5BA}&lt;/DBUID&gt;&lt;/Extra&gt;&lt;/Item&gt;&lt;/References&gt;&lt;/Group&gt;&lt;/Citation&gt;_x000a_"/>
    <w:docVar w:name="NE.Ref{64CD572C-0B88-4F0F-B19A-B40863AF9C0F}" w:val=" ADDIN NE.Ref.{64CD572C-0B88-4F0F-B19A-B40863AF9C0F}&lt;Citation&gt;&lt;Group&gt;&lt;References&gt;&lt;Item&gt;&lt;ID&gt;21&lt;/ID&gt;&lt;UID&gt;{1257CE2C-F6BC-4453-B96D-EA65A9E0391C}&lt;/UID&gt;&lt;Title&gt;SBR改性沥青在西藏地区路用性能研究&lt;/Title&gt;&lt;Template&gt;Thesis&lt;/Template&gt;&lt;Star&gt;0&lt;/Star&gt;&lt;Tag&gt;0&lt;/Tag&gt;&lt;Author&gt;丁兰&lt;/Author&gt;&lt;Year&gt;2009&lt;/Year&gt;&lt;Details&gt;&lt;_created&gt;59841323&lt;/_created&gt;&lt;_date&gt;2009-02-01&lt;/_date&gt;&lt;_db_provider&gt;北京万方数据股份有限公司&lt;/_db_provider&gt;&lt;_doi&gt;10.7666/d.y1694140&lt;/_doi&gt;&lt;_keywords&gt;SBR改性沥青; 沥青混合料; 耐老化性; 路用性能; 改性机理&lt;/_keywords&gt;&lt;_language&gt;chi&lt;/_language&gt;&lt;_modified&gt;59841323&lt;/_modified&gt;&lt;_publisher&gt;重庆交通大学&lt;/_publisher&gt;&lt;_section&gt;建筑与土木工程&lt;/_section&gt;&lt;_tertiary_author&gt;冉仕平梁乃兴&lt;/_tertiary_author&gt;&lt;_type_work&gt;硕士&lt;/_type_work&gt;&lt;_url&gt;http://d.g.wanfangdata.com.cn/Thesis_Y1694140.aspx&lt;/_url&gt;&lt;/Details&gt;&lt;Extra&gt;&lt;DBUID&gt;{4E5D5F70-8E6E-4EE9-A9F4-17914D5BE4EB}&lt;/DBUID&gt;&lt;/Extra&gt;&lt;/Item&gt;&lt;/References&gt;&lt;/Group&gt;&lt;/Citation&gt;_x000a_"/>
    <w:docVar w:name="NE.Ref{660DDE71-3877-405F-8E8A-D9B1CAE464D0}" w:val=" ADDIN NE.Ref.{660DDE71-3877-405F-8E8A-D9B1CAE464D0}&lt;Citation&gt;&lt;Group&gt;&lt;References&gt;&lt;Item&gt;&lt;ID&gt;45&lt;/ID&gt;&lt;UID&gt;{C0053755-4DBD-4C1C-B4FD-E64978C449AD}&lt;/UID&gt;&lt;Title&gt;The Chemical and Physical Properties of Asphalt Rubber Mixtures. Part I. Basic Material Behavior&lt;/Title&gt;&lt;Template&gt;Report&lt;/Template&gt;&lt;Star&gt;0&lt;/Star&gt;&lt;Tag&gt;0&lt;/Tag&gt;&lt;Author&gt;Green, E L; Tolonen, William J&lt;/Author&gt;&lt;Year&gt;1977&lt;/Year&gt;&lt;Details&gt;&lt;_accessed&gt;60413647&lt;/_accessed&gt;&lt;_created&gt;60042908&lt;/_created&gt;&lt;_modified&gt;61304598&lt;/_modified&gt;&lt;_number&gt;Report ADOT-RS-14 (162)&lt;/_number&gt;&lt;_place_published&gt;Phoenix, AZ&lt;/_place_published&gt;&lt;_publisher&gt;Arizona Department of Transportation&lt;/_publisher&gt;&lt;_url&gt;http://trid.trb.org/view/1977/M/56782&lt;/_url&gt;&lt;/Details&gt;&lt;Extra&gt;&lt;DBUID&gt;{964F8D3C-125C-4BF5-A4EC-4B2150E53EAF}&lt;/DBUID&gt;&lt;/Extra&gt;&lt;/Item&gt;&lt;/References&gt;&lt;/Group&gt;&lt;Group&gt;&lt;References&gt;&lt;Item&gt;&lt;ID&gt;208&lt;/ID&gt;&lt;UID&gt;{72C97D71-7865-4698-8C3D-B12D8255A720}&lt;/UID&gt;&lt;Title&gt;Chemical and Physical Properties of Asphalt-Rubber Mixtures - Phase II - Product Specifications &amp;amp; Test Procedures&lt;/Title&gt;&lt;Template&gt;Report&lt;/Template&gt;&lt;Star&gt;0&lt;/Star&gt;&lt;Tag&gt;0&lt;/Tag&gt;&lt;Author&gt;PAVLOVICH, R D; SHULER, T S; Rosner, J C&lt;/Author&gt;&lt;Year&gt;1979&lt;/Year&gt;&lt;Details&gt;&lt;_accessed&gt;60408629&lt;/_accessed&gt;&lt;_created&gt;60408604&lt;/_created&gt;&lt;_date&gt;1979-11-01&lt;/_date&gt;&lt;_date_display&gt;1979/11&lt;/_date_display&gt;&lt;_keywords&gt;Asphalt mixtures; Chemical properties; Chemical reactions; Ductility tests; Ductility tests (Asphalts); Physical properties; Reaction time; Rubberized bitumen; Temperature; Test procedures&lt;/_keywords&gt;&lt;_modified&gt;60408629&lt;/_modified&gt;&lt;_pages&gt;145 p.&lt;/_pages&gt;&lt;_place_published&gt;Phoenix, AZ&lt;/_place_published&gt;&lt;_publisher&gt;Arizona Department of Transportation&lt;/_publisher&gt;&lt;_url&gt;http://trid.trb.org/view/1979/M/149662&lt;/_url&gt;&lt;/Details&gt;&lt;Extra&gt;&lt;DBUID&gt;{964F8D3C-125C-4BF5-A4EC-4B2150E53EAF}&lt;/DBUID&gt;&lt;/Extra&gt;&lt;/Item&gt;&lt;/References&gt;&lt;/Group&gt;&lt;Group&gt;&lt;References&gt;&lt;Item&gt;&lt;ID&gt;204&lt;/ID&gt;&lt;UID&gt;{F2A62410-92AF-4E82-A29B-16EBC0E42EF1}&lt;/UID&gt;&lt;Title&gt;Chemical and Physical Properties of Asphalt-Rubber Mixtures – Phase III, Volume I – Effects of Rubber Type, Concentration, and Asphalt&lt;/Title&gt;&lt;Template&gt;Report&lt;/Template&gt;&lt;Star&gt;0&lt;/Star&gt;&lt;Tag&gt;0&lt;/Tag&gt;&lt;Author&gt;Rosner, J C; Chehovits, J G&lt;/Author&gt;&lt;Year&gt;1982&lt;/Year&gt;&lt;Details&gt;&lt;_accessed&gt;60408630&lt;/_accessed&gt;&lt;_created&gt;60408604&lt;/_created&gt;&lt;_date&gt;1982-04-01&lt;/_date&gt;&lt;_date_display&gt;1982/04&lt;/_date_display&gt;&lt;_keywords&gt;Asphalt grading; Asphalt mixtures; Chemical properties; Ductility tests; Ductility tests (Asphalts); Physical properties; Rubberized bitumen; Specifications; Test procedures; Testing equipment; Viscosity; Viscosity test&lt;/_keywords&gt;&lt;_modified&gt;60408630&lt;/_modified&gt;&lt;_pages&gt;612 p.&lt;/_pages&gt;&lt;_place_published&gt;Phoenix, AZ&lt;/_place_published&gt;&lt;_publisher&gt;Arizona Department of Transportation&lt;/_publisher&gt;&lt;_url&gt;http://trid.trb.org/view/1982/M/179087&lt;/_url&gt;&lt;/Details&gt;&lt;Extra&gt;&lt;DBUID&gt;{964F8D3C-125C-4BF5-A4EC-4B2150E53EAF}&lt;/DBUID&gt;&lt;/Extra&gt;&lt;/Item&gt;&lt;/References&gt;&lt;/Group&gt;&lt;Group&gt;&lt;References&gt;&lt;Item&gt;&lt;ID&gt;207&lt;/ID&gt;&lt;UID&gt;{9FBE4723-E169-49F6-A311-5374AEF6A1C3}&lt;/UID&gt;&lt;Title&gt;Chemical and Physical Properties of Asphalt-Rubber Mixtures – Phase III, Volume II - Effects of Asphalt&lt;/Title&gt;&lt;Template&gt;Report&lt;/Template&gt;&lt;Star&gt;0&lt;/Star&gt;&lt;Tag&gt;0&lt;/Tag&gt;&lt;Author&gt;Rosner, J C; Chehovits, J G&lt;/Author&gt;&lt;Year&gt;1982&lt;/Year&gt;&lt;Details&gt;&lt;_accessed&gt;60408630&lt;/_accessed&gt;&lt;_created&gt;60408604&lt;/_created&gt;&lt;_date&gt;1982-04-01&lt;/_date&gt;&lt;_date_display&gt;1982/04&lt;/_date_display&gt;&lt;_keywords&gt;Asphalt grading; Asphalt mixtures; Binders; Chemical properties; Compliance; Creep; Ductility tests; Ductility tests (Asphalts); Failure; Physical properties; Reclaimed rubber; Rubberized bitumen; Strain (Mechanics); Strains; Stresses; Test procedures; Testing equipment; Viscosity; Viscosity test&lt;/_keywords&gt;&lt;_modified&gt;60408630&lt;/_modified&gt;&lt;_pages&gt;104 p.&lt;/_pages&gt;&lt;_place_published&gt;Phoenix, AZ&lt;/_place_published&gt;&lt;_publisher&gt;Arizona Department of Transportation&lt;/_publisher&gt;&lt;_url&gt;http://trid.trb.org/view/1982/M/179088&lt;/_url&gt;&lt;/Details&gt;&lt;Extra&gt;&lt;DBUID&gt;{964F8D3C-125C-4BF5-A4EC-4B2150E53EAF}&lt;/DBUID&gt;&lt;/Extra&gt;&lt;/Item&gt;&lt;/References&gt;&lt;/Group&gt;&lt;Group&gt;&lt;References&gt;&lt;Item&gt;&lt;ID&gt;211&lt;/ID&gt;&lt;UID&gt;{3EC884BE-7A3C-424F-AABD-0E8BAB61FD9A}&lt;/UID&gt;&lt;Title&gt;Chemical and Physical Properties of Asphalt-Rubber Mixtures – Phase III, Volume III – Effects of Diluent&lt;/Title&gt;&lt;Template&gt;Report&lt;/Template&gt;&lt;Star&gt;0&lt;/Star&gt;&lt;Tag&gt;0&lt;/Tag&gt;&lt;Author&gt;Rosner, J C; Chehovits, J G&lt;/Author&gt;&lt;Year&gt;1982&lt;/Year&gt;&lt;Details&gt;&lt;_accessed&gt;60408630&lt;/_accessed&gt;&lt;_created&gt;60408624&lt;/_created&gt;&lt;_date&gt;1982-04-01&lt;/_date&gt;&lt;_date_display&gt;1982/04&lt;/_date_display&gt;&lt;_keywords&gt;Asphalt mixtures; Chemical properties; Compliance; Concentration; Concentration (Chemistry); Concrete curing; Creep; Diluents; Dilution; Ductility tests; Ductility tests (Asphalts); Failure; Kerosene; Physical properties; Rubberized bitumen; Softening point; Stresses; Test procedures&lt;/_keywords&gt;&lt;_modified&gt;60408630&lt;/_modified&gt;&lt;_pages&gt;130 p.&lt;/_pages&gt;&lt;_place_published&gt;Phoenix, AZ&lt;/_place_published&gt;&lt;_publisher&gt;Arizona Department of Transportation&lt;/_publisher&gt;&lt;_url&gt;http://trid.trb.org/view/1982/M/179089&lt;/_url&gt;&lt;/Details&gt;&lt;Extra&gt;&lt;DBUID&gt;{964F8D3C-125C-4BF5-A4EC-4B2150E53EAF}&lt;/DBUID&gt;&lt;/Extra&gt;&lt;/Item&gt;&lt;/References&gt;&lt;/Group&gt;&lt;Group&gt;&lt;References&gt;&lt;Item&gt;&lt;ID&gt;203&lt;/ID&gt;&lt;UID&gt;{E7A748D3-AE69-4AAF-8057-AD55E0F08154}&lt;/UID&gt;&lt;Title&gt;Chemical and Physical Properties of Asphalt-Rubber Mixtures – Phase III, Volume IV – Physical Properties of Field – Mixed Asphalt – Rubber Mixtures and Comparison of Lab and Field-Mixed Asphalt Rubbers&lt;/Title&gt;&lt;Template&gt;Report&lt;/Template&gt;&lt;Star&gt;1&lt;/Star&gt;&lt;Tag&gt;0&lt;/Tag&gt;&lt;Author&gt;Rosner, J C; Chehovits, J G&lt;/Author&gt;&lt;Year&gt;1982&lt;/Year&gt;&lt;Details&gt;&lt;_accessed&gt;60408632&lt;/_accessed&gt;&lt;_created&gt;60408604&lt;/_created&gt;&lt;_date&gt;1982-04-01&lt;/_date&gt;&lt;_date_display&gt;1982/04&lt;/_date_display&gt;&lt;_keywords&gt;Asphalt mixtures; Chemical properties; Ductility tests; Ductility tests (Asphalts); Fracture; Fracture mechanics; Low temperature tests; Physical properties; Rubberized bitumen; Softening point; Test procedures; Viscosity; Viscosity test&lt;/_keywords&gt;&lt;_modified&gt;61304598&lt;/_modified&gt;&lt;_pages&gt;88 p.&lt;/_pages&gt;&lt;_place_published&gt;Phoenix, AZ&lt;/_place_published&gt;&lt;_publisher&gt;Arizona Department of Transportation&lt;/_publisher&gt;&lt;_url&gt;http://trid.trb.org/view/1982/M/179090&lt;/_url&gt;&lt;/Details&gt;&lt;Extra&gt;&lt;DBUID&gt;{964F8D3C-125C-4BF5-A4EC-4B2150E53EAF}&lt;/DBUID&gt;&lt;/Extra&gt;&lt;/Item&gt;&lt;/References&gt;&lt;/Group&gt;&lt;Group&gt;&lt;References&gt;&lt;Item&gt;&lt;ID&gt;206&lt;/ID&gt;&lt;UID&gt;{4564E67F-14F9-42E9-A7CB-52E550C13668}&lt;/UID&gt;&lt;Title&gt;Chemical and Physical Properties of Asphalt-Rubber Mixtures - Phase III, Volume V – Effects of Temperature&lt;/Title&gt;&lt;Template&gt;Report&lt;/Template&gt;&lt;Star&gt;0&lt;/Star&gt;&lt;Tag&gt;0&lt;/Tag&gt;&lt;Author&gt;Rosner, J C; Chehovits, J G&lt;/Author&gt;&lt;Year&gt;1982&lt;/Year&gt;&lt;Details&gt;&lt;_accessed&gt;60408630&lt;/_accessed&gt;&lt;_created&gt;60408604&lt;/_created&gt;&lt;_date&gt;1982-04-01&lt;/_date&gt;&lt;_date_display&gt;1982/04&lt;/_date_display&gt;&lt;_keywords&gt;Asphalt mixtures; Chemical properties; Physical properties; Reclaimed rubber; Rubberized bitumen; Temperature&lt;/_keywords&gt;&lt;_modified&gt;60408630&lt;/_modified&gt;&lt;_pages&gt;84 p.&lt;/_pages&gt;&lt;_place_published&gt;Phoenix, AZ&lt;/_place_published&gt;&lt;_publisher&gt;Arizona Department of Transportation&lt;/_publisher&gt;&lt;_url&gt;http://trid.trb.org/view/1982/M/179091&lt;/_url&gt;&lt;/Details&gt;&lt;Extra&gt;&lt;DBUID&gt;{964F8D3C-125C-4BF5-A4EC-4B2150E53EAF}&lt;/DBUID&gt;&lt;/Extra&gt;&lt;/Item&gt;&lt;/References&gt;&lt;/Group&gt;&lt;Group&gt;&lt;References&gt;&lt;Item&gt;&lt;ID&gt;205&lt;/ID&gt;&lt;UID&gt;{DDBB9126-7B08-4845-A238-7C99D787AAB4}&lt;/UID&gt;&lt;Title&gt;Chemical and Physical Properties of Asphalt-Rubber Mixtures – Phase III - Summary Report&lt;/Title&gt;&lt;Template&gt;Report&lt;/Template&gt;&lt;Star&gt;0&lt;/Star&gt;&lt;Tag&gt;0&lt;/Tag&gt;&lt;Author&gt;Rosner, J C; Chehovits, J G&lt;/Author&gt;&lt;Year&gt;1982&lt;/Year&gt;&lt;Details&gt;&lt;_accessed&gt;60408629&lt;/_accessed&gt;&lt;_created&gt;60408604&lt;/_created&gt;&lt;_date&gt;1982-04-01&lt;/_date&gt;&lt;_date_display&gt;1982/04&lt;/_date_display&gt;&lt;_keywords&gt;Asphalt mixtures; Chemical properties; Concrete curing; Diluents; Dilution; Ductility tests; Ductility tests (Asphalts); Physical properties; Rubberized bitumen; Temperature; Test procedures; Viscosity; Viscosity test&lt;/_keywords&gt;&lt;_modified&gt;60408630&lt;/_modified&gt;&lt;_pages&gt;85 p.&lt;/_pages&gt;&lt;_place_published&gt;Phoenix, AZ&lt;/_place_published&gt;&lt;_publisher&gt;Arizona Department of Transportation&lt;/_publisher&gt;&lt;_url&gt;http://trid.trb.org/view/1982/M/179092&lt;/_url&gt;&lt;/Details&gt;&lt;Extra&gt;&lt;DBUID&gt;{964F8D3C-125C-4BF5-A4EC-4B2150E53EAF}&lt;/DBUID&gt;&lt;/Extra&gt;&lt;/Item&gt;&lt;/References&gt;&lt;/Group&gt;&lt;/Citation&gt;_x000a_"/>
    <w:docVar w:name="NE.Ref{68D25EAF-D903-4E24-8A37-0DF061EEA70E}" w:val=" ADDIN NE.Ref.{68D25EAF-D903-4E24-8A37-0DF061EEA70E}&lt;Citation&gt;&lt;Group&gt;&lt;References&gt;&lt;Item&gt;&lt;ID&gt;187&lt;/ID&gt;&lt;UID&gt;{04A8DF90-23CA-4F2D-94D6-9DACB0C13ABC}&lt;/UID&gt;&lt;Title&gt;Exploring the Observed Rheological Behaviour of In-Situ Aged and Fresh Bitumen Employing the Colloidal Model Proposed for Bitumen.&lt;/Title&gt;&lt;Template&gt;Book Section&lt;/Template&gt;&lt;Star&gt;0&lt;/Star&gt;&lt;Tag&gt;0&lt;/Tag&gt;&lt;Author&gt;Laukkanen, Olli-Ville; Pellinen, Terhi; Makowska, Michalina&lt;/Author&gt;&lt;Year&gt;2013&lt;/Year&gt;&lt;Details&gt;&lt;_created&gt;61710572&lt;/_created&gt;&lt;_isbn&gt;978-94-007-6877-2&lt;/_isbn&gt;&lt;_keywords&gt;ageing; bitumen; colloidal mode; DSR; rheology; ageing; bitumen; colloidal mode; DSR; rheology; ageing; bitumen; colloidal mode; DSR; rheology&lt;/_keywords&gt;&lt;_modified&gt;61710572&lt;/_modified&gt;&lt;_pages&gt;185-197&lt;/_pages&gt;&lt;_secondary_title&gt;RILEM 2013, Tukholma, Ruotsi, 10.-13.6.2013&lt;/_secondary_title&gt;&lt;_url&gt;http://link.springer.com/content/pdf/10.1007%2F978-94-007-6878-9_14.pdf&lt;/_url&gt;&lt;/Details&gt;&lt;Extra&gt;&lt;DBUID&gt;{D97A046F-6AF4-425C-858B-6347CE17DF7F}&lt;/DBUID&gt;&lt;/Extra&gt;&lt;/Item&gt;&lt;/References&gt;&lt;/Group&gt;&lt;/Citation&gt;_x000a_"/>
    <w:docVar w:name="NE.Ref{68DA412F-AD40-455D-9A45-746A507B0486}" w:val=" ADDIN NE.Ref.{68DA412F-AD40-455D-9A45-746A507B0486} ADDIN NE.Ref.{68DA412F-AD40-455D-9A45-746A507B0486} ADDIN NE.Ref.{68DA412F-AD40-455D-9A45-746A507B0486} ADDIN NE.Ref.{68DA412F-AD40-455D-9A45-746A507B0486}&lt;Citation&gt;&lt;Group&gt;&lt;References&gt;&lt;Item&gt;&lt;ID&gt;267&lt;/ID&gt;&lt;UID&gt;{03EC9E40-0301-47A5-93EF-85CFDB81F9C7}&lt;/UID&gt;&lt;Title&gt;Evaluation of the temperature effect on Rolling Thin Film Oven aging for polymer modified asphalt&lt;/Title&gt;&lt;Template&gt;Journal Article&lt;/Template&gt;&lt;Star&gt;0&lt;/Star&gt;&lt;Tag&gt;0&lt;/Tag&gt;&lt;Author&gt;Yan, Chuanqi; Huang, Weidong; Tang, Naipeng&lt;/Author&gt;&lt;Year&gt;2017&lt;/Year&gt;&lt;Details&gt;&lt;_journal&gt;Construction &amp;amp; Building Materials&lt;/_journal&gt;&lt;_keywords&gt;Asphalt;PMA;RTFOT;MRTFOT;Aging temperature;Carbonyl;Infrared spectroscopy;Rheology master curve&lt;/_keywords&gt;&lt;_pages&gt;485-493&lt;/_pages&gt;&lt;_volume&gt;137&lt;/_volume&gt;&lt;_created&gt;62634969&lt;/_created&gt;&lt;_modified&gt;62634970&lt;/_modified&gt;&lt;/Details&gt;&lt;Extra&gt;&lt;DBUID&gt;{B6BF7390-CB8C-47B2-B0B2-5CD62BC6A5BA}&lt;/DBUID&gt;&lt;/Extra&gt;&lt;/Item&gt;&lt;/References&gt;&lt;/Group&gt;&lt;/Citation&gt;_x000a_"/>
    <w:docVar w:name="NE.Ref{69006CA4-579A-4542-A565-9D088DF597A0}" w:val=" ADDIN NE.Ref.{69006CA4-579A-4542-A565-9D088DF597A0}&lt;Citation&gt;&lt;Group&gt;&lt;References&gt;&lt;Item&gt;&lt;ID&gt;460&lt;/ID&gt;&lt;UID&gt;{03341C6D-2986-410B-8EBD-0A6EF32AA834}&lt;/UID&gt;&lt;Title&gt;Study of asphaltenes in two Chinese asphalts by X-ray diffraction&lt;/Title&gt;&lt;Template&gt;Journal Article&lt;/Template&gt;&lt;Star&gt;0&lt;/Star&gt;&lt;Tag&gt;0&lt;/Tag&gt;&lt;Author&gt;Zhang, Yangfang; Liu, Chenguang; Liang, Wenjie&lt;/Author&gt;&lt;Year&gt;1989&lt;/Year&gt;&lt;Details&gt;&lt;_isbn&gt;0884-3759&lt;/_isbn&gt;&lt;_issue&gt;7&lt;/_issue&gt;&lt;_journal&gt;Fuel science &amp;amp; technology international&lt;/_journal&gt;&lt;_pages&gt;919-929&lt;/_pages&gt;&lt;_volume&gt;7&lt;/_volume&gt;&lt;_created&gt;62874403&lt;/_created&gt;&lt;_modified&gt;62874403&lt;/_modified&gt;&lt;/Details&gt;&lt;Extra&gt;&lt;DBUID&gt;{B6BF7390-CB8C-47B2-B0B2-5CD62BC6A5BA}&lt;/DBUID&gt;&lt;/Extra&gt;&lt;/Item&gt;&lt;/References&gt;&lt;/Group&gt;&lt;/Citation&gt;_x000a_"/>
    <w:docVar w:name="NE.Ref{69B680AB-EC71-4524-9A0C-372642D636E4}" w:val=" ADDIN NE.Ref.{69B680AB-EC71-4524-9A0C-372642D636E4} ADDIN NE.Ref.{69B680AB-EC71-4524-9A0C-372642D636E4}&lt;Citation&gt;&lt;Group&gt;&lt;References&gt;&lt;Item&gt;&lt;ID&gt;528&lt;/ID&gt;&lt;UID&gt;{D612DA9D-F326-4F2C-885B-F4CF0E38BDED}&lt;/UID&gt;&lt;Title&gt;Study of rheological properties of pure and polymer-modified Brazilian asphalt binders&lt;/Title&gt;&lt;Template&gt;Journal Article&lt;/Template&gt;&lt;Star&gt;0&lt;/Star&gt;&lt;Tag&gt;0&lt;/Tag&gt;&lt;Author&gt;Da Silva, Leticia Socal; de Camargo Forte, Maria Madalena; de Alencastro Vignol, Leonardo; Cardozo, Nilo Sérgio Medeiros&lt;/Author&gt;&lt;Year&gt;2004&lt;/Year&gt;&lt;Details&gt;&lt;_isbn&gt;0022-2461&lt;/_isbn&gt;&lt;_issue&gt;2&lt;/_issue&gt;&lt;_journal&gt;Journal of materials science&lt;/_journal&gt;&lt;_pages&gt;539-546&lt;/_pages&gt;&lt;_volume&gt;39&lt;/_volume&gt;&lt;_created&gt;62878346&lt;/_created&gt;&lt;_modified&gt;62878346&lt;/_modified&gt;&lt;_impact_factor&gt;   3.442&lt;/_impact_factor&gt;&lt;_collection_scope&gt;SCI;SCIE;EI&lt;/_collection_scope&gt;&lt;/Details&gt;&lt;Extra&gt;&lt;DBUID&gt;{B6BF7390-CB8C-47B2-B0B2-5CD62BC6A5BA}&lt;/DBUID&gt;&lt;/Extra&gt;&lt;/Item&gt;&lt;/References&gt;&lt;/Group&gt;&lt;/Citation&gt;_x000a_"/>
    <w:docVar w:name="NE.Ref{69B795C2-8436-4142-BE55-706401D3B9A7}" w:val=" ADDIN NE.Ref.{69B795C2-8436-4142-BE55-706401D3B9A7} ADDIN NE.Ref.{69B795C2-8436-4142-BE55-706401D3B9A7}&lt;Citation&gt;&lt;Group&gt;&lt;References&gt;&lt;Item&gt;&lt;ID&gt;322&lt;/ID&gt;&lt;UID&gt;{41113933-2B7E-48D2-8AB5-B3C20664414B}&lt;/UID&gt;&lt;Title&gt;道路沥青零剪切粘度与毛细管粘度的比较研究&lt;/Title&gt;&lt;Template&gt;Journal Article&lt;/Template&gt;&lt;Star&gt;0&lt;/Star&gt;&lt;Tag&gt;0&lt;/Tag&gt;&lt;Author/&gt;&lt;Year&gt;2010&lt;/Year&gt;&lt;Details&gt;&lt;_issue&gt;3&lt;/_issue&gt;&lt;_journal&gt;石油沥青&lt;/_journal&gt;&lt;_keywords&gt;道路沥青;零剪切粘度;毛细管粘度;比较研究;简化测试方法&lt;/_keywords&gt;&lt;_pages&gt;15-21&lt;/_pages&gt;&lt;_volume&gt;24&lt;/_volume&gt;&lt;_created&gt;62672647&lt;/_created&gt;&lt;_modified&gt;62672647&lt;/_modified&gt;&lt;/Details&gt;&lt;Extra&gt;&lt;DBUID&gt;{B6BF7390-CB8C-47B2-B0B2-5CD62BC6A5BA}&lt;/DBUID&gt;&lt;/Extra&gt;&lt;/Item&gt;&lt;/References&gt;&lt;/Group&gt;&lt;/Citation&gt;_x000a_"/>
    <w:docVar w:name="NE.Ref{69E8934B-5479-4C86-AEB1-BB711BFEA830}" w:val=" ADDIN NE.Ref.{69E8934B-5479-4C86-AEB1-BB711BFEA830}&lt;Citation&gt;&lt;Group&gt;&lt;References&gt;&lt;Item&gt;&lt;ID&gt;123&lt;/ID&gt;&lt;UID&gt;{1162A1C4-1F49-4D42-930B-E60DAE65D374}&lt;/UID&gt;&lt;Title&gt;丁苯橡胶改性沥青微观结构及其低温形变机理的探讨&lt;/Title&gt;&lt;Template&gt;Journal Article&lt;/Template&gt;&lt;Star&gt;0&lt;/Star&gt;&lt;Tag&gt;0&lt;/Tag&gt;&lt;Author&gt;余剑英&lt;/Author&gt;&lt;Year&gt;1991&lt;/Year&gt;&lt;Details&gt;&lt;_accessed&gt;59868570&lt;/_accessed&gt;&lt;_created&gt;59868558&lt;/_created&gt;&lt;_issue&gt;08&lt;/_issue&gt;&lt;_journal&gt;新型建筑材料&lt;/_journal&gt;&lt;_keywords&gt;改性沥青; 丁苯橡胶; SBR; 微观结构&lt;/_keywords&gt;&lt;_modified&gt;59868572&lt;/_modified&gt;&lt;_pages&gt;29-31&lt;/_pages&gt;&lt;/Details&gt;&lt;Extra&gt;&lt;DBUID&gt;{4E5D5F70-8E6E-4EE9-A9F4-17914D5BE4EB}&lt;/DBUID&gt;&lt;/Extra&gt;&lt;/Item&gt;&lt;/References&gt;&lt;/Group&gt;&lt;/Citation&gt;_x000a_"/>
    <w:docVar w:name="NE.Ref{69F72876-446E-4D95-8301-2AA1A2A2B000}" w:val=" ADDIN NE.Ref.{69F72876-446E-4D95-8301-2AA1A2A2B000}&lt;Citation&gt;&lt;Group&gt;&lt;References&gt;&lt;Item&gt;&lt;ID&gt;189&lt;/ID&gt;&lt;UID&gt;{01BF159D-5647-406C-AE92-081F689A7C2F}&lt;/UID&gt;&lt;Title&gt;Rheological Studies of Asphalt with Ground Tire Rubber&lt;/Title&gt;&lt;Template&gt;Journal Article&lt;/Template&gt;&lt;Star&gt;0&lt;/Star&gt;&lt;Tag&gt;0&lt;/Tag&gt;&lt;Author&gt;Leite, Leni Figueiredo Mathias; Constantino, Rômulo Santos; Vivoni, Alexander&lt;/Author&gt;&lt;Year&gt;2001&lt;/Year&gt;&lt;Details&gt;&lt;_accessed&gt;60405911&lt;/_accessed&gt;&lt;_alternate_title&gt;Road Materials and Pavement DesignRoad Materials and Pavement Design&lt;/_alternate_title&gt;&lt;_created&gt;60405910&lt;/_created&gt;&lt;_date&gt;2001-01-01&lt;/_date&gt;&lt;_date_display&gt;2001_x000d__x000a_2001/01/01&lt;/_date_display&gt;&lt;_doi&gt;10.1080/14680629.2001.9689896&lt;/_doi&gt;&lt;_isbn&gt;1468-0629&lt;/_isbn&gt;&lt;_issue&gt;2&lt;/_issue&gt;&lt;_journal&gt;Road Materials and Pavement Design&lt;/_journal&gt;&lt;_modified&gt;60405910&lt;/_modified&gt;&lt;_ori_publication&gt;Taylor &amp;amp; Francis&lt;/_ori_publication&gt;&lt;_pages&gt;125-139&lt;/_pages&gt;&lt;_url&gt;http://www.tandfonline.com/doi/abs/10.1080/14680629.2001.9689896&lt;/_url&gt;&lt;_volume&gt;2&lt;/_volume&gt;&lt;/Details&gt;&lt;Extra&gt;&lt;DBUID&gt;{964F8D3C-125C-4BF5-A4EC-4B2150E53EAF}&lt;/DBUID&gt;&lt;/Extra&gt;&lt;/Item&gt;&lt;/References&gt;&lt;/Group&gt;&lt;/Citation&gt;_x000a_"/>
    <w:docVar w:name="NE.Ref{6A01FC75-DF62-404A-B852-90268900735C}" w:val=" ADDIN NE.Ref.{6A01FC75-DF62-404A-B852-90268900735C}&lt;Citation&gt;&lt;Group&gt;&lt;References&gt;&lt;Item&gt;&lt;ID&gt;472&lt;/ID&gt;&lt;UID&gt;{B4AF9149-2100-4B45-875B-049D8546AB29}&lt;/UID&gt;&lt;Title&gt;Relations between thermal degradations of SBS copolymer and asphalt substrate in polymer modified asphalt&lt;/Title&gt;&lt;Template&gt;Journal Article&lt;/Template&gt;&lt;Star&gt;0&lt;/Star&gt;&lt;Tag&gt;0&lt;/Tag&gt;&lt;Author&gt;Sugano, Motoyuki; Iwabuchi, Yuusuke; Watanabe, Tohru; Kajita, Jun; Iwata, Kohji; Hirano, Katsumi&lt;/Author&gt;&lt;Year&gt;2010&lt;/Year&gt;&lt;Details&gt;&lt;_isbn&gt;1618-954X&lt;/_isbn&gt;&lt;_issue&gt;6&lt;/_issue&gt;&lt;_journal&gt;Clean Technologies and Environmental Policy&lt;/_journal&gt;&lt;_pages&gt;653-659&lt;/_pages&gt;&lt;_volume&gt;12&lt;/_volume&gt;&lt;_created&gt;62874424&lt;/_created&gt;&lt;_modified&gt;62874424&lt;/_modified&gt;&lt;_impact_factor&gt;   2.277&lt;/_impact_factor&gt;&lt;_collection_scope&gt;SCIE;EI&lt;/_collection_scope&gt;&lt;/Details&gt;&lt;Extra&gt;&lt;DBUID&gt;{B6BF7390-CB8C-47B2-B0B2-5CD62BC6A5BA}&lt;/DBUID&gt;&lt;/Extra&gt;&lt;/Item&gt;&lt;/References&gt;&lt;/Group&gt;&lt;/Citation&gt;_x000a_"/>
    <w:docVar w:name="NE.Ref{6A2CC33B-280C-4AB5-A596-60836FB87349}" w:val=" ADDIN NE.Ref.{6A2CC33B-280C-4AB5-A596-60836FB87349}&lt;Citation&gt;&lt;Group&gt;&lt;References&gt;&lt;Item&gt;&lt;ID&gt;361&lt;/ID&gt;&lt;UID&gt;{EDFD95FD-4984-4565-9D93-A4159E2FC559}&lt;/UID&gt;&lt;Title&gt;聚合物改性沥青：显微结构、存贮稳定性、流变性能及其关系的研究&lt;/Title&gt;&lt;Template&gt;Thesis&lt;/Template&gt;&lt;Star&gt;0&lt;/Star&gt;&lt;Tag&gt;0&lt;/Tag&gt;&lt;Author&gt;黄卫东&lt;/Author&gt;&lt;Year&gt;2000&lt;/Year&gt;&lt;Details&gt;&lt;_created&gt;61675818&lt;/_created&gt;&lt;_date&gt;2000-01-01&lt;/_date&gt;&lt;_db_provider&gt;北京万方数据股份有限公司&lt;/_db_provider&gt;&lt;_language&gt;chi&lt;/_language&gt;&lt;_modified&gt;61675818&lt;/_modified&gt;&lt;_publisher&gt;同济大学道路与交通工程系 同济大学&lt;/_publisher&gt;&lt;_section&gt;道路与铁道工程&lt;/_section&gt;&lt;_tertiary_author&gt;孙立军&lt;/_tertiary_author&gt;&lt;_type_work&gt;博士&lt;/_type_work&gt;&lt;_url&gt;http://d.wanfangdata.com.cn/Thesis/W1656908&lt;/_url&gt;&lt;_translated_author&gt;Huang, Weidong&lt;/_translated_author&gt;&lt;_translated_tertiary_author&gt;Sun, Lijun&lt;/_translated_tertiary_author&gt;&lt;/Details&gt;&lt;Extra&gt;&lt;DBUID&gt;{964F8D3C-125C-4BF5-A4EC-4B2150E53EAF}&lt;/DBUID&gt;&lt;/Extra&gt;&lt;/Item&gt;&lt;/References&gt;&lt;/Group&gt;&lt;Group&gt;&lt;References&gt;&lt;Item&gt;&lt;ID&gt;151&lt;/ID&gt;&lt;UID&gt;{14E5441C-B95B-41A8-9E9C-2D63AC8E41B9}&lt;/UID&gt;&lt;Title&gt;SBS改性沥青路用性能与机理研究&lt;/Title&gt;&lt;Template&gt;Thesis&lt;/Template&gt;&lt;Star&gt;0&lt;/Star&gt;&lt;Tag&gt;0&lt;/Tag&gt;&lt;Author&gt;陈华鑫&lt;/Author&gt;&lt;Year&gt;2006&lt;/Year&gt;&lt;Details&gt;&lt;_accessed&gt;59890859&lt;/_accessed&gt;&lt;_created&gt;59890858&lt;/_created&gt;&lt;_date&gt;55880640&lt;/_date&gt;&lt;_db_provider&gt;北京万方数据股份有限公司&lt;/_db_provider&gt;&lt;_db_updated&gt;Wanfang - Thesis&lt;/_db_updated&gt;&lt;_doi&gt;10.7666/d.y978547&lt;/_doi&gt;&lt;_keywords&gt;SBS改性沥青; 路用性能; 针入度粘度换算模型; 复数模量复数粘度换算模型; 粘温指数; 车辙因子; 低温等级温度&lt;/_keywords&gt;&lt;_language&gt;chi&lt;/_language&gt;&lt;_modified&gt;59890859&lt;/_modified&gt;&lt;_publisher&gt;长安大学&lt;/_publisher&gt;&lt;_section&gt;道路与铁道工程&lt;/_section&gt;&lt;_tertiary_author&gt;胡长顺王秉纲&lt;/_tertiary_author&gt;&lt;_type_work&gt;博士&lt;/_type_work&gt;&lt;_url&gt;http://d.wanfangdata.com.cn/Thesis_Y978547.aspx&lt;/_url&gt;&lt;_translated_author&gt;Chen, Huaxin&lt;/_translated_author&gt;&lt;_translated_tertiary_author&gt;Hu, Zhangshunwangbinggang&lt;/_translated_tertiary_author&gt;&lt;/Details&gt;&lt;Extra&gt;&lt;DBUID&gt;{4E5D5F70-8E6E-4EE9-A9F4-17914D5BE4EB}&lt;/DBUID&gt;&lt;/Extra&gt;&lt;/Item&gt;&lt;/References&gt;&lt;/Group&gt;&lt;/Citation&gt;_x000a_"/>
    <w:docVar w:name="NE.Ref{6ACC14ED-7757-48FE-800E-C45A65BC9023}" w:val=" ADDIN NE.Ref.{6ACC14ED-7757-48FE-800E-C45A65BC9023}&lt;Citation&gt;&lt;Group&gt;&lt;References&gt;&lt;Item&gt;&lt;ID&gt;50&lt;/ID&gt;&lt;UID&gt;{B6C95618-6203-48C9-B23D-2113E6DC79A9}&lt;/UID&gt;&lt;Title&gt;Rheology of Filled Polymer Systems&lt;/Title&gt;&lt;Template&gt;Book&lt;/Template&gt;&lt;Star&gt;1&lt;/Star&gt;&lt;Tag&gt;0&lt;/Tag&gt;&lt;Author&gt;Shenoy, A V&lt;/Author&gt;&lt;Year&gt;1999&lt;/Year&gt;&lt;Details&gt;&lt;_accessed&gt;60227264&lt;/_accessed&gt;&lt;_created&gt;60043076&lt;/_created&gt;&lt;_isbn&gt;9780412831003&lt;/_isbn&gt;&lt;_modified&gt;60227264&lt;/_modified&gt;&lt;_place_published&gt;Netherlands&lt;/_place_published&gt;&lt;_publisher&gt;Springer&lt;/_publisher&gt;&lt;_url&gt;http://books.google.com.hk/books?id=YyRLA7chCxQC&lt;/_url&gt;&lt;/Details&gt;&lt;Extra&gt;&lt;DBUID&gt;{964F8D3C-125C-4BF5-A4EC-4B2150E53EAF}&lt;/DBUID&gt;&lt;/Extra&gt;&lt;/Item&gt;&lt;/References&gt;&lt;/Group&gt;&lt;/Citation&gt;_x000a_"/>
    <w:docVar w:name="NE.Ref{6AFF3651-F8A1-474D-87CA-667E39366044}" w:val=" ADDIN NE.Ref.{6AFF3651-F8A1-474D-87CA-667E39366044} ADDIN NE.Ref.{6AFF3651-F8A1-474D-87CA-667E39366044} ADDIN NE.Ref.{6AFF3651-F8A1-474D-87CA-667E39366044} ADDIN NE.Ref.{6AFF3651-F8A1-474D-87CA-667E39366044}&lt;Citation&gt;&lt;Group&gt;&lt;References&gt;&lt;Item&gt;&lt;ID&gt;271&lt;/ID&gt;&lt;UID&gt;{9A40FC93-78C2-48B6-8771-76680121AE66}&lt;/UID&gt;&lt;Title&gt;基于DMA方法对沥青粘弹性能的研究&lt;/Title&gt;&lt;Template&gt;Thesis&lt;/Template&gt;&lt;Star&gt;0&lt;/Star&gt;&lt;Tag&gt;0&lt;/Tag&gt;&lt;Author&gt;詹小丽&lt;/Author&gt;&lt;Year&gt;2007&lt;/Year&gt;&lt;Details&gt;&lt;_keywords&gt;DMA;沥青相态结构;Han曲线;时温等效原理;粘弹本构关系&lt;/_keywords&gt;&lt;_publisher&gt;哈尔滨工业大学&lt;/_publisher&gt;&lt;_created&gt;62634981&lt;/_created&gt;&lt;_modified&gt;62634981&lt;/_modified&gt;&lt;_translated_author&gt;Zhan, Xiaoli&lt;/_translated_author&gt;&lt;/Details&gt;&lt;Extra&gt;&lt;DBUID&gt;{B6BF7390-CB8C-47B2-B0B2-5CD62BC6A5BA}&lt;/DBUID&gt;&lt;/Extra&gt;&lt;/Item&gt;&lt;/References&gt;&lt;/Group&gt;&lt;/Citation&gt;_x000a_"/>
    <w:docVar w:name="NE.Ref{6B44348E-C4D4-471E-A618-4A63A9808430}" w:val=" ADDIN NE.Ref.{6B44348E-C4D4-471E-A618-4A63A9808430} ADDIN NE.Ref.{6B44348E-C4D4-471E-A618-4A63A9808430} ADDIN NE.Ref.{6B44348E-C4D4-471E-A618-4A63A9808430} ADDIN NE.Ref.{6B44348E-C4D4-471E-A618-4A63A9808430}&lt;Citation&gt;&lt;Group&gt;&lt;References&gt;&lt;Item&gt;&lt;ID&gt;278&lt;/ID&gt;&lt;UID&gt;{D4F91F51-3AA1-4BCF-8BBC-B1DFDAF8CB46}&lt;/UID&gt;&lt;Title&gt;Experimental investigation of effect of Nano TiO 2 /SiO 2 modified bitumen on the rutting and fatigue performance of asphalt mixtures containing steel slag aggregates&lt;/Title&gt;&lt;Template&gt;Journal Article&lt;/Template&gt;&lt;Star&gt;0&lt;/Star&gt;&lt;Tag&gt;0&lt;/Tag&gt;&lt;Author&gt;Shafabakhsh, G H; Ani, O Jafari&lt;/Author&gt;&lt;Year&gt;2015&lt;/Year&gt;&lt;Details&gt;&lt;_created&gt;62635079&lt;/_created&gt;&lt;_journal&gt;Construction &amp;amp; Building Materials&lt;/_journal&gt;&lt;_keywords&gt;Asphalt Mixture;Modified bitumen;Nano materials;Rheological properties;Rutting;Creep compliance&lt;/_keywords&gt;&lt;_modified&gt;62635080&lt;/_modified&gt;&lt;_pages&gt;692-702&lt;/_pages&gt;&lt;_volume&gt;98&lt;/_volume&gt;&lt;/Details&gt;&lt;Extra&gt;&lt;DBUID&gt;{B6BF7390-CB8C-47B2-B0B2-5CD62BC6A5BA}&lt;/DBUID&gt;&lt;/Extra&gt;&lt;/Item&gt;&lt;/References&gt;&lt;/Group&gt;&lt;/Citation&gt;_x000a_"/>
    <w:docVar w:name="NE.Ref{6BAD0056-CB62-4C13-9C68-CC79B38572A1}" w:val=" ADDIN NE.Ref.{6BAD0056-CB62-4C13-9C68-CC79B38572A1}&lt;Citation&gt;&lt;Group&gt;&lt;References&gt;&lt;Item&gt;&lt;ID&gt;132&lt;/ID&gt;&lt;UID&gt;{EEC3D057-D411-456B-A98D-79E26C1881D8}&lt;/UID&gt;&lt;Title&gt;Effect of Crumb Rubber Dissolution on Low Temperature Performance and Aging of Asphalt-Rubber Binder&lt;/Title&gt;&lt;Template&gt;_user_001&lt;/Template&gt;&lt;Star&gt;0&lt;/Star&gt;&lt;Tag&gt;0&lt;/Tag&gt;&lt;Author&gt;Ghavibazoo, Amir; Abdelrahman, Magdy&lt;/Author&gt;&lt;Year&gt;2014&lt;/Year&gt;&lt;Details&gt;&lt;_accessed&gt;61852949&lt;/_accessed&gt;&lt;_created&gt;60390394&lt;/_created&gt;&lt;_journal&gt;Transportation Research Record: Journal of the Transportation Research Board&lt;/_journal&gt;&lt;_modified&gt;61852950&lt;/_modified&gt;&lt;_pages&gt;47-55&lt;/_pages&gt;&lt;_place_published&gt;Washington, D.C.&lt;/_place_published&gt;&lt;_publisher&gt;Transportation Research Board of the National Academies&lt;/_publisher&gt;&lt;_volume&gt;2445&lt;/_volume&gt;&lt;/Details&gt;&lt;Extra&gt;&lt;DBUID&gt;{964F8D3C-125C-4BF5-A4EC-4B2150E53EAF}&lt;/DBUID&gt;&lt;/Extra&gt;&lt;/Item&gt;&lt;/References&gt;&lt;/Group&gt;&lt;/Citation&gt;_x000a_"/>
    <w:docVar w:name="NE.Ref{6CD5A413-2FA8-42C9-9158-6092EDA2BD00}" w:val=" ADDIN NE.Ref.{6CD5A413-2FA8-42C9-9158-6092EDA2BD00}&lt;Citation&gt;&lt;Group&gt;&lt;References&gt;&lt;Item&gt;&lt;ID&gt;211&lt;/ID&gt;&lt;UID&gt;{75B03B85-8FAF-4F29-ABF8-A124E89615B7}&lt;/UID&gt;&lt;Title&gt;MODIFICATION OF THE ROLLING THIN FILM OVEN TEST FOR MODIFIED ASPHALT&lt;/Title&gt;&lt;Template&gt;Journal Article&lt;/Template&gt;&lt;Star&gt;0&lt;/Star&gt;&lt;Tag&gt;0&lt;/Tag&gt;&lt;Author&gt;Jia, Juan; Zhang, Xiaoning&lt;/Author&gt;&lt;Year&gt;2005&lt;/Year&gt;&lt;Details&gt;&lt;_created&gt;61833282&lt;/_created&gt;&lt;_modified&gt;62664196&lt;/_modified&gt;&lt;/Details&gt;&lt;Extra&gt;&lt;DBUID&gt;{B6BF7390-CB8C-47B2-B0B2-5CD62BC6A5BA}&lt;/DBUID&gt;&lt;/Extra&gt;&lt;/Item&gt;&lt;/References&gt;&lt;/Group&gt;&lt;/Citation&gt;_x000a_"/>
    <w:docVar w:name="NE.Ref{6D0C7C5D-0EB7-4B02-B5D4-B57696BEF9B0}" w:val=" ADDIN NE.Ref.{6D0C7C5D-0EB7-4B02-B5D4-B57696BEF9B0}&lt;Citation&gt;&lt;Group&gt;&lt;References&gt;&lt;Item&gt;&lt;ID&gt;561&lt;/ID&gt;&lt;UID&gt;{3E3D0B53-22AB-4703-B355-24B0F79E676D}&lt;/UID&gt;&lt;Title&gt;Fundamental characterization of SBS‐modified asphalt mixed with sulfur&lt;/Title&gt;&lt;Template&gt;Journal Article&lt;/Template&gt;&lt;Star&gt;0&lt;/Star&gt;&lt;Tag&gt;0&lt;/Tag&gt;&lt;Author&gt;Chen, Jian-Shiuh; Huang, C C&lt;/Author&gt;&lt;Year&gt;2007&lt;/Year&gt;&lt;Details&gt;&lt;_isbn&gt;0021-8995&lt;/_isbn&gt;&lt;_issue&gt;5&lt;/_issue&gt;&lt;_journal&gt;Journal of applied polymer science&lt;/_journal&gt;&lt;_pages&gt;2817-2825&lt;/_pages&gt;&lt;_volume&gt;103&lt;/_volume&gt;&lt;_created&gt;62878901&lt;/_created&gt;&lt;_modified&gt;62878901&lt;/_modified&gt;&lt;_impact_factor&gt;   2.188&lt;/_impact_factor&gt;&lt;_collection_scope&gt;SCI;SCIE;EI&lt;/_collection_scope&gt;&lt;/Details&gt;&lt;Extra&gt;&lt;DBUID&gt;{B6BF7390-CB8C-47B2-B0B2-5CD62BC6A5BA}&lt;/DBUID&gt;&lt;/Extra&gt;&lt;/Item&gt;&lt;/References&gt;&lt;/Group&gt;&lt;/Citation&gt;_x000a_"/>
    <w:docVar w:name="NE.Ref{6DAD1093-ED87-4A70-89FD-5D3894E48ECA}" w:val=" ADDIN NE.Ref.{6DAD1093-ED87-4A70-89FD-5D3894E48ECA}&lt;Citation&gt;&lt;Group&gt;&lt;References&gt;&lt;Item&gt;&lt;ID&gt;575&lt;/ID&gt;&lt;UID&gt;{633F64BC-4CB2-4FE6-8629-E9EBF8E7BA26}&lt;/UID&gt;&lt;Title&gt;Comments on the baseline removal method based on quantile regression and comparison of several methods&lt;/Title&gt;&lt;Template&gt;Journal Article&lt;/Template&gt;&lt;Star&gt;0&lt;/Star&gt;&lt;Tag&gt;0&lt;/Tag&gt;&lt;Author&gt;Zhang, Zhi-Min; Liang, Yi-Zeng&lt;/Author&gt;&lt;Year&gt;2012&lt;/Year&gt;&lt;Details&gt;&lt;_isbn&gt;0009-5893&lt;/_isbn&gt;&lt;_issue&gt;5-6&lt;/_issue&gt;&lt;_journal&gt;Chromatographia&lt;/_journal&gt;&lt;_pages&gt;313-314&lt;/_pages&gt;&lt;_volume&gt;75&lt;/_volume&gt;&lt;_created&gt;62888880&lt;/_created&gt;&lt;_modified&gt;62888880&lt;/_modified&gt;&lt;_impact_factor&gt;   1.552&lt;/_impact_factor&gt;&lt;_collection_scope&gt;SCI;SCIE&lt;/_collection_scope&gt;&lt;/Details&gt;&lt;Extra&gt;&lt;DBUID&gt;{B6BF7390-CB8C-47B2-B0B2-5CD62BC6A5BA}&lt;/DBUID&gt;&lt;/Extra&gt;&lt;/Item&gt;&lt;/References&gt;&lt;/Group&gt;&lt;/Citation&gt;_x000a_"/>
    <w:docVar w:name="NE.Ref{6FC7F6FF-EE75-4A54-B565-5E6A2D38C09E}" w:val=" ADDIN NE.Ref.{6FC7F6FF-EE75-4A54-B565-5E6A2D38C09E}&lt;Citation&gt;&lt;Group&gt;&lt;References&gt;&lt;Item&gt;&lt;ID&gt;506&lt;/ID&gt;&lt;UID&gt;{FEF8A604-482E-4414-96A5-5121D9E402CD}&lt;/UID&gt;&lt;Title&gt;基于曲线拟合和滤波的 FTIR-ATR 基线漂移处理算法研究 [D]&lt;/Title&gt;&lt;Template&gt;Thesis&lt;/Template&gt;&lt;Star&gt;0&lt;/Star&gt;&lt;Tag&gt;0&lt;/Tag&gt;&lt;Author&gt;胡迎接&lt;/Author&gt;&lt;Year&gt;2014&lt;/Year&gt;&lt;Details&gt;&lt;_publisher&gt;合肥: 安徽大学电气工程与自动化学院&lt;/_publisher&gt;&lt;_created&gt;62875638&lt;/_created&gt;&lt;_modified&gt;62875638&lt;/_modified&gt;&lt;_translated_author&gt;Hu, Yingjie&lt;/_translated_author&gt;&lt;/Details&gt;&lt;Extra&gt;&lt;DBUID&gt;{B6BF7390-CB8C-47B2-B0B2-5CD62BC6A5BA}&lt;/DBUID&gt;&lt;/Extra&gt;&lt;/Item&gt;&lt;/References&gt;&lt;/Group&gt;&lt;/Citation&gt;_x000a_"/>
    <w:docVar w:name="NE.Ref{6FDA6478-6104-4EAF-85B9-2954CBD31E32}" w:val=" ADDIN NE.Ref.{6FDA6478-6104-4EAF-85B9-2954CBD31E32} ADDIN NE.Ref.{6FDA6478-6104-4EAF-85B9-2954CBD31E32} ADDIN NE.Ref.{6FDA6478-6104-4EAF-85B9-2954CBD31E32} ADDIN NE.Ref.{6FDA6478-6104-4EAF-85B9-2954CBD31E32}&lt;Citation&gt;&lt;Group&gt;&lt;References&gt;&lt;Item&gt;&lt;ID&gt;8&lt;/ID&gt;&lt;UID&gt;{0546EB01-6598-404C-B5A0-3B13272B7058}&lt;/UID&gt;&lt;Title&gt;Rapid FTIR method for quantification of styrene-butadiene type copolymers in bitumen&lt;/Title&gt;&lt;Template&gt;Journal Article&lt;/Template&gt;&lt;Star&gt;0&lt;/Star&gt;&lt;Tag&gt;0&lt;/Tag&gt;&lt;Author&gt;Masson, J F; Pelletier, L; Collins, P&lt;/Author&gt;&lt;Year&gt;2001&lt;/Year&gt;&lt;Details&gt;&lt;_accessed&gt;61739431&lt;/_accessed&gt;&lt;_collection_scope&gt;EI;SCI;SCIE;&lt;/_collection_scope&gt;&lt;_created&gt;61483214&lt;/_created&gt;&lt;_impact_factor&gt;   1.901&lt;/_impact_factor&gt;&lt;_issue&gt;6&lt;/_issue&gt;&lt;_journal&gt;Journal of Applied Polymer Science&lt;/_journal&gt;&lt;_modified&gt;61738188&lt;/_modified&gt;&lt;_pages&gt;1034–1041&lt;/_pages&gt;&lt;_volume&gt;79&lt;/_volume&gt;&lt;/Details&gt;&lt;Extra&gt;&lt;DBUID&gt;{B6BF7390-CB8C-47B2-B0B2-5CD62BC6A5BA}&lt;/DBUID&gt;&lt;/Extra&gt;&lt;/Item&gt;&lt;/References&gt;&lt;/Group&gt;&lt;/Citation&gt;_x000a_"/>
    <w:docVar w:name="NE.Ref{712AE7A6-5E56-4AFC-BCF7-17316E85E705}" w:val=" ADDIN NE.Ref.{712AE7A6-5E56-4AFC-BCF7-17316E85E705}&lt;Citation&gt;&lt;Group&gt;&lt;References&gt;&lt;Item&gt;&lt;ID&gt;62&lt;/ID&gt;&lt;UID&gt;{83833D57-7110-41FD-8BDC-596AD82AFA61}&lt;/UID&gt;&lt;Title&gt;Homogeneous crumb rubber modified asphalt&lt;/Title&gt;&lt;Template&gt;Patent&lt;/Template&gt;&lt;Star&gt;1&lt;/Star&gt;&lt;Tag&gt;0&lt;/Tag&gt;&lt;Author&gt;Memon, M&lt;/Author&gt;&lt;Year&gt;1998&lt;/Year&gt;&lt;Details&gt;&lt;_accessed&gt;60047796&lt;/_accessed&gt;&lt;_created&gt;60047794&lt;/_created&gt;&lt;_date&gt;0006-01-06&lt;/_date&gt;&lt;_modified&gt;60047855&lt;/_modified&gt;&lt;_number&gt;US5704971 A&lt;/_number&gt;&lt;_publisher&gt;Google Patents&lt;/_publisher&gt;&lt;_reviewed_item&gt;1998-01-06&lt;/_reviewed_item&gt;&lt;_url&gt;http://www.google.com.hk/patents/US5704971&lt;/_url&gt;&lt;/Details&gt;&lt;Extra&gt;&lt;DBUID&gt;{964F8D3C-125C-4BF5-A4EC-4B2150E53EAF}&lt;/DBUID&gt;&lt;/Extra&gt;&lt;/Item&gt;&lt;/References&gt;&lt;/Group&gt;&lt;/Citation&gt;_x000a_"/>
    <w:docVar w:name="NE.Ref{715A0838-5617-4FBF-8571-45AD47EFE4D9}" w:val=" ADDIN NE.Ref.{715A0838-5617-4FBF-8571-45AD47EFE4D9}&lt;Citation&gt;&lt;Group&gt;&lt;References&gt;&lt;Item&gt;&lt;ID&gt;25&lt;/ID&gt;&lt;UID&gt;{64B4CC61-A7B1-4F90-99AB-535AEFDF0425}&lt;/UID&gt;&lt;Title&gt;沥青强紫外线光老化性能分析&lt;/Title&gt;&lt;Template&gt;Journal Article&lt;/Template&gt;&lt;Star&gt;0&lt;/Star&gt;&lt;Tag&gt;0&lt;/Tag&gt;&lt;Author&gt;叶奋; 孙大权; 黄彭; 朱建平; 周正德&lt;/Author&gt;&lt;Year&gt;2006&lt;/Year&gt;&lt;Details&gt;&lt;_author_adr&gt;同济大学,交通运输工程学院,上海,200092; 青海省公路建设管理局,青海,西宁,810008&lt;/_author_adr&gt;&lt;_created&gt;59841353&lt;/_created&gt;&lt;_db_provider&gt;北京万方数据股份有限公司&lt;/_db_provider&gt;&lt;_isbn&gt;1001-7372&lt;/_isbn&gt;&lt;_issue&gt;6&lt;/_issue&gt;&lt;_journal&gt;中国公路学报&lt;/_journal&gt;&lt;_keywords&gt;道路工程; 沥青; 试验研究; 光老化性能; 强紫外线; 丁苯橡胶&lt;/_keywords&gt;&lt;_language&gt;chi&lt;/_language&gt;&lt;_modified&gt;59841353&lt;/_modified&gt;&lt;_pages&gt;35-38,44&lt;/_pages&gt;&lt;_translated_author&gt;Fen, Y E; Da-quan, SUN; Peng, HUANG; Jian-ping, ZHU; Zheng-de, ZHOU&lt;/_translated_author&gt;&lt;_translated_title&gt;Analysis of Asphalt Photooxidation Aging Property Under Intensive Ultraviolet&lt;/_translated_title&gt;&lt;_url&gt;http://d.g.wanfangdata.com.cn/Periodical_zgglxb200606007.aspx&lt;/_url&gt;&lt;_volume&gt;19&lt;/_volume&gt;&lt;/Details&gt;&lt;Extra&gt;&lt;DBUID&gt;{4E5D5F70-8E6E-4EE9-A9F4-17914D5BE4EB}&lt;/DBUID&gt;&lt;/Extra&gt;&lt;/Item&gt;&lt;/References&gt;&lt;/Group&gt;&lt;/Citation&gt;_x000a_"/>
    <w:docVar w:name="NE.Ref{718FEAE2-37FE-4C39-BF3A-9F14988FB523}" w:val=" ADDIN NE.Ref.{718FEAE2-37FE-4C39-BF3A-9F14988FB523}&lt;Citation&gt;&lt;Group&gt;&lt;References&gt;&lt;Item&gt;&lt;ID&gt;9&lt;/ID&gt;&lt;UID&gt;{9732AC9E-73C3-4876-A84D-9C005F9C776D}&lt;/UID&gt;&lt;Title&gt;Comparison of Performance Properties of Terminal Blend Tire Rubber and Polymer Modified Asphalt Mixtures&lt;/Title&gt;&lt;Template&gt;Journal Article&lt;/Template&gt;&lt;Star&gt;1&lt;/Star&gt;&lt;Tag&gt;0&lt;/Tag&gt;&lt;Author&gt;Zeinali, Alireza; Blankenship, Phillip B; Mahboub, Kamyar C&lt;/Author&gt;&lt;Year&gt;0&lt;/Year&gt;&lt;Details&gt;&lt;_accessed&gt;61703162&lt;/_accessed&gt;&lt;_created&gt;60028809&lt;/_created&gt;&lt;_modified&gt;60034290&lt;/_modified&gt;&lt;/Details&gt;&lt;Extra&gt;&lt;DBUID&gt;{964F8D3C-125C-4BF5-A4EC-4B2150E53EAF}&lt;/DBUID&gt;&lt;/Extra&gt;&lt;/Item&gt;&lt;/References&gt;&lt;/Group&gt;&lt;/Citation&gt;_x000a_"/>
    <w:docVar w:name="NE.Ref{71E25981-9673-4D39-9798-F152EC46704E}" w:val=" ADDIN NE.Ref.{71E25981-9673-4D39-9798-F152EC46704E}&lt;Citation&gt;&lt;Group&gt;&lt;References&gt;&lt;Item&gt;&lt;ID&gt;451&lt;/ID&gt;&lt;UID&gt;{BD166AA8-A597-402F-BD8D-65AC5CA38FAA}&lt;/UID&gt;&lt;Title&gt;The new proposed rheological properties of asphalt binders: Why are they required and how do they compare to conventional properties&lt;/Title&gt;&lt;Template&gt;Book Section&lt;/Template&gt;&lt;Star&gt;0&lt;/Star&gt;&lt;Tag&gt;0&lt;/Tag&gt;&lt;Author&gt;Bahia, H U; Anderson, D A&lt;/Author&gt;&lt;Year&gt;1995&lt;/Year&gt;&lt;Details&gt;&lt;_publisher&gt;ASTM International&lt;/_publisher&gt;&lt;_secondary_title&gt;Physical properties of asphalt cement binders&lt;/_secondary_title&gt;&lt;_created&gt;62862528&lt;/_created&gt;&lt;_modified&gt;62862528&lt;/_modified&gt;&lt;/Details&gt;&lt;Extra&gt;&lt;DBUID&gt;{B6BF7390-CB8C-47B2-B0B2-5CD62BC6A5BA}&lt;/DBUID&gt;&lt;/Extra&gt;&lt;/Item&gt;&lt;/References&gt;&lt;/Group&gt;&lt;/Citation&gt;_x000a_"/>
    <w:docVar w:name="NE.Ref{71FE7555-8437-4EA7-B41B-A5B619E9627A}" w:val=" ADDIN NE.Ref.{71FE7555-8437-4EA7-B41B-A5B619E9627A} ADDIN NE.Ref.{71FE7555-8437-4EA7-B41B-A5B619E9627A}&lt;Citation&gt;&lt;Group&gt;&lt;References&gt;&lt;Item&gt;&lt;ID&gt;167&lt;/ID&gt;&lt;UID&gt;{9E4AE403-8A61-46F1-B664-E869F7625E59}&lt;/UID&gt;&lt;Title&gt;N.J. Harrick, Internal Reflection Spectroscopy : Interscience Publishers-J. Wiley and Sons, Inc., New York, 1967, xiv+327 pp., price 132 s&lt;/Title&gt;&lt;Template&gt;Journal Article&lt;/Template&gt;&lt;Star&gt;0&lt;/Star&gt;&lt;Tag&gt;0&lt;/Tag&gt;&lt;Author&gt;West, T S&lt;/Author&gt;&lt;Year&gt;1968&lt;/Year&gt;&lt;Details&gt;&lt;_journal&gt;Analytica Chimica Acta&lt;/_journal&gt;&lt;_pages&gt;186-186&lt;/_pages&gt;&lt;_volume&gt;42&lt;/_volume&gt;&lt;_created&gt;61520656&lt;/_created&gt;&lt;_modified&gt;61520656&lt;/_modified&gt;&lt;/Details&gt;&lt;Extra&gt;&lt;DBUID&gt;{B6BF7390-CB8C-47B2-B0B2-5CD62BC6A5BA}&lt;/DBUID&gt;&lt;/Extra&gt;&lt;/Item&gt;&lt;/References&gt;&lt;/Group&gt;&lt;/Citation&gt;_x000a_"/>
    <w:docVar w:name="NE.Ref{723F3C99-08E1-4FE8-8DA2-20CF8C5DDA4B}" w:val=" ADDIN NE.Ref.{723F3C99-08E1-4FE8-8DA2-20CF8C5DDA4B}&lt;Citation&gt;&lt;Group&gt;&lt;References&gt;&lt;Item&gt;&lt;ID&gt;70&lt;/ID&gt;&lt;UID&gt;{7B10D49B-E1E9-463C-A097-F9FBC2F85111}&lt;/UID&gt;&lt;Title&gt;TB改性沥青及其混合料的评价及研究&lt;/Title&gt;&lt;Template&gt;Thesis&lt;/Template&gt;&lt;Star&gt;0&lt;/Star&gt;&lt;Tag&gt;0&lt;/Tag&gt;&lt;Author&gt;柴冲冲&lt;/Author&gt;&lt;Year&gt;2013&lt;/Year&gt;&lt;Details&gt;&lt;_accessed&gt;60047867&lt;/_accessed&gt;&lt;_created&gt;60047867&lt;/_created&gt;&lt;_modified&gt;60047867&lt;/_modified&gt;&lt;_place_published&gt;上海&lt;/_place_published&gt;&lt;_publisher&gt;同济大学&lt;/_publisher&gt;&lt;_section&gt;交通运输工程学院&lt;/_section&gt;&lt;_tertiary_author&gt;黄卫东&lt;/_tertiary_author&gt;&lt;_type_work&gt;硕士&lt;/_type_work&gt;&lt;_volume&gt;道路与铁道工程&lt;/_volume&gt;&lt;/Details&gt;&lt;Extra&gt;&lt;DBUID&gt;{964F8D3C-125C-4BF5-A4EC-4B2150E53EAF}&lt;/DBUID&gt;&lt;/Extra&gt;&lt;/Item&gt;&lt;/References&gt;&lt;/Group&gt;&lt;/Citation&gt;_x000a_"/>
    <w:docVar w:name="NE.Ref{729455C7-9DE3-46CC-ABD3-585F41F922E5}" w:val=" ADDIN NE.Ref.{729455C7-9DE3-46CC-ABD3-585F41F922E5}&lt;Citation&gt;&lt;Group&gt;&lt;References&gt;&lt;Item&gt;&lt;ID&gt;212&lt;/ID&gt;&lt;UID&gt;{8F5402C6-02EB-4295-804B-BC72B090DD5F}&lt;/UID&gt;&lt;Title&gt;Rheological changes in the bitumen caused by heating and interaction with rubber during asphalt–rubber production&lt;/Title&gt;&lt;Template&gt;Journal Article&lt;/Template&gt;&lt;Star&gt;0&lt;/Star&gt;&lt;Tag&gt;0&lt;/Tag&gt;&lt;Author&gt;Peralta, Joana; Hilliou, Loic; Silva, HugoM. R D; Machado, AnaV.; Williams, R Christopher&lt;/Author&gt;&lt;Year&gt;2014&lt;/Year&gt;&lt;Details&gt;&lt;_accessed&gt;60408690&lt;/_accessed&gt;&lt;_alternate_title&gt;Rheologica Acta&lt;/_alternate_title&gt;&lt;_collection_scope&gt;SCI;SCIE;&lt;/_collection_scope&gt;&lt;_created&gt;60408679&lt;/_created&gt;&lt;_date&gt;2014-01-01&lt;/_date&gt;&lt;_date_display&gt;2014&lt;/_date_display&gt;&lt;_doi&gt;10.1007/s00397-013-0748-9&lt;/_doi&gt;&lt;_impact_factor&gt;   1.767&lt;/_impact_factor&gt;&lt;_isbn&gt;0035-4511&lt;/_isbn&gt;&lt;_issue&gt;2&lt;/_issue&gt;&lt;_journal&gt;Rheologica Acta&lt;/_journal&gt;&lt;_keywords&gt;Asphalt–rubber; Aging; Diffusion; Master curve; Relaxation time; Paving industry&lt;/_keywords&gt;&lt;_modified&gt;62065217&lt;/_modified&gt;&lt;_ori_publication&gt;Springer Berlin Heidelberg&lt;/_ori_publication&gt;&lt;_pages&gt;143-157&lt;/_pages&gt;&lt;_url&gt;http://dx.doi.org/10.1007/s00397-013-0748-9&lt;/_url&gt;&lt;_volume&gt;53&lt;/_volume&gt;&lt;/Details&gt;&lt;Extra&gt;&lt;DBUID&gt;{964F8D3C-125C-4BF5-A4EC-4B2150E53EAF}&lt;/DBUID&gt;&lt;/Extra&gt;&lt;/Item&gt;&lt;/References&gt;&lt;/Group&gt;&lt;/Citation&gt;_x000a_"/>
    <w:docVar w:name="NE.Ref{72F6E44A-31A0-4EB1-AA11-DF6241DBBA75}" w:val=" ADDIN NE.Ref.{72F6E44A-31A0-4EB1-AA11-DF6241DBBA75}&lt;Citation&gt;&lt;Group&gt;&lt;References&gt;&lt;Item&gt;&lt;ID&gt;468&lt;/ID&gt;&lt;UID&gt;{5AFD19F0-891C-4364-9E12-C5384B80ED43}&lt;/UID&gt;&lt;Title&gt;道路沥青老化后组成与使用性能关系的研究&lt;/Title&gt;&lt;Template&gt;Journal Article&lt;/Template&gt;&lt;Star&gt;0&lt;/Star&gt;&lt;Tag&gt;0&lt;/Tag&gt;&lt;Author&gt;戴跃玲; 刘道胜; 杨鹏; 闫锋; 魏毅; 高枝荣; 廖克俭&lt;/Author&gt;&lt;Year&gt;2002&lt;/Year&gt;&lt;Details&gt;&lt;_issue&gt;2&lt;/_issue&gt;&lt;_journal&gt;抚顺石油学院学报&lt;/_journal&gt;&lt;_pages&gt;9-11&lt;/_pages&gt;&lt;_volume&gt;22&lt;/_volume&gt;&lt;_created&gt;62874418&lt;/_created&gt;&lt;_modified&gt;62874418&lt;/_modified&gt;&lt;_translated_author&gt;Dai, Yueling;Liu, Daosheng;Yang, Peng;Yan, Feng;Wei, Yi;Gao, Zhirong;Liao, Kejian&lt;/_translated_author&gt;&lt;/Details&gt;&lt;Extra&gt;&lt;DBUID&gt;{B6BF7390-CB8C-47B2-B0B2-5CD62BC6A5BA}&lt;/DBUID&gt;&lt;/Extra&gt;&lt;/Item&gt;&lt;/References&gt;&lt;/Group&gt;&lt;/Citation&gt;_x000a_"/>
    <w:docVar w:name="NE.Ref{730DF531-A466-41A3-B587-026E57D490EF}" w:val=" ADDIN NE.Ref.{730DF531-A466-41A3-B587-026E57D490EF}&lt;Citation&gt;&lt;Group&gt;&lt;References&gt;&lt;Item&gt;&lt;ID&gt;116&lt;/ID&gt;&lt;UID&gt;{267A62C1-10DE-4C20-97A0-8CD8A3D10D1D}&lt;/UID&gt;&lt;Title&gt;SBR改性克拉玛依沥青SMA混合料性能研究&lt;/Title&gt;&lt;Template&gt;Journal Article&lt;/Template&gt;&lt;Star&gt;0&lt;/Star&gt;&lt;Tag&gt;0&lt;/Tag&gt;&lt;Author&gt;申爱琴; 蒋庆华; 魏越强&lt;/Author&gt;&lt;Year&gt;2002&lt;/Year&gt;&lt;Details&gt;&lt;_author_adr&gt;长安大学公路学院,长安大学公路学院,惠州市公路局 陕西西安710064_x000d__x000a__x000d__x000a__x000d__x000a__x000d__x000a__x000d__x000a__x000d__x000a__x000d__x000a__x000d__x000a__x000d__x000a_,陕西西安710064_x000d__x000a__x000d__x000a__x000d__x000a__x000d__x000a__x000d__x000a__x000d__x000a__x000d__x000a__x000d__x000a__x000d__x000a_,广东惠州516001&lt;/_author_adr&gt;&lt;_created&gt;59867310&lt;/_created&gt;&lt;_db_provider&gt;CNKI&lt;/_db_provider&gt;&lt;_isbn&gt;1005-0574&lt;/_isbn&gt;&lt;_issue&gt;04&lt;/_issue&gt;&lt;_journal&gt;内蒙古公路与运输&lt;/_journal&gt;&lt;_keywords&gt;改性克拉玛依沥青;增改性矿物纤维;SM A混合料&lt;/_keywords&gt;&lt;_modified&gt;59867310&lt;/_modified&gt;&lt;_pages&gt;25-27&lt;/_pages&gt;&lt;/Details&gt;&lt;Extra&gt;&lt;DBUID&gt;{4E5D5F70-8E6E-4EE9-A9F4-17914D5BE4EB}&lt;/DBUID&gt;&lt;/Extra&gt;&lt;/Item&gt;&lt;/References&gt;&lt;/Group&gt;&lt;/Citation&gt;_x000a_"/>
    <w:docVar w:name="NE.Ref{739B5EB7-BFD9-4256-80B2-3F2CE0CD2E69}" w:val=" ADDIN NE.Ref.{739B5EB7-BFD9-4256-80B2-3F2CE0CD2E69}&lt;Citation&gt;&lt;Group&gt;&lt;References&gt;&lt;Item&gt;&lt;ID&gt;483&lt;/ID&gt;&lt;UID&gt;{818C12C0-F4BF-4AA8-944F-FDEE12DB860C}&lt;/UID&gt;&lt;Title&gt;Improved properties of SBS‐modified asphalt with dynamic vulcanization&lt;/Title&gt;&lt;Template&gt;Journal Article&lt;/Template&gt;&lt;Star&gt;0&lt;/Star&gt;&lt;Tag&gt;0&lt;/Tag&gt;&lt;Author&gt;Wen, Guian; Zhang, Yong; Zhang, Yinxi; Sun, Kang; Fan, Yongzhong&lt;/Author&gt;&lt;Year&gt;2002&lt;/Year&gt;&lt;Details&gt;&lt;_isbn&gt;0032-3888&lt;/_isbn&gt;&lt;_issue&gt;5&lt;/_issue&gt;&lt;_journal&gt;Polymer Engineering &amp;amp; Science&lt;/_journal&gt;&lt;_pages&gt;1070-1081&lt;/_pages&gt;&lt;_volume&gt;42&lt;/_volume&gt;&lt;_created&gt;62874459&lt;/_created&gt;&lt;_modified&gt;62874459&lt;/_modified&gt;&lt;_impact_factor&gt;   1.920&lt;/_impact_factor&gt;&lt;/Details&gt;&lt;Extra&gt;&lt;DBUID&gt;{B6BF7390-CB8C-47B2-B0B2-5CD62BC6A5BA}&lt;/DBUID&gt;&lt;/Extra&gt;&lt;/Item&gt;&lt;/References&gt;&lt;/Group&gt;&lt;Group&gt;&lt;References&gt;&lt;Item&gt;&lt;ID&gt;482&lt;/ID&gt;&lt;UID&gt;{1503738D-3F6B-4C00-8589-9100920A9D8D}&lt;/UID&gt;&lt;Title&gt;Vulcanization characteristics of asphalt/SBS blends in the presence of sulfur&lt;/Title&gt;&lt;Template&gt;Journal Article&lt;/Template&gt;&lt;Star&gt;0&lt;/Star&gt;&lt;Tag&gt;0&lt;/Tag&gt;&lt;Author&gt;Wen, Guian; Zhang, Yong; Zhang, Yinxi; Sun, Kang; Chen, Zhiyong&lt;/Author&gt;&lt;Year&gt;2001&lt;/Year&gt;&lt;Details&gt;&lt;_isbn&gt;0021-8995&lt;/_isbn&gt;&lt;_issue&gt;4&lt;/_issue&gt;&lt;_journal&gt;Journal of applied polymer science&lt;/_journal&gt;&lt;_pages&gt;989-996&lt;/_pages&gt;&lt;_volume&gt;82&lt;/_volume&gt;&lt;_created&gt;62874459&lt;/_created&gt;&lt;_modified&gt;62874459&lt;/_modified&gt;&lt;_impact_factor&gt;   2.188&lt;/_impact_factor&gt;&lt;_collection_scope&gt;SCI;SCIE;EI&lt;/_collection_scope&gt;&lt;/Details&gt;&lt;Extra&gt;&lt;DBUID&gt;{B6BF7390-CB8C-47B2-B0B2-5CD62BC6A5BA}&lt;/DBUID&gt;&lt;/Extra&gt;&lt;/Item&gt;&lt;/References&gt;&lt;/Group&gt;&lt;/Citation&gt;_x000a_"/>
    <w:docVar w:name="NE.Ref{73ED8A9C-995E-4840-8863-60FBC6E8590C}" w:val=" ADDIN NE.Ref.{73ED8A9C-995E-4840-8863-60FBC6E8590C} ADDIN NE.Ref.{73ED8A9C-995E-4840-8863-60FBC6E8590C} ADDIN NE.Ref.{73ED8A9C-995E-4840-8863-60FBC6E8590C} ADDIN NE.Ref.{73ED8A9C-995E-4840-8863-60FBC6E8590C}&lt;Citation&gt;&lt;Group&gt;&lt;References&gt;&lt;Item&gt;&lt;ID&gt;277&lt;/ID&gt;&lt;UID&gt;{20EC8F7F-FBC5-4074-81C9-0C13236EFF49}&lt;/UID&gt;&lt;Title&gt;道路沥青使用过程中水老化试验研究&lt;/Title&gt;&lt;Template&gt;Journal Article&lt;/Template&gt;&lt;Star&gt;0&lt;/Star&gt;&lt;Tag&gt;0&lt;/Tag&gt;&lt;Author&gt;卞凤兰; 赵永利; 黄晓明; 王真&lt;/Author&gt;&lt;Year&gt;2010&lt;/Year&gt;&lt;Details&gt;&lt;_issue&gt;4&lt;/_issue&gt;&lt;_journal&gt;东南大学学报（英文版）&lt;/_journal&gt;&lt;_keywords&gt;沥青;水老化;SHRP方法;使用寿命&lt;/_keywords&gt;&lt;_pages&gt;618-621&lt;/_pages&gt;&lt;_volume&gt;26&lt;/_volume&gt;&lt;_created&gt;62635076&lt;/_created&gt;&lt;_modified&gt;62635076&lt;/_modified&gt;&lt;_translated_author&gt;Bian, Fenglan;Zhao, Yongli;Huang, Xiaoming;Wang, Zhen&lt;/_translated_author&gt;&lt;/Details&gt;&lt;Extra&gt;&lt;DBUID&gt;{B6BF7390-CB8C-47B2-B0B2-5CD62BC6A5BA}&lt;/DBUID&gt;&lt;/Extra&gt;&lt;/Item&gt;&lt;/References&gt;&lt;/Group&gt;&lt;/Citation&gt;_x000a_"/>
    <w:docVar w:name="NE.Ref{7445B28C-AEC5-4E88-B3B3-FABFC5F3EC1C}" w:val=" ADDIN NE.Ref.{7445B28C-AEC5-4E88-B3B3-FABFC5F3EC1C}&lt;Citation&gt;&lt;Group&gt;&lt;References&gt;&lt;Item&gt;&lt;ID&gt;14&lt;/ID&gt;&lt;UID&gt;{A2A74777-2206-4351-9549-65A5ED4DABE8}&lt;/UID&gt;&lt;Title&gt;Enhancing the performance of crumb rubber-modified binders through varying the interaction conditions&lt;/Title&gt;&lt;Template&gt;_user_001&lt;/Template&gt;&lt;Star&gt;1&lt;/Star&gt;&lt;Tag&gt;0&lt;/Tag&gt;&lt;Author&gt;Attia, Mohamed; Abdelrahman, Magdy&lt;/Author&gt;&lt;Year&gt;2009&lt;/Year&gt;&lt;Details&gt;&lt;_accessed&gt;61964211&lt;/_accessed&gt;&lt;_alternate_title&gt;International Journal of Pavement EngineeringInternational Journal of Pavement Engineering&lt;/_alternate_title&gt;&lt;_collection_scope&gt;EI;SCIE;&lt;/_collection_scope&gt;&lt;_created&gt;60028888&lt;/_created&gt;&lt;_custom1&gt;Transport Res Rec&lt;/_custom1&gt;&lt;_date&gt;2009-10-28&lt;/_date&gt;&lt;_date_display&gt;2009_x000d__x000a_2009/10/28&lt;/_date_display&gt;&lt;_doi&gt;10.1080/10298430802343177&lt;/_doi&gt;&lt;_impact_factor&gt;   1.832&lt;/_impact_factor&gt;&lt;_isbn&gt;1029-8436&lt;/_isbn&gt;&lt;_issue&gt;6&lt;/_issue&gt;&lt;_journal&gt;International Journal of Pavement Engineering&lt;/_journal&gt;&lt;_modified&gt;61964211&lt;/_modified&gt;&lt;_ori_publication&gt;Taylor &amp;amp; Francis&lt;/_ori_publication&gt;&lt;_pages&gt;423-434&lt;/_pages&gt;&lt;_place_published&gt;Washington, D.C.&lt;/_place_published&gt;&lt;_publisher&gt;Transportation Research Board of the National Academies&lt;/_publisher&gt;&lt;_url&gt;http://dx.doi.org/10.1080/10298430802343177&lt;/_url&gt;&lt;_volume&gt;10&lt;/_volume&gt;&lt;/Details&gt;&lt;Extra&gt;&lt;DBUID&gt;{964F8D3C-125C-4BF5-A4EC-4B2150E53EAF}&lt;/DBUID&gt;&lt;/Extra&gt;&lt;/Item&gt;&lt;/References&gt;&lt;/Group&gt;&lt;/Citation&gt;_x000a_"/>
    <w:docVar w:name="NE.Ref{74648073-E9A5-46ED-9C7D-B3D1FFEE83E3}" w:val=" ADDIN NE.Ref.{74648073-E9A5-46ED-9C7D-B3D1FFEE83E3} ADDIN NE.Ref.{74648073-E9A5-46ED-9C7D-B3D1FFEE83E3} ADDIN NE.Ref.{74648073-E9A5-46ED-9C7D-B3D1FFEE83E3} ADDIN NE.Ref.{74648073-E9A5-46ED-9C7D-B3D1FFEE83E3}&lt;Citation&gt;&lt;Group&gt;&lt;References&gt;&lt;Item&gt;&lt;ID&gt;309&lt;/ID&gt;&lt;UID&gt;{C1C54410-6924-42AA-ABF3-9C78CB06A44F}&lt;/UID&gt;&lt;Title&gt;PERFORMANCE SURVEY ON OPEN-GRADED FRICTION COURSE MIXES&lt;/Title&gt;&lt;Template&gt;Book&lt;/Template&gt;&lt;Star&gt;0&lt;/Star&gt;&lt;Tag&gt;0&lt;/Tag&gt;&lt;Author&gt;Huber, G&lt;/Author&gt;&lt;Year&gt;2000&lt;/Year&gt;&lt;Details&gt;&lt;_keywords&gt;Benefits;Design methods;Highway maintenance;Innovation;North America;Open graded aggregates;Pavement design;Pavement performance;Porous materials;Rehabilitation (Maintenance&lt;/_keywords&gt;&lt;_created&gt;62671162&lt;/_created&gt;&lt;_modified&gt;62671162&lt;/_modified&gt;&lt;/Details&gt;&lt;Extra&gt;&lt;DBUID&gt;{B6BF7390-CB8C-47B2-B0B2-5CD62BC6A5BA}&lt;/DBUID&gt;&lt;/Extra&gt;&lt;/Item&gt;&lt;/References&gt;&lt;/Group&gt;&lt;/Citation&gt;_x000a_"/>
    <w:docVar w:name="NE.Ref{749CD5C0-C288-44F2-9A47-D001483BE738}" w:val=" ADDIN NE.Ref.{749CD5C0-C288-44F2-9A47-D001483BE738} ADDIN NE.Ref.{749CD5C0-C288-44F2-9A47-D001483BE738} ADDIN NE.Ref.{749CD5C0-C288-44F2-9A47-D001483BE738} ADDIN NE.Ref.{749CD5C0-C288-44F2-9A47-D001483BE738}&lt;Citation&gt;&lt;Group&gt;&lt;References&gt;&lt;Item&gt;&lt;ID&gt;263&lt;/ID&gt;&lt;UID&gt;{119759A5-0384-4F4E-B87A-FD3FD57D9961}&lt;/UID&gt;&lt;Title&gt;Indices for self-healing performance assessments based on molecular dynamics simulation of asphalt binders&lt;/Title&gt;&lt;Template&gt;Journal Article&lt;/Template&gt;&lt;Star&gt;0&lt;/Star&gt;&lt;Tag&gt;0&lt;/Tag&gt;&lt;Author&gt;Sun, Daquan; Lin, Tianban; Zhu, Xingyi; Yang, Tian; Liu, Fuliang&lt;/Author&gt;&lt;Year&gt;2016&lt;/Year&gt;&lt;Details&gt;&lt;_journal&gt;Computational Materials Science&lt;/_journal&gt;&lt;_keywords&gt;Asphalt;Self-healing;Molecular dynamics;Activation energy&lt;/_keywords&gt;&lt;_pages&gt;86-93&lt;/_pages&gt;&lt;_volume&gt;114&lt;/_volume&gt;&lt;_created&gt;62634953&lt;/_created&gt;&lt;_modified&gt;62634966&lt;/_modified&gt;&lt;_impact_factor&gt;   2.530&lt;/_impact_factor&gt;&lt;_collection_scope&gt;SCI;SCIE;EI&lt;/_collection_scope&gt;&lt;/Details&gt;&lt;Extra&gt;&lt;DBUID&gt;{B6BF7390-CB8C-47B2-B0B2-5CD62BC6A5BA}&lt;/DBUID&gt;&lt;/Extra&gt;&lt;/Item&gt;&lt;/References&gt;&lt;/Group&gt;&lt;/Citation&gt;_x000a_"/>
    <w:docVar w:name="NE.Ref{7563980B-6BCD-473A-8AD3-E7062B38FFA2}" w:val=" ADDIN NE.Ref.{7563980B-6BCD-473A-8AD3-E7062B38FFA2}&lt;Citation&gt;&lt;Group&gt;&lt;References&gt;&lt;Item&gt;&lt;ID&gt;510&lt;/ID&gt;&lt;UID&gt;{ADB9838B-3690-4356-BB7B-6104469E0F3D}&lt;/UID&gt;&lt;Title&gt;对改性沥青改性机理的探讨&lt;/Title&gt;&lt;Template&gt;Journal Article&lt;/Template&gt;&lt;Star&gt;0&lt;/Star&gt;&lt;Tag&gt;0&lt;/Tag&gt;&lt;Author&gt;易洪&lt;/Author&gt;&lt;Year&gt;2004&lt;/Year&gt;&lt;Details&gt;&lt;_issue&gt;4&lt;/_issue&gt;&lt;_journal&gt;交通科技&lt;/_journal&gt;&lt;_pages&gt;79-82&lt;/_pages&gt;&lt;_created&gt;62877515&lt;/_created&gt;&lt;_modified&gt;62877515&lt;/_modified&gt;&lt;_translated_author&gt;Yi, Hong&lt;/_translated_author&gt;&lt;/Details&gt;&lt;Extra&gt;&lt;DBUID&gt;{B6BF7390-CB8C-47B2-B0B2-5CD62BC6A5BA}&lt;/DBUID&gt;&lt;/Extra&gt;&lt;/Item&gt;&lt;/References&gt;&lt;/Group&gt;&lt;/Citation&gt;_x000a_"/>
    <w:docVar w:name="NE.Ref{7627EA92-96B3-4151-8A8F-BDE16EC09211}" w:val=" ADDIN NE.Ref.{7627EA92-96B3-4151-8A8F-BDE16EC09211}&lt;Citation&gt;&lt;Group&gt;&lt;References&gt;&lt;Item&gt;&lt;ID&gt;120&lt;/ID&gt;&lt;UID&gt;{14C6128F-7E20-44EB-8C26-DBBE8D6D8E87}&lt;/UID&gt;&lt;Title&gt;Study on Hot Storage Stability of Reclaimed Rubber Modified Asphalt&lt;/Title&gt;&lt;Template&gt;Conference Proceedings&lt;/Template&gt;&lt;Star&gt;0&lt;/Star&gt;&lt;Tag&gt;0&lt;/Tag&gt;&lt;Author&gt;Li, Jinliang; Zhu, Yaqin; Wang, Hongbing; Wang, Shifeng; Zhang, Yong; Zhang, Yinxi&lt;/Author&gt;&lt;Year&gt;2009&lt;/Year&gt;&lt;Details&gt;&lt;_accessed&gt;60423261&lt;/_accessed&gt;&lt;_author_adr&gt;Research Institute of Polymer Materials, Shanghai Jiao Tong University Dongchuan Road 800, Shanghai Jiao Tong University .Shanghai 200240 China; Jiangsu Baoli Asphalt Co. Ltd.Industrial Park. Yunting Town Jiangyin, Jiangsu 211400 China&lt;/_author_adr&gt;&lt;_created&gt;60368937&lt;/_created&gt;&lt;_date&gt;2009-01-01&lt;/_date&gt;&lt;_db_provider&gt;北京万方数据股份有限公司&lt;/_db_provider&gt;&lt;_keywords&gt;Asphalt Rubber%Hot Storage Stability%Reclaimed Rubber%SBS&lt;/_keywords&gt;&lt;_language&gt;eng&lt;/_language&gt;&lt;_modified&gt;60423261&lt;/_modified&gt;&lt;_pages&gt;449-459&lt;/_pages&gt;&lt;_place_published&gt;Nanjing&lt;/_place_published&gt;&lt;_publisher&gt;Rubber Pavements Association&lt;/_publisher&gt;&lt;_secondary_title&gt;Asphalt Rubber 2009 Conference(2009国际橡胶沥青大会)&lt;/_secondary_title&gt;&lt;_subsidiary_author&gt;江苏省交通运输协会中国公路学会国际橡胶沥青路面协会&lt;/_subsidiary_author&gt;&lt;_tertiary_title&gt;Proceedings of Asphalt Rubber 2009 Conference&lt;/_tertiary_title&gt;&lt;_url&gt;http://d.wanfangdata.com.cn/Conference_WFHYXW364506.aspx&lt;/_url&gt;&lt;_translated_subsidiary_author&gt;Jiang, Sushengjiaotongyunshuxiehuizhongguogongluxuehuiguojixiangjiaoliqinglumianxiehui&lt;/_translated_subsidiary_author&gt;&lt;/Details&gt;&lt;Extra&gt;&lt;DBUID&gt;{964F8D3C-125C-4BF5-A4EC-4B2150E53EAF}&lt;/DBUID&gt;&lt;/Extra&gt;&lt;/Item&gt;&lt;/References&gt;&lt;/Group&gt;&lt;/Citation&gt;_x000a_"/>
    <w:docVar w:name="NE.Ref{764ECC36-383C-48ED-83C0-68C67A5C9799}" w:val=" ADDIN NE.Ref.{764ECC36-383C-48ED-83C0-68C67A5C9799}&lt;Citation&gt;&lt;Group&gt;&lt;References&gt;&lt;Item&gt;&lt;ID&gt;173&lt;/ID&gt;&lt;UID&gt;{4E2A9EC1-856E-46BB-853B-BD28E6522BD0}&lt;/UID&gt;&lt;Title&gt;Effect of crumb rubber modifiers (CRM) on performance related properties of asphalt binders&lt;/Title&gt;&lt;Template&gt;Journal Article&lt;/Template&gt;&lt;Star&gt;0&lt;/Star&gt;&lt;Tag&gt;0&lt;/Tag&gt;&lt;Author&gt;Bahia, Hussain U; Davies, Robert&lt;/Author&gt;&lt;Year&gt;1994&lt;/Year&gt;&lt;Details&gt;&lt;_accessed&gt;61634415&lt;/_accessed&gt;&lt;_created&gt;61634415&lt;/_created&gt;&lt;_journal&gt;Journal of Association of Asphalt Paving Technologists&lt;/_journal&gt;&lt;_modified&gt;61634416&lt;/_modified&gt;&lt;_pages&gt;414-414&lt;/_pages&gt;&lt;_volume&gt;63&lt;/_volume&gt;&lt;/Details&gt;&lt;Extra&gt;&lt;DBUID&gt;{D97A046F-6AF4-425C-858B-6347CE17DF7F}&lt;/DBUID&gt;&lt;/Extra&gt;&lt;/Item&gt;&lt;/References&gt;&lt;/Group&gt;&lt;Group&gt;&lt;References&gt;&lt;Item&gt;&lt;ID&gt;170&lt;/ID&gt;&lt;UID&gt;{109EA5ED-005E-47A2-AD04-EBF74EDCF678}&lt;/UID&gt;&lt;Title&gt;Critical evaluation of asphalt modification using strategic highway research program concepts&lt;/Title&gt;&lt;Template&gt;Journal Article&lt;/Template&gt;&lt;Star&gt;0&lt;/Star&gt;&lt;Tag&gt;0&lt;/Tag&gt;&lt;Author&gt;Bahia, Hussain U&lt;/Author&gt;&lt;Year&gt;1995&lt;/Year&gt;&lt;Details&gt;&lt;_created&gt;61631280&lt;/_created&gt;&lt;_issue&gt;1488&lt;/_issue&gt;&lt;_journal&gt;Transportation research record&lt;/_journal&gt;&lt;_modified&gt;61631280&lt;/_modified&gt;&lt;_pages&gt;82--88&lt;/_pages&gt;&lt;/Details&gt;&lt;Extra&gt;&lt;DBUID&gt;{D97A046F-6AF4-425C-858B-6347CE17DF7F}&lt;/DBUID&gt;&lt;/Extra&gt;&lt;/Item&gt;&lt;/References&gt;&lt;/Group&gt;&lt;/Citation&gt;_x000a_"/>
    <w:docVar w:name="NE.Ref{767327CC-59F8-4FC2-94EE-9E3FD8AEA1F1}" w:val=" ADDIN NE.Ref.{767327CC-59F8-4FC2-94EE-9E3FD8AEA1F1}&lt;Citation&gt;&lt;Group&gt;&lt;References&gt;&lt;Item&gt;&lt;ID&gt;102&lt;/ID&gt;&lt;UID&gt;{942E28D0-3B17-4ECC-B8E9-C8C0CA6C801E}&lt;/UID&gt;&lt;Title&gt;利用丁苯橡胶改善国产沥青性能的研究&lt;/Title&gt;&lt;Template&gt;Journal Article&lt;/Template&gt;&lt;Star&gt;0&lt;/Star&gt;&lt;Tag&gt;0&lt;/Tag&gt;&lt;Author&gt;王迎&lt;/Author&gt;&lt;Year&gt;1989&lt;/Year&gt;&lt;Details&gt;&lt;_author_adr&gt;交通部重庆公路科研所,&lt;/_author_adr&gt;&lt;_created&gt;59867310&lt;/_created&gt;&lt;_db_provider&gt;CNKI&lt;/_db_provider&gt;&lt;_isbn&gt;1006-7450&lt;/_isbn&gt;&lt;_issue&gt;02&lt;/_issue&gt;&lt;_journal&gt;石油沥青&lt;/_journal&gt;&lt;_keywords&gt;橡胶沥青:7193;沥青路面:3567;丁苯橡胶:3441;沥青性能:2501;软化点:2062;针入度:1911;沥青混合料:1843;加速老化:1560;含胶量:1418;试验结果:1293&lt;/_keywords&gt;&lt;_modified&gt;59867310&lt;/_modified&gt;&lt;_pages&gt;40-49&lt;/_pages&gt;&lt;_url&gt;http://www.cnki.net/KCMS/download.aspx?filename=hRTc1EkU1k1dINTMEpnQ48CW6BTdyEDS6l3KnVUZr9iRKl1Rykzc5FTO2dDVOljduZlQv9UQhRUVUt2chVVURp1ZxUzbTRTOycUO1ZjS5YHUUlkQaBTQyYHblZWYihlTnxGV3JUZNdVQ1E3N6JHajZ0S3lTT0oVc&amp;amp;tablename=CJFD7993&amp;amp;dflag=pdfdown 全文链接_x000d__x000a_&lt;/_url&gt;&lt;/Details&gt;&lt;Extra&gt;&lt;DBUID&gt;{4E5D5F70-8E6E-4EE9-A9F4-17914D5BE4EB}&lt;/DBUID&gt;&lt;/Extra&gt;&lt;/Item&gt;&lt;/References&gt;&lt;/Group&gt;&lt;Group&gt;&lt;References&gt;&lt;Item&gt;&lt;ID&gt;103&lt;/ID&gt;&lt;UID&gt;{BA5069E9-FDFF-4598-ACF4-8B0028952589}&lt;/UID&gt;&lt;Title&gt;开发应用橡胶改性沥青的探讨&lt;/Title&gt;&lt;Template&gt;Journal Article&lt;/Template&gt;&lt;Star&gt;0&lt;/Star&gt;&lt;Tag&gt;0&lt;/Tag&gt;&lt;Author&gt;黄杰&lt;/Author&gt;&lt;Year&gt;1989&lt;/Year&gt;&lt;Details&gt;&lt;_accessed&gt;59867328&lt;/_accessed&gt;&lt;_author_adr&gt;胜利炼油厂,&lt;/_author_adr&gt;&lt;_created&gt;59867310&lt;/_created&gt;&lt;_db_provider&gt;CNKI&lt;/_db_provider&gt;&lt;_isbn&gt;1006-7450&lt;/_isbn&gt;&lt;_issue&gt;03&lt;/_issue&gt;&lt;_journal&gt;石油沥青&lt;/_journal&gt;&lt;_keywords&gt;沥青路面:4955;丁苯橡胶改性沥青:4656;橡胶沥青:3468;沥青改性:3077;改性剂:2863;丁苯胶乳:2721;改性效果:2360;直馏沥青:1980;沥青质:1929;氯丁橡胶:1855&lt;/_keywords&gt;&lt;_modified&gt;59867310&lt;/_modified&gt;&lt;_pages&gt;17-26&lt;/_pages&gt;&lt;_url&gt;http://www.cnki.net/KCMS/download.aspx?filename=WtmW3dURTh2RxVzRJlVYBhESwgXeytSYIp3UnR2TRVnQQFnZ3sUS502ZT9UZ2gWUL5WUMBFRillbP1UcOZHbthHSlNFcywkSxBVMmtUR0d0NFZHb0NkR5R0S2kEdvM1YxUzRqh0SUFWbyN1Tw9CR5I3VQF2YDZWc&amp;amp;tablename=CJFD7993&amp;amp;dflag=pdfdown 全文链接_x000d__x000a_&lt;/_url&gt;&lt;/Details&gt;&lt;Extra&gt;&lt;DBUID&gt;{4E5D5F70-8E6E-4EE9-A9F4-17914D5BE4EB}&lt;/DBUID&gt;&lt;/Extra&gt;&lt;/Item&gt;&lt;/References&gt;&lt;/Group&gt;&lt;/Citation&gt;_x000a_"/>
    <w:docVar w:name="NE.Ref{77221D30-880D-4EC8-AD56-275AB41D5B7A}" w:val=" ADDIN NE.Ref.{77221D30-880D-4EC8-AD56-275AB41D5B7A} ADDIN NE.Ref.{77221D30-880D-4EC8-AD56-275AB41D5B7A}&lt;Citation&gt;&lt;Group&gt;&lt;References&gt;&lt;Item&gt;&lt;ID&gt;143&lt;/ID&gt;&lt;UID&gt;{76CDE1AD-6E4A-42D4-BEC9-34E535EE1FB3}&lt;/UID&gt;&lt;Title&gt;The influence of UV aging of a Styrene/Butadiene/Styrene modified bitumen: Comparison between laboratory and on site aging&lt;/Title&gt;&lt;Template&gt;Journal Article&lt;/Template&gt;&lt;Star&gt;0&lt;/Star&gt;&lt;Tag&gt;0&lt;/Tag&gt;&lt;Author&gt;Durrieu, Françoise; Farcas, Fabienne; Mouillet, Virginie&lt;/Author&gt;&lt;Year&gt;2007&lt;/Year&gt;&lt;Details&gt;&lt;_created&gt;61483255&lt;/_created&gt;&lt;_issue&gt;s 10–11&lt;/_issue&gt;&lt;_journal&gt;Fuel&lt;/_journal&gt;&lt;_modified&gt;61520636&lt;/_modified&gt;&lt;_pages&gt;1446-1451&lt;/_pages&gt;&lt;_volume&gt;86&lt;/_volume&gt;&lt;/Details&gt;&lt;Extra&gt;&lt;DBUID&gt;{B6BF7390-CB8C-47B2-B0B2-5CD62BC6A5BA}&lt;/DBUID&gt;&lt;/Extra&gt;&lt;/Item&gt;&lt;/References&gt;&lt;/Group&gt;&lt;Group&gt;&lt;References&gt;&lt;Item&gt;&lt;ID&gt;138&lt;/ID&gt;&lt;UID&gt;{453D07CB-8362-4827-9540-4D28D6DE0E22}&lt;/UID&gt;&lt;Title&gt;Influence of aging on the evolution of structure, morphology and rheology of base and SBS modified bitumen&lt;/Title&gt;&lt;Template&gt;Journal Article&lt;/Template&gt;&lt;Star&gt;0&lt;/Star&gt;&lt;Tag&gt;0&lt;/Tag&gt;&lt;Author&gt;Wu, Shao Peng; Pang, Ling; Mo, Lian Tong; Chen, Yong Chun; Zhu, Guo Jun&lt;/Author&gt;&lt;Year&gt;2009&lt;/Year&gt;&lt;Details&gt;&lt;_created&gt;61483250&lt;/_created&gt;&lt;_issue&gt;2&lt;/_issue&gt;&lt;_journal&gt;Construction &amp;amp; Building Materials&lt;/_journal&gt;&lt;_modified&gt;61520637&lt;/_modified&gt;&lt;_pages&gt;1005–1010&lt;/_pages&gt;&lt;_volume&gt;23&lt;/_volume&gt;&lt;/Details&gt;&lt;Extra&gt;&lt;DBUID&gt;{B6BF7390-CB8C-47B2-B0B2-5CD62BC6A5BA}&lt;/DBUID&gt;&lt;/Extra&gt;&lt;/Item&gt;&lt;/References&gt;&lt;/Group&gt;&lt;Group&gt;&lt;References&gt;&lt;Item&gt;&lt;ID&gt;142&lt;/ID&gt;&lt;UID&gt;{1BD9CB34-74F8-4CBF-B3E2-78645CF20A98}&lt;/UID&gt;&lt;Title&gt;Effects of thermal oxidative ageing on dynamic viscosity, TG/DTG, DTA and FTIR of SBS- and SBS/sulfur-modified asphalts&lt;/Title&gt;&lt;Template&gt;Journal Article&lt;/Template&gt;&lt;Star&gt;0&lt;/Star&gt;&lt;Tag&gt;0&lt;/Tag&gt;&lt;Author&gt;Zhang, Feng; Yu, Jianying; Han, Jun&lt;/Author&gt;&lt;Year&gt;2011&lt;/Year&gt;&lt;Details&gt;&lt;_created&gt;61483255&lt;/_created&gt;&lt;_issue&gt;1&lt;/_issue&gt;&lt;_journal&gt;Construction &amp;amp; Building Materials&lt;/_journal&gt;&lt;_modified&gt;61520674&lt;/_modified&gt;&lt;_pages&gt;129-137&lt;/_pages&gt;&lt;_volume&gt;25&lt;/_volume&gt;&lt;/Details&gt;&lt;Extra&gt;&lt;DBUID&gt;{B6BF7390-CB8C-47B2-B0B2-5CD62BC6A5BA}&lt;/DBUID&gt;&lt;/Extra&gt;&lt;/Item&gt;&lt;/References&gt;&lt;/Group&gt;&lt;Group&gt;&lt;References&gt;&lt;Item&gt;&lt;ID&gt;153&lt;/ID&gt;&lt;UID&gt;{1650D031-3381-40F1-BFFE-EDCD31BBB95D}&lt;/UID&gt;&lt;Title&gt;Aging properties of base asphalt and SBS modified asphalt&lt;/Title&gt;&lt;Template&gt;Journal Article&lt;/Template&gt;&lt;Star&gt;0&lt;/Star&gt;&lt;Tag&gt;0&lt;/Tag&gt;&lt;Author&gt;Zhang, Jun; Liao, Kejian; Yan, Feng; Jiang, Diandong&lt;/Author&gt;&lt;Year&gt;2008&lt;/Year&gt;&lt;Details&gt;&lt;_created&gt;61483191&lt;/_created&gt;&lt;_journal&gt;Petrochemical Technology &amp;amp; Application&lt;/_journal&gt;&lt;_modified&gt;61522298&lt;/_modified&gt;&lt;/Details&gt;&lt;Extra&gt;&lt;DBUID&gt;{B6BF7390-CB8C-47B2-B0B2-5CD62BC6A5BA}&lt;/DBUID&gt;&lt;/Extra&gt;&lt;/Item&gt;&lt;/References&gt;&lt;/Group&gt;&lt;/Citation&gt;_x000a_"/>
    <w:docVar w:name="NE.Ref{77600199-6605-47EF-A8A2-E22D0C86CF36}" w:val=" ADDIN NE.Ref.{77600199-6605-47EF-A8A2-E22D0C86CF36}&lt;Citation&gt;&lt;Group&gt;&lt;References&gt;&lt;Item&gt;&lt;ID&gt;66&lt;/ID&gt;&lt;UID&gt;{B19259EF-4804-42B6-8774-B3B03CCE25BF}&lt;/UID&gt;&lt;Title&gt;Characterization of Maya crude oil maltenes and asphaltenes in terms of structural parameters calculated from nuclear magnetic resonance (NMR) spectroscopy and laser desorption- mass spectroscopy (LD- MS)&lt;/Title&gt;&lt;Template&gt;Journal Article&lt;/Template&gt;&lt;Star&gt;0&lt;/Star&gt;&lt;Tag&gt;0&lt;/Tag&gt;&lt;Author&gt;Morgan, T J; Alvarez-Rodriguez, P; George, A; Herod, A A; Kandiyoti, R&lt;/Author&gt;&lt;Year&gt;2010&lt;/Year&gt;&lt;Details&gt;&lt;_created&gt;61573566&lt;/_created&gt;&lt;_issue&gt;7&lt;/_issue&gt;&lt;_journal&gt;Energy \&amp;amp; Fuels&lt;/_journal&gt;&lt;_modified&gt;61573566&lt;/_modified&gt;&lt;_pages&gt;3977--3989&lt;/_pages&gt;&lt;_volume&gt;24&lt;/_volume&gt;&lt;/Details&gt;&lt;Extra&gt;&lt;DBUID&gt;{A51C569C-4C16-40D3-92DE-932F320E3F41}&lt;/DBUID&gt;&lt;/Extra&gt;&lt;/Item&gt;&lt;/References&gt;&lt;/Group&gt;&lt;/Citation&gt;_x000a_"/>
    <w:docVar w:name="NE.Ref{77D92493-22DB-44E0-885A-D45796192B1E}" w:val=" ADDIN NE.Ref.{77D92493-22DB-44E0-885A-D45796192B1E}&lt;Citation&gt;&lt;Group&gt;&lt;References&gt;&lt;Item&gt;&lt;ID&gt;196&lt;/ID&gt;&lt;UID&gt;{CAC88DB9-0E67-45AB-A5C3-6A4FEB2CDACC}&lt;/UID&gt;&lt;Title&gt;Modification of paving asphalts by digestion with scrap rubber&lt;/Title&gt;&lt;Template&gt;Journal Article&lt;/Template&gt;&lt;Star&gt;1&lt;/Star&gt;&lt;Tag&gt;0&lt;/Tag&gt;&lt;Author&gt;Oliver, JOHN WH&lt;/Author&gt;&lt;Year&gt;1981&lt;/Year&gt;&lt;Details&gt;&lt;_accessed&gt;60792131&lt;/_accessed&gt;&lt;_alternate_title&gt;Transportation Research Record&lt;/_alternate_title&gt;&lt;_created&gt;60406510&lt;/_created&gt;&lt;_date&gt;1981-01-01&lt;/_date&gt;&lt;_date_display&gt;1981&lt;/_date_display&gt;&lt;_journal&gt;Transportation Research Record: Journal of the Transportation Research Board&lt;/_journal&gt;&lt;_modified&gt;60416444&lt;/_modified&gt;&lt;_pages&gt;37-41&lt;/_pages&gt;&lt;_url&gt;http://trid.trb.org/view/1981/C/174729&lt;/_url&gt;&lt;_volume&gt;821&lt;/_volume&gt;&lt;/Details&gt;&lt;Extra&gt;&lt;DBUID&gt;{964F8D3C-125C-4BF5-A4EC-4B2150E53EAF}&lt;/DBUID&gt;&lt;/Extra&gt;&lt;/Item&gt;&lt;/References&gt;&lt;/Group&gt;&lt;/Citation&gt;_x000a_"/>
    <w:docVar w:name="NE.Ref{77EAC1D4-E725-4879-934E-C24752DEACB3}" w:val=" ADDIN NE.Ref.{77EAC1D4-E725-4879-934E-C24752DEACB3}&lt;Citation&gt;&lt;Group&gt;&lt;References&gt;&lt;Item&gt;&lt;ID&gt;82&lt;/ID&gt;&lt;UID&gt;{989288AB-322A-4FAA-820A-1D9F389F0482}&lt;/UID&gt;&lt;Title&gt;一种改性沥青及其制备方法&lt;/Title&gt;&lt;Template&gt;Patent&lt;/Template&gt;&lt;Star&gt;1&lt;/Star&gt;&lt;Tag&gt;0&lt;/Tag&gt;&lt;Author&gt;四川维城磁能有限公司&lt;/Author&gt;&lt;Year&gt;2005&lt;/Year&gt;&lt;Details&gt;&lt;_accessed&gt;61713752&lt;/_accessed&gt;&lt;_created&gt;60050411&lt;/_created&gt;&lt;_issue&gt;CN200510022110.9&lt;/_issue&gt;&lt;_modified&gt;61713782&lt;/_modified&gt;&lt;_pages&gt;8&lt;/_pages&gt;&lt;_publisher&gt;魏常巍&lt;/_publisher&gt;&lt;_reviewed_item&gt;2007-5-30&lt;/_reviewed_item&gt;&lt;_type_work&gt;发明专利&lt;/_type_work&gt;&lt;_url&gt;http://d.wanfangdata.com.cn/Patent_CN200510022110.9.aspx&lt;/_url&gt;&lt;_translated_author&gt;Si, Chuanweichengcinengyouxiangongsi&lt;/_translated_author&gt;&lt;/Details&gt;&lt;Extra&gt;&lt;DBUID&gt;{964F8D3C-125C-4BF5-A4EC-4B2150E53EAF}&lt;/DBUID&gt;&lt;/Extra&gt;&lt;/Item&gt;&lt;/References&gt;&lt;/Group&gt;&lt;/Citation&gt;_x000a_"/>
    <w:docVar w:name="NE.Ref{78349F9F-AAED-435E-ADA3-3977E66F2A9E}" w:val=" ADDIN NE.Ref.{78349F9F-AAED-435E-ADA3-3977E66F2A9E}&lt;Citation&gt;&lt;Group&gt;&lt;References&gt;&lt;Item&gt;&lt;ID&gt;365&lt;/ID&gt;&lt;UID&gt;{FA91EE48-D993-4837-AFF0-33FB69B9FE4F}&lt;/UID&gt;&lt;Title&gt;抗车辙剂和SBS对热拌沥青混合料高温与低温性能的影响&lt;/Title&gt;&lt;Template&gt;Journal Article&lt;/Template&gt;&lt;Star&gt;0&lt;/Star&gt;&lt;Tag&gt;0&lt;/Tag&gt;&lt;Author&gt;李萍; 孙国伟; 王伟; 辛颖&lt;/Author&gt;&lt;Year&gt;2014&lt;/Year&gt;&lt;Details&gt;&lt;_author_adr&gt;兰州理工大学土木工程学院,甘肃兰州,730050; 中铁十二局,山西太原,030023&lt;/_author_adr&gt;&lt;_db_provider&gt;北京万方数据股份有限公司&lt;/_db_provider&gt;&lt;_doi&gt;10.3969/j.issn.1673-5196.2014.06.029&lt;/_doi&gt;&lt;_isbn&gt;1673-5196&lt;/_isbn&gt;&lt;_issue&gt;6&lt;/_issue&gt;&lt;_journal&gt;兰州理工大学学报&lt;/_journal&gt;&lt;_keywords&gt;热拌沥青混合料; 抗车辙剂; SBS改性剂; 高温稳定性; 低温抗裂性; hot-mixed asphalt mixture; anti-rutting agent; SBS modifier; high-temperature stability; low-temperature crack resistance&lt;/_keywords&gt;&lt;_language&gt;chi&lt;/_language&gt;&lt;_pages&gt;131-135&lt;/_pages&gt;&lt;_translated_author&gt;Ping, L I; Guo-wei, SUN; Wei, WANG; Ying, XIN&lt;/_translated_author&gt;&lt;_translated_title&gt;Influence of anti-rutting agent and styrene butadiene styrene on high-and low-temperature performances of hot-mixed asphalt mixture&lt;/_translated_title&gt;&lt;_url&gt;http://d.wanfangdata.com.cn/Periodical/gsgydx201406029&lt;/_url&gt;&lt;_volume&gt;40&lt;/_volume&gt;&lt;_created&gt;61724718&lt;/_created&gt;&lt;_modified&gt;61724718&lt;/_modified&gt;&lt;/Details&gt;&lt;Extra&gt;&lt;DBUID&gt;{964F8D3C-125C-4BF5-A4EC-4B2150E53EAF}&lt;/DBUID&gt;&lt;/Extra&gt;&lt;/Item&gt;&lt;/References&gt;&lt;/Group&gt;&lt;/Citation&gt;_x000a_"/>
    <w:docVar w:name="NE.Ref{784D826F-9768-4AE3-A27D-B9270BC0E129}" w:val=" ADDIN NE.Ref.{784D826F-9768-4AE3-A27D-B9270BC0E129}&lt;Citation&gt;&lt;Group&gt;&lt;References&gt;&lt;Item&gt;&lt;ID&gt;218&lt;/ID&gt;&lt;UID&gt;{1C627EA1-4836-4F6B-AB8A-D8B9564CCCA5}&lt;/UID&gt;&lt;Title&gt;Oxidation of Roading Asphalts&lt;/Title&gt;&lt;Template&gt;Journal Article&lt;/Template&gt;&lt;Star&gt;0&lt;/Star&gt;&lt;Tag&gt;0&lt;/Tag&gt;&lt;Author&gt;Herrington, Philip R; Patrick, John E; Ball, George F A&lt;/Author&gt;&lt;Year&gt;2002&lt;/Year&gt;&lt;Details&gt;&lt;_collection_scope&gt;SCI;SCIE;&lt;/_collection_scope&gt;&lt;_created&gt;61834722&lt;/_created&gt;&lt;_impact_factor&gt;   3.375&lt;/_impact_factor&gt;&lt;_issue&gt;11&lt;/_issue&gt;&lt;_journal&gt;Industrial &amp;amp; Engineering Chemistry Research&lt;/_journal&gt;&lt;_keywords&gt;COAL STRUCTURE&lt;/_keywords&gt;&lt;_modified&gt;62666533&lt;/_modified&gt;&lt;_pages&gt;2801-2809&lt;/_pages&gt;&lt;_volume&gt;33&lt;/_volume&gt;&lt;/Details&gt;&lt;Extra&gt;&lt;DBUID&gt;{B6BF7390-CB8C-47B2-B0B2-5CD62BC6A5BA}&lt;/DBUID&gt;&lt;/Extra&gt;&lt;/Item&gt;&lt;/References&gt;&lt;/Group&gt;&lt;/Citation&gt;_x000a_"/>
    <w:docVar w:name="NE.Ref{788CC1B0-38C4-4A37-B5C0-F384DF62692B}" w:val=" ADDIN NE.Ref.{788CC1B0-38C4-4A37-B5C0-F384DF62692B} ADDIN NE.Ref.{788CC1B0-38C4-4A37-B5C0-F384DF62692B}&lt;Citation&gt;&lt;Group&gt;&lt;References&gt;&lt;Item&gt;&lt;ID&gt;168&lt;/ID&gt;&lt;UID&gt;{C7CB90E9-5E1D-4F46-B21A-372C6FF778A6}&lt;/UID&gt;&lt;Title&gt;ATR-FTIR光谱技术在聚合物膜研究中的应用&lt;/Title&gt;&lt;Template&gt;Journal Article&lt;/Template&gt;&lt;Star&gt;0&lt;/Star&gt;&lt;Tag&gt;0&lt;/Tag&gt;&lt;Author&gt;江艳; 沈怡; 武培怡&lt;/Author&gt;&lt;Year&gt;2007&lt;/Year&gt;&lt;Details&gt;&lt;_issue&gt;1&lt;/_issue&gt;&lt;_journal&gt;化学进展&lt;/_journal&gt;&lt;_keywords&gt;衰减全反射红外光谱技术;逐层自组装技术;扩散行为;二维相关光谱技术&lt;/_keywords&gt;&lt;_pages&gt;173-185&lt;/_pages&gt;&lt;_volume&gt;19&lt;/_volume&gt;&lt;_created&gt;61520658&lt;/_created&gt;&lt;_modified&gt;61520658&lt;/_modified&gt;&lt;_translated_author&gt;Jiang, Yan;Shen, Yi;Wu, Peiyi&lt;/_translated_author&gt;&lt;/Details&gt;&lt;Extra&gt;&lt;DBUID&gt;{B6BF7390-CB8C-47B2-B0B2-5CD62BC6A5BA}&lt;/DBUID&gt;&lt;/Extra&gt;&lt;/Item&gt;&lt;/References&gt;&lt;/Group&gt;&lt;/Citation&gt;_x000a_"/>
    <w:docVar w:name="NE.Ref{7894CEDA-58F0-4466-955A-C43495F3452F}" w:val=" ADDIN NE.Ref.{7894CEDA-58F0-4466-955A-C43495F3452F}&lt;Citation&gt;&lt;Group&gt;&lt;References&gt;&lt;Item&gt;&lt;ID&gt;25&lt;/ID&gt;&lt;UID&gt;{1E1573E8-928B-427B-8FBE-70F9B0C44F3C}&lt;/UID&gt;&lt;Title&gt;Testing Terminal Blend Tire Rubber Asphalt Performance for safety, Ride Quality and Cost in Colorado Springs, Colorado&lt;/Title&gt;&lt;Template&gt;Report&lt;/Template&gt;&lt;Star&gt;1&lt;/Star&gt;&lt;Tag&gt;0&lt;/Tag&gt;&lt;Author&gt;Khattak, Saleem; Syme, Bob&lt;/Author&gt;&lt;Year&gt;0&lt;/Year&gt;&lt;Details&gt;&lt;_accessed&gt;61703162&lt;/_accessed&gt;&lt;_created&gt;60029050&lt;/_created&gt;&lt;_modified&gt;60034290&lt;/_modified&gt;&lt;_place_published&gt;City of Colorado Springs, Colorado&lt;/_place_published&gt;&lt;/Details&gt;&lt;Extra&gt;&lt;DBUID&gt;{964F8D3C-125C-4BF5-A4EC-4B2150E53EAF}&lt;/DBUID&gt;&lt;/Extra&gt;&lt;/Item&gt;&lt;/References&gt;&lt;/Group&gt;&lt;/Citation&gt;_x000a_"/>
    <w:docVar w:name="NE.Ref{79DB2819-B588-4862-B487-E39F0ADF03FD}" w:val=" ADDIN NE.Ref.{79DB2819-B588-4862-B487-E39F0ADF03FD}&lt;Citation&gt;&lt;Group&gt;&lt;References&gt;&lt;Item&gt;&lt;ID&gt;45&lt;/ID&gt;&lt;UID&gt;{C0053755-4DBD-4C1C-B4FD-E64978C449AD}&lt;/UID&gt;&lt;Title&gt;The Chemical and Physical Properties of Asphalt Rubber Mixtures. Part I. Basic Material Behavior&lt;/Title&gt;&lt;Template&gt;Report&lt;/Template&gt;&lt;Star&gt;0&lt;/Star&gt;&lt;Tag&gt;0&lt;/Tag&gt;&lt;Author&gt;Green, E L; Tolonen, William J&lt;/Author&gt;&lt;Year&gt;1977&lt;/Year&gt;&lt;Details&gt;&lt;_accessed&gt;60413647&lt;/_accessed&gt;&lt;_created&gt;60042908&lt;/_created&gt;&lt;_modified&gt;61304598&lt;/_modified&gt;&lt;_number&gt;Report ADOT-RS-14 (162)&lt;/_number&gt;&lt;_place_published&gt;Phoenix, AZ&lt;/_place_published&gt;&lt;_publisher&gt;Arizona Department of Transportation&lt;/_publisher&gt;&lt;_url&gt;http://trid.trb.org/view/1977/M/56782&lt;/_url&gt;&lt;/Details&gt;&lt;Extra&gt;&lt;DBUID&gt;{964F8D3C-125C-4BF5-A4EC-4B2150E53EAF}&lt;/DBUID&gt;&lt;/Extra&gt;&lt;/Item&gt;&lt;/References&gt;&lt;/Group&gt;&lt;/Citation&gt;_x000a_"/>
    <w:docVar w:name="NE.Ref{79DF106F-24D2-4850-802E-2C35FC5CC99D}" w:val=" ADDIN NE.Ref.{79DF106F-24D2-4850-802E-2C35FC5CC99D}&lt;Citation&gt;&lt;Group&gt;&lt;References&gt;&lt;Item&gt;&lt;ID&gt;470&lt;/ID&gt;&lt;UID&gt;{560697FB-FA2C-4C4A-9940-6511167B6F02}&lt;/UID&gt;&lt;Title&gt;Photodegradation of hot-mix asphalt&lt;/Title&gt;&lt;Template&gt;Journal Article&lt;/Template&gt;&lt;Star&gt;0&lt;/Star&gt;&lt;Tag&gt;0&lt;/Tag&gt;&lt;Author&gt;Lins, VFC; Araújo, MFAS; Yoshida, M I; Ferraz, V P; Andrada, D M; Lameiras, F S&lt;/Author&gt;&lt;Year&gt;2008&lt;/Year&gt;&lt;Details&gt;&lt;_isbn&gt;0016-2361&lt;/_isbn&gt;&lt;_issue&gt;15-16&lt;/_issue&gt;&lt;_journal&gt;Fuel&lt;/_journal&gt;&lt;_pages&gt;3254-3261&lt;/_pages&gt;&lt;_volume&gt;87&lt;/_volume&gt;&lt;_created&gt;62874420&lt;/_created&gt;&lt;_modified&gt;62874420&lt;/_modified&gt;&lt;_impact_factor&gt;   5.128&lt;/_impact_factor&gt;&lt;_collection_scope&gt;SCI;SCIE;EI&lt;/_collection_scope&gt;&lt;/Details&gt;&lt;Extra&gt;&lt;DBUID&gt;{B6BF7390-CB8C-47B2-B0B2-5CD62BC6A5BA}&lt;/DBUID&gt;&lt;/Extra&gt;&lt;/Item&gt;&lt;/References&gt;&lt;/Group&gt;&lt;/Citation&gt;_x000a_"/>
    <w:docVar w:name="NE.Ref{7A199B91-2358-4DA2-9652-96384F95C8AC}" w:val=" ADDIN NE.Ref.{7A199B91-2358-4DA2-9652-96384F95C8AC}&lt;Citation&gt;&lt;Group&gt;&lt;References&gt;&lt;Item&gt;&lt;ID&gt;30&lt;/ID&gt;&lt;UID&gt;{3BFBA358-F726-4CC1-B430-0ECE401E1795}&lt;/UID&gt;&lt;Title&gt;Summary Report of PG64-28TR and PG64-28PM: A testing summary prepared by Asphalt Institute on plant mixes laboratory compacted samples&lt;/Title&gt;&lt;Template&gt;Report&lt;/Template&gt;&lt;Star&gt;1&lt;/Star&gt;&lt;Tag&gt;0&lt;/Tag&gt;&lt;Author&gt;Blankenship, Phillip B&lt;/Author&gt;&lt;Year&gt;2009&lt;/Year&gt;&lt;Details&gt;&lt;_accessed&gt;60034238&lt;/_accessed&gt;&lt;_created&gt;60034238&lt;/_created&gt;&lt;_modified&gt;60042043&lt;/_modified&gt;&lt;_place_published&gt;Lexington, Kentucky&lt;/_place_published&gt;&lt;_publisher&gt;Asphalt Institute&lt;/_publisher&gt;&lt;/Details&gt;&lt;Extra&gt;&lt;DBUID&gt;{964F8D3C-125C-4BF5-A4EC-4B2150E53EAF}&lt;/DBUID&gt;&lt;/Extra&gt;&lt;/Item&gt;&lt;/References&gt;&lt;/Group&gt;&lt;/Citation&gt;_x000a_"/>
    <w:docVar w:name="NE.Ref{7ACE5075-73C2-49B4-8235-2D47C02CFE4D}" w:val=" ADDIN NE.Ref.{7ACE5075-73C2-49B4-8235-2D47C02CFE4D}&lt;Citation&gt;&lt;Group&gt;&lt;References&gt;&lt;Item&gt;&lt;ID&gt;183&lt;/ID&gt;&lt;UID&gt;{2CB46555-BBDF-4F27-8C7D-6D5EAADEF6DA}&lt;/UID&gt;&lt;Title&gt;Molecular weight and molecular weight distribution from dynamic measurements of polymer melts&lt;/Title&gt;&lt;Template&gt;Generic&lt;/Template&gt;&lt;Star&gt;0&lt;/Star&gt;&lt;Tag&gt;0&lt;/Tag&gt;&lt;Author&gt;Tuminello, W H&lt;/Author&gt;&lt;Year&gt;1986&lt;/Year&gt;&lt;Details&gt;&lt;_created&gt;61672931&lt;/_created&gt;&lt;_isbn&gt;1548-2634&lt;/_isbn&gt;&lt;_issue&gt;19&lt;/_issue&gt;&lt;_journal&gt;Polymer Engineering &amp;amp; Science&lt;/_journal&gt;&lt;_modified&gt;61672931&lt;/_modified&gt;&lt;_pages&gt;1339--1347&lt;/_pages&gt;&lt;_publisher&gt;Society of Plastics Engineers&lt;/_publisher&gt;&lt;_url&gt;http://dx.doi.org/10.1002/pen.760261909&lt;/_url&gt;&lt;_volume&gt;26&lt;/_volume&gt;&lt;/Details&gt;&lt;Extra&gt;&lt;DBUID&gt;{D97A046F-6AF4-425C-858B-6347CE17DF7F}&lt;/DBUID&gt;&lt;/Extra&gt;&lt;/Item&gt;&lt;/References&gt;&lt;/Group&gt;&lt;Group&gt;&lt;References&gt;&lt;Item&gt;&lt;ID&gt;157&lt;/ID&gt;&lt;UID&gt;{17FB689D-215B-4956-99A1-8E6CB8E82501}&lt;/UID&gt;&lt;Title&gt;Molecular weight distribution of asphaltic paving binders from phase-angle measurements&lt;/Title&gt;&lt;Template&gt;Journal Article&lt;/Template&gt;&lt;Star&gt;1&lt;/Star&gt;&lt;Tag&gt;0&lt;/Tag&gt;&lt;Author&gt;Themeli, Andrea; Chailleux, Emmanuel; Farcas, Fabienne; Chazallon, Cyrille; Migault, Bernard&lt;/Author&gt;&lt;Year&gt;2015&lt;/Year&gt;&lt;Details&gt;&lt;_accessed&gt;61693161&lt;/_accessed&gt;&lt;_created&gt;61345043&lt;/_created&gt;&lt;_doi&gt;10.1080/14680629.2015.1029667&lt;/_doi&gt;&lt;_issue&gt;sup1&lt;/_issue&gt;&lt;_journal&gt;Road Materials and Pavement Design&lt;/_journal&gt;&lt;_modified&gt;61510265&lt;/_modified&gt;&lt;_pages&gt;228-244&lt;/_pages&gt;&lt;_volume&gt;16&lt;/_volume&gt;&lt;/Details&gt;&lt;Extra&gt;&lt;DBUID&gt;{D97A046F-6AF4-425C-858B-6347CE17DF7F}&lt;/DBUID&gt;&lt;/Extra&gt;&lt;/Item&gt;&lt;/References&gt;&lt;/Group&gt;&lt;Group&gt;&lt;References&gt;&lt;Item&gt;&lt;ID&gt;182&lt;/ID&gt;&lt;UID&gt;{A3C83B0B-9210-44B3-AE44-B0582691C808}&lt;/UID&gt;&lt;Title&gt;Molecular weight distribution of regular asphalts from dynamic material functions&lt;/Title&gt;&lt;Template&gt;Journal Article&lt;/Template&gt;&lt;Star&gt;0&lt;/Star&gt;&lt;Tag&gt;0&lt;/Tag&gt;&lt;Author&gt;Zanzotto, L And Stastna J&lt;/Author&gt;&lt;Year&gt;1999&lt;/Year&gt;&lt;Details&gt;&lt;_created&gt;61672921&lt;/_created&gt;&lt;_doi&gt;10.1007/BF02481519&lt;/_doi&gt;&lt;_isbn&gt;1871-6873&lt;/_isbn&gt;&lt;_issue&gt;3&lt;/_issue&gt;&lt;_journal&gt;Materials and Structures&lt;/_journal&gt;&lt;_modified&gt;61672921&lt;/_modified&gt;&lt;_pages&gt;224--229&lt;/_pages&gt;&lt;_url&gt;http://dx.doi.org/10.1007/BF02481519&lt;/_url&gt;&lt;_volume&gt;32&lt;/_volume&gt;&lt;/Details&gt;&lt;Extra&gt;&lt;DBUID&gt;{D97A046F-6AF4-425C-858B-6347CE17DF7F}&lt;/DBUID&gt;&lt;/Extra&gt;&lt;/Item&gt;&lt;/References&gt;&lt;/Group&gt;&lt;/Citation&gt;_x000a_"/>
    <w:docVar w:name="NE.Ref{7AEBA9FF-CF8F-4897-B4BC-1FFE2FEE135F}" w:val=" ADDIN NE.Ref.{7AEBA9FF-CF8F-4897-B4BC-1FFE2FEE135F}&lt;Citation&gt;&lt;Group&gt;&lt;References&gt;&lt;Item&gt;&lt;ID&gt;20&lt;/ID&gt;&lt;UID&gt;{87F205E3-447E-4A86-8819-21EFCD52A84E}&lt;/UID&gt;&lt;Title&gt;Chemical and rheological evaluation of ageing properties of SBS polymer modified bitumens&lt;/Title&gt;&lt;Template&gt;Journal Article&lt;/Template&gt;&lt;Star&gt;0&lt;/Star&gt;&lt;Tag&gt;0&lt;/Tag&gt;&lt;Author&gt;Lu, Xiaohu; Isacsson, Ulf&lt;/Author&gt;&lt;Year&gt;1998&lt;/Year&gt;&lt;Details&gt;&lt;_collection_scope&gt;EI;SCI;SCIE;&lt;/_collection_scope&gt;&lt;_created&gt;61483250&lt;/_created&gt;&lt;_impact_factor&gt;   4.908&lt;/_impact_factor&gt;&lt;_issue&gt;9&lt;/_issue&gt;&lt;_journal&gt;Fuel&lt;/_journal&gt;&lt;_modified&gt;62634979&lt;/_modified&gt;&lt;_pages&gt;961-972&lt;/_pages&gt;&lt;_volume&gt;77&lt;/_volume&gt;&lt;/Details&gt;&lt;Extra&gt;&lt;DBUID&gt;{B6BF7390-CB8C-47B2-B0B2-5CD62BC6A5BA}&lt;/DBUID&gt;&lt;/Extra&gt;&lt;/Item&gt;&lt;/References&gt;&lt;/Group&gt;&lt;Group&gt;&lt;References&gt;&lt;Item&gt;&lt;ID&gt;5&lt;/ID&gt;&lt;UID&gt;{3C2DC27D-3F25-41C8-A3F0-D1992C8E63AF}&lt;/UID&gt;&lt;Title&gt;Rheological characterization of storage-stable SBS-modified asphalts&lt;/Title&gt;&lt;Template&gt;Journal Article&lt;/Template&gt;&lt;Star&gt;0&lt;/Star&gt;&lt;Tag&gt;0&lt;/Tag&gt;&lt;Author&gt;Wen, Guian; Zhang, Yong; Zhang, Yinxi; Sun, Kang; Fan, Yongzhong&lt;/Author&gt;&lt;Year&gt;2002&lt;/Year&gt;&lt;Details&gt;&lt;_collection_scope&gt;EI;SCI;SCIE;&lt;/_collection_scope&gt;&lt;_created&gt;61483161&lt;/_created&gt;&lt;_impact_factor&gt;   2.943&lt;/_impact_factor&gt;&lt;_issue&gt;3&lt;/_issue&gt;&lt;_journal&gt;Polymer Testing&lt;/_journal&gt;&lt;_modified&gt;62832102&lt;/_modified&gt;&lt;_pages&gt;295-302&lt;/_pages&gt;&lt;_volume&gt;21&lt;/_volume&gt;&lt;/Details&gt;&lt;Extra&gt;&lt;DBUID&gt;{B6BF7390-CB8C-47B2-B0B2-5CD62BC6A5BA}&lt;/DBUID&gt;&lt;/Extra&gt;&lt;/Item&gt;&lt;/References&gt;&lt;/Group&gt;&lt;/Citation&gt;_x000a_"/>
    <w:docVar w:name="NE.Ref{7B4DB983-5923-410B-9E98-4295F5EF4433}" w:val=" ADDIN NE.Ref.{7B4DB983-5923-410B-9E98-4295F5EF4433}&lt;Citation&gt;&lt;Group&gt;&lt;References&gt;&lt;Item&gt;&lt;ID&gt;364&lt;/ID&gt;&lt;UID&gt;{C75F1239-763A-4B30-9C93-B53F70127B9E}&lt;/UID&gt;&lt;Title&gt;不同改性沥青材料疲劳性能研究&lt;/Title&gt;&lt;Template&gt;Thesis&lt;/Template&gt;&lt;Star&gt;0&lt;/Star&gt;&lt;Tag&gt;0&lt;/Tag&gt;&lt;Author&gt;李本亮&lt;/Author&gt;&lt;Year&gt;2016&lt;/Year&gt;&lt;Details&gt;&lt;_tertiary_author&gt;黄卫东&lt;/_tertiary_author&gt;&lt;_publisher&gt;同济大学&lt;/_publisher&gt;&lt;_place_published&gt;上海&lt;/_place_published&gt;&lt;_accessed&gt;61722234&lt;/_accessed&gt;&lt;_created&gt;61722234&lt;/_created&gt;&lt;_modified&gt;61722234&lt;/_modified&gt;&lt;/Details&gt;&lt;Extra&gt;&lt;DBUID&gt;{964F8D3C-125C-4BF5-A4EC-4B2150E53EAF}&lt;/DBUID&gt;&lt;/Extra&gt;&lt;/Item&gt;&lt;/References&gt;&lt;/Group&gt;&lt;Group&gt;&lt;References&gt;&lt;Item&gt;&lt;ID&gt;71&lt;/ID&gt;&lt;UID&gt;{70D7CF2A-8B0B-4163-B705-F7F053CBA12E}&lt;/UID&gt;&lt;Title&gt;考虑多因素的沥青混合料疲劳性能评价与对比&lt;/Title&gt;&lt;Template&gt;Thesis&lt;/Template&gt;&lt;Star&gt;0&lt;/Star&gt;&lt;Tag&gt;0&lt;/Tag&gt;&lt;Author&gt;黄明&lt;/Author&gt;&lt;Year&gt;2013&lt;/Year&gt;&lt;Details&gt;&lt;_accessed&gt;60047868&lt;/_accessed&gt;&lt;_created&gt;60047868&lt;/_created&gt;&lt;_modified&gt;60047868&lt;/_modified&gt;&lt;_place_published&gt;上海&lt;/_place_published&gt;&lt;_publisher&gt;同济大学&lt;/_publisher&gt;&lt;_section&gt;交通运输工程学院&lt;/_section&gt;&lt;_tertiary_author&gt;黄卫东&lt;/_tertiary_author&gt;&lt;_type_work&gt;博士&lt;/_type_work&gt;&lt;_volume&gt;道路与铁道工程&lt;/_volume&gt;&lt;/Details&gt;&lt;Extra&gt;&lt;DBUID&gt;{964F8D3C-125C-4BF5-A4EC-4B2150E53EAF}&lt;/DBUID&gt;&lt;/Extra&gt;&lt;/Item&gt;&lt;/References&gt;&lt;/Group&gt;&lt;/Citation&gt;_x000a_"/>
    <w:docVar w:name="NE.Ref{7C15CB0B-C022-42BD-ACC8-778C11D406EA}" w:val=" ADDIN NE.Ref.{7C15CB0B-C022-42BD-ACC8-778C11D406EA}&lt;Citation&gt;&lt;Group&gt;&lt;References&gt;&lt;Item&gt;&lt;ID&gt;5&lt;/ID&gt;&lt;UID&gt;{D1CFEC27-5EC7-4189-B09F-A6AD6EA70766}&lt;/UID&gt;&lt;Title&gt;Rapid FTIR method for quantification of styrene-butadiene type copolymers in bitumen&lt;/Title&gt;&lt;Template&gt;Journal Article&lt;/Template&gt;&lt;Star&gt;0&lt;/Star&gt;&lt;Tag&gt;0&lt;/Tag&gt;&lt;Author&gt;Masson, J-F.; Pelletier, L; Collins, P&lt;/Author&gt;&lt;Year&gt;2001&lt;/Year&gt;&lt;Details&gt;&lt;_accessed&gt;60390461&lt;/_accessed&gt;&lt;_collection_scope&gt;EI;SCI;SCIE;&lt;/_collection_scope&gt;&lt;_created&gt;60390461&lt;/_created&gt;&lt;_impact_factor&gt;   1.866&lt;/_impact_factor&gt;&lt;_isbn&gt;1097-4628&lt;/_isbn&gt;&lt;_issue&gt;6&lt;/_issue&gt;&lt;_journal&gt;Journal of Applied Polymer Science&lt;/_journal&gt;&lt;_keywords&gt;bitumen, blends, polymer, styrene copolymer, butadiene copolymer, IR spectroscopy, quantification, stability, sealants&lt;/_keywords&gt;&lt;_modified&gt;61928343&lt;/_modified&gt;&lt;_pages&gt;1034--1041&lt;/_pages&gt;&lt;_publisher&gt;John Wiley &amp;amp; Sons, Inc.&lt;/_publisher&gt;&lt;_url&gt;http://dx.doi.org/10.1002/1097-4628(20010207)79:6&amp;lt;1034::AID-APP60&amp;gt;3.0.CO;2-4&lt;/_url&gt;&lt;_volume&gt;79&lt;/_volume&gt;&lt;/Details&gt;&lt;Extra&gt;&lt;DBUID&gt;{A51C569C-4C16-40D3-92DE-932F320E3F41}&lt;/DBUID&gt;&lt;/Extra&gt;&lt;/Item&gt;&lt;/References&gt;&lt;/Group&gt;&lt;/Citation&gt;_x000a_"/>
    <w:docVar w:name="NE.Ref{7CBBED59-975F-4EF7-8810-2243BB988DD1}" w:val=" ADDIN NE.Ref.{7CBBED59-975F-4EF7-8810-2243BB988DD1}&lt;Citation&gt;&lt;Group&gt;&lt;References&gt;&lt;Item&gt;&lt;ID&gt;49&lt;/ID&gt;&lt;UID&gt;{F01616A7-BB99-41B5-838B-E4A1A61FD8F0}&lt;/UID&gt;&lt;Title&gt;沥青—胶粉体系“脱硫”降解及再生的研究&lt;/Title&gt;&lt;Template&gt;Thesis&lt;/Template&gt;&lt;Star&gt;1&lt;/Star&gt;&lt;Tag&gt;0&lt;/Tag&gt;&lt;Author&gt;叶智刚&lt;/Author&gt;&lt;Year&gt;2006&lt;/Year&gt;&lt;Details&gt;&lt;_accessed&gt;60047210&lt;/_accessed&gt;&lt;_created&gt;60043069&lt;/_created&gt;&lt;_date&gt;2006-06-18&lt;/_date&gt;&lt;_db_provider&gt;北京万方数据股份有限公司&lt;/_db_provider&gt;&lt;_keywords&gt;废胶粉改&lt;/_keywords&gt;&lt;_language&gt;chi&lt;/_language&gt;&lt;_modified&gt;60047856&lt;/_modified&gt;&lt;_publisher&gt;中国科学院山西煤炭化学研究所&lt;/_publisher&gt;&lt;_section&gt;化学工艺&lt;/_section&gt;&lt;_tertiary_author&gt;张玉贞刘振宇&lt;/_tertiary_author&gt;&lt;_type_work&gt;博士&lt;/_type_work&gt;&lt;_url&gt;http://d.wanfangdata.com.cn/Thesis_Y1629528.aspx&lt;/_url&gt;&lt;/Details&gt;&lt;Extra&gt;&lt;DBUID&gt;{964F8D3C-125C-4BF5-A4EC-4B2150E53EAF}&lt;/DBUID&gt;&lt;/Extra&gt;&lt;/Item&gt;&lt;/References&gt;&lt;/Group&gt;&lt;/Citation&gt;_x000a_"/>
    <w:docVar w:name="NE.Ref{7D2CE710-09EC-47E4-997A-A7460D041F6F}" w:val=" ADDIN NE.Ref.{7D2CE710-09EC-47E4-997A-A7460D041F6F}&lt;Citation&gt;&lt;Group&gt;&lt;References&gt;&lt;Item&gt;&lt;ID&gt;40&lt;/ID&gt;&lt;UID&gt;{BD143FCF-AC53-41EF-812F-C6D00554EF7B}&lt;/UID&gt;&lt;Title&gt;Implementation of GPC Characterization of Asphalt Binders at Louisiana Materials Laboratory&lt;/Title&gt;&lt;Template&gt;Report&lt;/Template&gt;&lt;Star&gt;0&lt;/Star&gt;&lt;Tag&gt;0&lt;/Tag&gt;&lt;Author&gt;Daly, William H; Negulescu, Ioan; Balamurugan, Sreelatha S&lt;/Author&gt;&lt;Year&gt;2013&lt;/Year&gt;&lt;Details&gt;&lt;_accessed&gt;61853578&lt;/_accessed&gt;&lt;_created&gt;60736893&lt;/_created&gt;&lt;_modified&gt;60745939&lt;/_modified&gt;&lt;_number&gt;FHWA/LA.13/505 &lt;/_number&gt;&lt;_place_published&gt;Baton Rouge, LA&lt;/_place_published&gt;&lt;_publisher&gt;Department of Chemistry, Louisiana State University &lt;/_publisher&gt;&lt;/Details&gt;&lt;Extra&gt;&lt;DBUID&gt;{A51C569C-4C16-40D3-92DE-932F320E3F41}&lt;/DBUID&gt;&lt;/Extra&gt;&lt;/Item&gt;&lt;/References&gt;&lt;/Group&gt;&lt;/Citation&gt;_x000a_"/>
    <w:docVar w:name="NE.Ref{7D55309D-6188-4596-A9DB-84E2CD057A17}" w:val=" ADDIN NE.Ref.{7D55309D-6188-4596-A9DB-84E2CD057A17}&lt;Citation&gt;&lt;Group&gt;&lt;References&gt;&lt;Item&gt;&lt;ID&gt;484&lt;/ID&gt;&lt;UID&gt;{86A63E5D-3B05-4896-813E-4ABBF45A162F}&lt;/UID&gt;&lt;Title&gt;An evaluation of superpave binder aging methods&lt;/Title&gt;&lt;Template&gt;Journal Article&lt;/Template&gt;&lt;Star&gt;0&lt;/Star&gt;&lt;Tag&gt;0&lt;/Tag&gt;&lt;Author&gt;Mallick, Rajib B; Brown, Elton Ray&lt;/Author&gt;&lt;Year&gt;2004&lt;/Year&gt;&lt;Details&gt;&lt;_isbn&gt;1029-8436&lt;/_isbn&gt;&lt;_issue&gt;1&lt;/_issue&gt;&lt;_journal&gt;International Journal of Pavement Engineering&lt;/_journal&gt;&lt;_pages&gt;9-18&lt;/_pages&gt;&lt;_volume&gt;5&lt;/_volume&gt;&lt;_created&gt;62874464&lt;/_created&gt;&lt;_modified&gt;62874464&lt;/_modified&gt;&lt;_impact_factor&gt;   2.298&lt;/_impact_factor&gt;&lt;_collection_scope&gt;SCIE;EI&lt;/_collection_scope&gt;&lt;/Details&gt;&lt;Extra&gt;&lt;DBUID&gt;{B6BF7390-CB8C-47B2-B0B2-5CD62BC6A5BA}&lt;/DBUID&gt;&lt;/Extra&gt;&lt;/Item&gt;&lt;/References&gt;&lt;/Group&gt;&lt;/Citation&gt;_x000a_"/>
    <w:docVar w:name="NE.Ref{7D780439-AA7B-487B-B19A-F23310916C02}" w:val=" ADDIN NE.Ref.{7D780439-AA7B-487B-B19A-F23310916C02}&lt;Citation&gt;&lt;Group&gt;&lt;References&gt;&lt;Item&gt;&lt;ID&gt;567&lt;/ID&gt;&lt;UID&gt;{BEBB060D-98CC-405B-97F0-E608D5CD7FCC}&lt;/UID&gt;&lt;Title&gt;Application of attenuated total reflectance Fourier transform infrared (ATR-FTIR) and principal component analysis (PCA) for quick identifying of the bitumen produced by different manufacturers&lt;/Title&gt;&lt;Template&gt;Journal Article&lt;/Template&gt;&lt;Star&gt;0&lt;/Star&gt;&lt;Tag&gt;0&lt;/Tag&gt;&lt;Author&gt;Wang, Kang; Yuan, Ye; Han, Sen; Yang, Huaidong&lt;/Author&gt;&lt;Year&gt;2018&lt;/Year&gt;&lt;Details&gt;&lt;_collection_scope&gt;SCIE;EI&lt;/_collection_scope&gt;&lt;_created&gt;62879788&lt;/_created&gt;&lt;_impact_factor&gt;   1.980&lt;/_impact_factor&gt;&lt;_isbn&gt;1468-0629&lt;/_isbn&gt;&lt;_issue&gt;8&lt;/_issue&gt;&lt;_journal&gt;Road Materials and Pavement Design&lt;/_journal&gt;&lt;_modified&gt;62879788&lt;/_modified&gt;&lt;_pages&gt;1940-1949&lt;/_pages&gt;&lt;_volume&gt;19&lt;/_volume&gt;&lt;/Details&gt;&lt;Extra&gt;&lt;DBUID&gt;{B6BF7390-CB8C-47B2-B0B2-5CD62BC6A5BA}&lt;/DBUID&gt;&lt;/Extra&gt;&lt;/Item&gt;&lt;/References&gt;&lt;/Group&gt;&lt;/Citation&gt;_x000a_"/>
    <w:docVar w:name="NE.Ref{7E042B93-B39C-4DA6-9600-B1EAD8428B9C}" w:val=" ADDIN NE.Ref.{7E042B93-B39C-4DA6-9600-B1EAD8428B9C}&lt;Citation&gt;&lt;Group&gt;&lt;References&gt;&lt;Item&gt;&lt;ID&gt;57&lt;/ID&gt;&lt;UID&gt;{E6BFB8D7-3B90-413C-9578-209C72D509EA}&lt;/UID&gt;&lt;Title&gt;废旧轮胎热解行为的TG/DTA研究&lt;/Title&gt;&lt;Template&gt;Journal Article&lt;/Template&gt;&lt;Star&gt;1&lt;/Star&gt;&lt;Tag&gt;0&lt;/Tag&gt;&lt;Author&gt;崔洪; 杨建丽; 刘振宇&lt;/Author&gt;&lt;Year&gt;1999&lt;/Year&gt;&lt;Details&gt;&lt;_accessed&gt;60406518&lt;/_accessed&gt;&lt;_author_adr&gt;中国科学院山西煤炭化学研究所煤转化国家重点实验室,中国科学院山西煤炭化学研究所煤转化国家重点实验室,中国科学院山西煤炭化学研究所煤转化国家重点实验室 太原030001,太原030001,太原030001&lt;/_author_adr&gt;&lt;_created&gt;60044653&lt;/_created&gt;&lt;_db_provider&gt;CNKI&lt;/_db_provider&gt;&lt;_isbn&gt;0438-1157&lt;/_isbn&gt;&lt;_issue&gt;06&lt;/_issue&gt;&lt;_journal&gt;化工学报&lt;/_journal&gt;&lt;_keywords&gt;废旧轮胎;热解动力学;TG/DTA&lt;/_keywords&gt;&lt;_modified&gt;60047856&lt;/_modified&gt;&lt;_pages&gt;826-833&lt;/_pages&gt;&lt;/Details&gt;&lt;Extra&gt;&lt;DBUID&gt;{964F8D3C-125C-4BF5-A4EC-4B2150E53EAF}&lt;/DBUID&gt;&lt;/Extra&gt;&lt;/Item&gt;&lt;/References&gt;&lt;/Group&gt;&lt;/Citation&gt;_x000a_"/>
    <w:docVar w:name="NE.Ref{7E7162F1-08D9-416B-A6EA-9E703869DE02}" w:val=" ADDIN NE.Ref.{7E7162F1-08D9-416B-A6EA-9E703869DE02}&lt;Citation&gt;&lt;Group&gt;&lt;References&gt;&lt;Item&gt;&lt;ID&gt;15&lt;/ID&gt;&lt;UID&gt;{BAFFE7C1-26B3-4CD5-BD2D-F404906EC222}&lt;/UID&gt;&lt;Title&gt;SBR改性沥青老化动力性能&lt;/Title&gt;&lt;Template&gt;Journal Article&lt;/Template&gt;&lt;Star&gt;0&lt;/Star&gt;&lt;Tag&gt;0&lt;/Tag&gt;&lt;Author&gt;张敏江; 焦兴华; 陈刚&lt;/Author&gt;&lt;Year&gt;2009&lt;/Year&gt;&lt;Details&gt;&lt;_author_adr&gt;沈阳建筑大学土木工程学院,辽宁,沈阳,110168&lt;/_author_adr&gt;&lt;_created&gt;59841323&lt;/_created&gt;&lt;_db_provider&gt;北京万方数据股份有限公司&lt;/_db_provider&gt;&lt;_isbn&gt;1671-2021&lt;/_isbn&gt;&lt;_issue&gt;3&lt;/_issue&gt;&lt;_journal&gt;沈阳建筑大学学报（自然科学版）&lt;/_journal&gt;&lt;_keywords&gt;SBR; 老化; 软化点; 指前因子; 活化能&lt;/_keywords&gt;&lt;_language&gt;chi&lt;/_language&gt;&lt;_modified&gt;59841323&lt;/_modified&gt;&lt;_pages&gt;478-481&lt;/_pages&gt;&lt;_translated_author&gt;Minjiang, ZHANG; Xinghua, JIAO; Gang, CHEN&lt;/_translated_author&gt;&lt;_translated_title&gt;Study on Aging Kinetic Performance of SBR Modified Asphalt&lt;/_translated_title&gt;&lt;_url&gt;http://d.g.wanfangdata.com.cn/Periodical_syjzgcxyxb200903013.aspx&lt;/_url&gt;&lt;_volume&gt;25&lt;/_volume&gt;&lt;/Details&gt;&lt;Extra&gt;&lt;DBUID&gt;{4E5D5F70-8E6E-4EE9-A9F4-17914D5BE4EB}&lt;/DBUID&gt;&lt;/Extra&gt;&lt;/Item&gt;&lt;/References&gt;&lt;/Group&gt;&lt;/Citation&gt;_x000a_"/>
    <w:docVar w:name="NE.Ref{7E9D9639-07E6-4A7F-8550-8205A393621F}" w:val=" ADDIN NE.Ref.{7E9D9639-07E6-4A7F-8550-8205A393621F} ADDIN NE.Ref.{7E9D9639-07E6-4A7F-8550-8205A393621F}&lt;Citation&gt;&lt;Group&gt;&lt;References&gt;&lt;Item&gt;&lt;ID&gt;33&lt;/ID&gt;&lt;UID&gt;{5D3B6EF8-91D0-45B0-B755-1BC0188E686B}&lt;/UID&gt;&lt;Title&gt;Storage stability of SBS/sulfur modified bitumens at high temperature: Influence of bitumen composition and structure&lt;/Title&gt;&lt;Template&gt;Journal Article&lt;/Template&gt;&lt;Star&gt;0&lt;/Star&gt;&lt;Tag&gt;0&lt;/Tag&gt;&lt;Author&gt;de Carcer, Íñigo Aguirre; Masegosa, Rosa M; Teresa Viñas, M; Sanchez-Cabezudo, Marta; Salom, Catalina; Prolongo, Margarita G; Contreras, Verónica; Barceló, Francisco; Páez, Antonio&lt;/Author&gt;&lt;Year&gt;2014&lt;/Year&gt;&lt;Details&gt;&lt;_accessed&gt;62142668&lt;/_accessed&gt;&lt;_collection_scope&gt;EI;SCIE;&lt;/_collection_scope&gt;&lt;_created&gt;61483328&lt;/_created&gt;&lt;_db_updated&gt;CrossRef&lt;/_db_updated&gt;&lt;_doi&gt;10.1016/j.conbuildmat.2013.10.069&lt;/_doi&gt;&lt;_impact_factor&gt;   4.046&lt;/_impact_factor&gt;&lt;_isbn&gt;09500618&lt;/_isbn&gt;&lt;_journal&gt;Construction and Building Materials&lt;/_journal&gt;&lt;_modified&gt;62832114&lt;/_modified&gt;&lt;_pages&gt;245-252&lt;/_pages&gt;&lt;_tertiary_title&gt;Construction and Building Materials&lt;/_tertiary_title&gt;&lt;_url&gt;http://linkinghub.elsevier.com/retrieve/pii/S0950061813009902_x000d__x000a_http://api.elsevier.com/content/article/PII:S0950061813009902?httpAccept=text/xml&lt;/_url&gt;&lt;_volume&gt;52&lt;/_volume&gt;&lt;/Details&gt;&lt;Extra&gt;&lt;DBUID&gt;{B6BF7390-CB8C-47B2-B0B2-5CD62BC6A5BA}&lt;/DBUID&gt;&lt;/Extra&gt;&lt;/Item&gt;&lt;/References&gt;&lt;/Group&gt;&lt;Group&gt;&lt;References&gt;&lt;Item&gt;&lt;ID&gt;561&lt;/ID&gt;&lt;UID&gt;{3E3D0B53-22AB-4703-B355-24B0F79E676D}&lt;/UID&gt;&lt;Title&gt;Fundamental characterization of SBS‐modified asphalt mixed with sulfur&lt;/Title&gt;&lt;Template&gt;Journal Article&lt;/Template&gt;&lt;Star&gt;0&lt;/Star&gt;&lt;Tag&gt;0&lt;/Tag&gt;&lt;Author&gt;Chen, Jian-Shiuh; Huang, C C&lt;/Author&gt;&lt;Year&gt;2007&lt;/Year&gt;&lt;Details&gt;&lt;_collection_scope&gt;SCI;SCIE;EI&lt;/_collection_scope&gt;&lt;_created&gt;62878901&lt;/_created&gt;&lt;_impact_factor&gt;   2.188&lt;/_impact_factor&gt;&lt;_isbn&gt;0021-8995&lt;/_isbn&gt;&lt;_issue&gt;5&lt;/_issue&gt;&lt;_journal&gt;Journal of applied polymer science&lt;/_journal&gt;&lt;_modified&gt;62878901&lt;/_modified&gt;&lt;_pages&gt;2817-2825&lt;/_pages&gt;&lt;_volume&gt;103&lt;/_volume&gt;&lt;/Details&gt;&lt;Extra&gt;&lt;DBUID&gt;{B6BF7390-CB8C-47B2-B0B2-5CD62BC6A5BA}&lt;/DBUID&gt;&lt;/Extra&gt;&lt;/Item&gt;&lt;/References&gt;&lt;/Group&gt;&lt;/Citation&gt;_x000a_"/>
    <w:docVar w:name="NE.Ref{7F5D9D5C-C1FE-47EA-8D04-3B43D08C942A}" w:val=" ADDIN NE.Ref.{7F5D9D5C-C1FE-47EA-8D04-3B43D08C942A}&lt;Citation&gt;&lt;Group&gt;&lt;References&gt;&lt;Item&gt;&lt;ID&gt;4&lt;/ID&gt;&lt;UID&gt;{7722C938-EE53-4D81-8BC6-4AAA38461A53}&lt;/UID&gt;&lt;Title&gt;Evaluation of Rubberized Asphalt Concrete Full Scale Projects: Fresno County/Highway 33 (Firebaugh)&lt;/Title&gt;&lt;Template&gt;Report&lt;/Template&gt;&lt;Star&gt;1&lt;/Star&gt;&lt;Tag&gt;0&lt;/Tag&gt;&lt;Author&gt;Caltrans&lt;/Author&gt;&lt;Year&gt;2008&lt;/Year&gt;&lt;Details&gt;&lt;_accessed&gt;60028492&lt;/_accessed&gt;&lt;_created&gt;60028488&lt;/_created&gt;&lt;_date&gt;60027840&lt;/_date&gt;&lt;_modified&gt;60034299&lt;/_modified&gt;&lt;_place_published&gt;Sacramento CA&lt;/_place_published&gt;&lt;_publisher&gt;Office of Flexible Pavement&lt;/_publisher&gt;&lt;_volume&gt;Volume 4-Final Report&lt;/_volume&gt;&lt;/Details&gt;&lt;Extra&gt;&lt;DBUID&gt;{964F8D3C-125C-4BF5-A4EC-4B2150E53EAF}&lt;/DBUID&gt;&lt;/Extra&gt;&lt;/Item&gt;&lt;/References&gt;&lt;/Group&gt;&lt;/Citation&gt;_x000a_"/>
    <w:docVar w:name="NE.Ref{7FDEEED2-A555-448A-B4BA-2AD693D126CD}" w:val=" ADDIN NE.Ref.{7FDEEED2-A555-448A-B4BA-2AD693D126CD} ADDIN NE.Ref.{7FDEEED2-A555-448A-B4BA-2AD693D126CD} ADDIN NE.Ref.{7FDEEED2-A555-448A-B4BA-2AD693D126CD} ADDIN NE.Ref.{7FDEEED2-A555-448A-B4BA-2AD693D126CD}&lt;Citation&gt;&lt;Group&gt;&lt;References&gt;&lt;Item&gt;&lt;ID&gt;245&lt;/ID&gt;&lt;UID&gt;{E319A78C-5313-4A40-BC8D-E72AFF3EDCE0}&lt;/UID&gt;&lt;Title&gt;Modelling the rheological properties of bituminous binders using mathematical equations&lt;/Title&gt;&lt;Template&gt;Journal Article&lt;/Template&gt;&lt;Star&gt;0&lt;/Star&gt;&lt;Tag&gt;0&lt;/Tag&gt;&lt;Author&gt;Yusoff, Nur Izzi Md.; Jakarni, Fauzan Mohd; Nguyen, Viet Hung; Hainin, Mohd Rosli; Airey, Gordon D&lt;/Author&gt;&lt;Year&gt;2013&lt;/Year&gt;&lt;Details&gt;&lt;_created&gt;62184398&lt;/_created&gt;&lt;_issue&gt;40&lt;/_issue&gt;&lt;_journal&gt;Construction &amp;amp; Building Materials&lt;/_journal&gt;&lt;_keywords&gt;MODULUS&lt;/_keywords&gt;&lt;_modified&gt;62634978&lt;/_modified&gt;&lt;_pages&gt;174-188&lt;/_pages&gt;&lt;_volume&gt;40&lt;/_volume&gt;&lt;/Details&gt;&lt;Extra&gt;&lt;DBUID&gt;{B6BF7390-CB8C-47B2-B0B2-5CD62BC6A5BA}&lt;/DBUID&gt;&lt;/Extra&gt;&lt;/Item&gt;&lt;/References&gt;&lt;/Group&gt;&lt;/Citation&gt;_x000a_"/>
    <w:docVar w:name="NE.Ref{8058ACEF-AD29-4B72-8036-55458941BDCE}" w:val=" ADDIN NE.Ref.{8058ACEF-AD29-4B72-8036-55458941BDCE}&lt;Citation&gt;&lt;Group&gt;&lt;References&gt;&lt;Item&gt;&lt;ID&gt;455&lt;/ID&gt;&lt;UID&gt;{266B0659-6517-4BE9-9670-73D2DBE32228}&lt;/UID&gt;&lt;Title&gt;Durability of Asphalt-It&amp;apos;s Aging in the Dark&lt;/Title&gt;&lt;Template&gt;Journal Article&lt;/Template&gt;&lt;Star&gt;0&lt;/Star&gt;&lt;Tag&gt;0&lt;/Tag&gt;&lt;Author&gt;Oort, WP Van&lt;/Author&gt;&lt;Year&gt;1956&lt;/Year&gt;&lt;Details&gt;&lt;_issue&gt;7&lt;/_issue&gt;&lt;_journal&gt;Industrial &amp;amp; Engineering Chemistry&lt;/_journal&gt;&lt;_pages&gt;1196-1201&lt;/_pages&gt;&lt;_volume&gt;48&lt;/_volume&gt;&lt;_created&gt;62874400&lt;/_created&gt;&lt;_modified&gt;62874400&lt;/_modified&gt;&lt;/Details&gt;&lt;Extra&gt;&lt;DBUID&gt;{B6BF7390-CB8C-47B2-B0B2-5CD62BC6A5BA}&lt;/DBUID&gt;&lt;/Extra&gt;&lt;/Item&gt;&lt;/References&gt;&lt;/Group&gt;&lt;/Citation&gt;_x000a_"/>
    <w:docVar w:name="NE.Ref{819F3A72-B189-4B7E-BBE0-D439D44F3A40}" w:val=" ADDIN NE.Ref.{819F3A72-B189-4B7E-BBE0-D439D44F3A40} ADDIN NE.Ref.{819F3A72-B189-4B7E-BBE0-D439D44F3A40}&lt;Citation&gt;&lt;Group&gt;&lt;References&gt;&lt;Item&gt;&lt;ID&gt;166&lt;/ID&gt;&lt;UID&gt;{40A9E4B8-3BF6-4045-B9EB-2D4925BA4660}&lt;/UID&gt;&lt;Title&gt;Dispersion of Surface and Bulk Phonon-Polaritons on α-Quartz Measured by Attenuated Total Reflection †&lt;/Title&gt;&lt;Template&gt;Journal Article&lt;/Template&gt;&lt;Star&gt;0&lt;/Star&gt;&lt;Tag&gt;0&lt;/Tag&gt;&lt;Author&gt;Falge, H J; Otto, A; Sohler, W&lt;/Author&gt;&lt;Year&gt;1974&lt;/Year&gt;&lt;Details&gt;&lt;_issue&gt;1&lt;/_issue&gt;&lt;_journal&gt;Physica Status Solidi&lt;/_journal&gt;&lt;_pages&gt;259-269&lt;/_pages&gt;&lt;_volume&gt;63&lt;/_volume&gt;&lt;_created&gt;61520656&lt;/_created&gt;&lt;_modified&gt;61520656&lt;/_modified&gt;&lt;/Details&gt;&lt;Extra&gt;&lt;DBUID&gt;{B6BF7390-CB8C-47B2-B0B2-5CD62BC6A5BA}&lt;/DBUID&gt;&lt;/Extra&gt;&lt;/Item&gt;&lt;/References&gt;&lt;/Group&gt;&lt;/Citation&gt;_x000a_"/>
    <w:docVar w:name="NE.Ref{8267F35D-B7A3-44DF-8EB1-9B2C97CDEB10}" w:val=" ADDIN NE.Ref.{8267F35D-B7A3-44DF-8EB1-9B2C97CDEB10}&lt;Citation&gt;&lt;Group&gt;&lt;References&gt;&lt;Item&gt;&lt;ID&gt;38&lt;/ID&gt;&lt;UID&gt;{322648D1-A800-489E-A932-79DFF0D55383}&lt;/UID&gt;&lt;Title&gt;聚合物近代仪器分析&lt;/Title&gt;&lt;Template&gt;Book&lt;/Template&gt;&lt;Star&gt;0&lt;/Star&gt;&lt;Tag&gt;0&lt;/Tag&gt;&lt;Author&gt;杨睿&lt;/Author&gt;&lt;Year&gt;2010&lt;/Year&gt;&lt;Details&gt;&lt;_accessed&gt;60423554&lt;/_accessed&gt;&lt;_created&gt;60423554&lt;/_created&gt;&lt;_edition&gt;第三版&lt;/_edition&gt;&lt;_isbn&gt;978-7-302-20708-5&lt;/_isbn&gt;&lt;_modified&gt;60423554&lt;/_modified&gt;&lt;_place_published&gt;北京&lt;/_place_published&gt;&lt;_publisher&gt;清华大学出版社&lt;/_publisher&gt;&lt;_translated_author&gt;Yang, Rui&lt;/_translated_author&gt;&lt;/Details&gt;&lt;Extra&gt;&lt;DBUID&gt;{A51C569C-4C16-40D3-92DE-932F320E3F41}&lt;/DBUID&gt;&lt;/Extra&gt;&lt;/Item&gt;&lt;/References&gt;&lt;/Group&gt;&lt;/Citation&gt;_x000a_"/>
    <w:docVar w:name="NE.Ref{8292E6E3-45F4-49BE-8935-F9333992EFC6}" w:val=" ADDIN NE.Ref.{8292E6E3-45F4-49BE-8935-F9333992EFC6} ADDIN NE.Ref.{8292E6E3-45F4-49BE-8935-F9333992EFC6}&lt;Citation&gt;&lt;Group&gt;&lt;References&gt;&lt;Item&gt;&lt;ID&gt;561&lt;/ID&gt;&lt;UID&gt;{3E3D0B53-22AB-4703-B355-24B0F79E676D}&lt;/UID&gt;&lt;Title&gt;Fundamental characterization of SBS‐modified asphalt mixed with sulfur&lt;/Title&gt;&lt;Template&gt;Journal Article&lt;/Template&gt;&lt;Star&gt;0&lt;/Star&gt;&lt;Tag&gt;0&lt;/Tag&gt;&lt;Author&gt;Chen, Jian-Shiuh; Huang, C C&lt;/Author&gt;&lt;Year&gt;2007&lt;/Year&gt;&lt;Details&gt;&lt;_isbn&gt;0021-8995&lt;/_isbn&gt;&lt;_issue&gt;5&lt;/_issue&gt;&lt;_journal&gt;Journal of applied polymer science&lt;/_journal&gt;&lt;_pages&gt;2817-2825&lt;/_pages&gt;&lt;_volume&gt;103&lt;/_volume&gt;&lt;_created&gt;62878901&lt;/_created&gt;&lt;_modified&gt;62878901&lt;/_modified&gt;&lt;_impact_factor&gt;   2.188&lt;/_impact_factor&gt;&lt;_collection_scope&gt;SCI;SCIE;EI&lt;/_collection_scope&gt;&lt;/Details&gt;&lt;Extra&gt;&lt;DBUID&gt;{B6BF7390-CB8C-47B2-B0B2-5CD62BC6A5BA}&lt;/DBUID&gt;&lt;/Extra&gt;&lt;/Item&gt;&lt;/References&gt;&lt;/Group&gt;&lt;/Citation&gt;_x000a_"/>
    <w:docVar w:name="NE.Ref{82AD554C-9CCA-4691-AE16-0764607EF818}" w:val=" ADDIN NE.Ref.{82AD554C-9CCA-4691-AE16-0764607EF818}&lt;Citation&gt;&lt;Group&gt;&lt;References&gt;&lt;Item&gt;&lt;ID&gt;55&lt;/ID&gt;&lt;UID&gt;{0EA2734E-1250-4A20-97D9-80CAFE1D922D}&lt;/UID&gt;&lt;Title&gt;Effect of gamma irradiation conditions on the radiation-induced degradation of isobutylene–isoprene rubber&lt;/Title&gt;&lt;Template&gt;Journal Article&lt;/Template&gt;&lt;Star&gt;1&lt;/Star&gt;&lt;Tag&gt;0&lt;/Tag&gt;&lt;Author&gt;Şen, M; Uzun, C; Kantoǧlu, Ö; Erdoǧan, S M; Deniz, V; Güven, O&lt;/Author&gt;&lt;Year&gt;2003&lt;/Year&gt;&lt;Details&gt;&lt;_accessed&gt;60044609&lt;/_accessed&gt;&lt;_created&gt;60044599&lt;/_created&gt;&lt;_doi&gt;http://dx.doi.org/10.1016/S0168-583X(03)01111-X&lt;/_doi&gt;&lt;_isbn&gt;0168-583X&lt;/_isbn&gt;&lt;_issue&gt;0&lt;/_issue&gt;&lt;_journal&gt;Nuclear Instruments and Methods in Physics Research Section B: Beam Interactions with Materials and Atoms&lt;/_journal&gt;&lt;_keywords&gt;Isobutylene–isoprene rubbers; Gamma irradiation; Cross-linking; Degradation&lt;/_keywords&gt;&lt;_modified&gt;60047856&lt;/_modified&gt;&lt;_pages&gt;480 - 484&lt;/_pages&gt;&lt;_url&gt;http://www.sciencedirect.com/science/article/pii/S0168583X0301111X&lt;/_url&gt;&lt;_volume&gt;208&lt;/_volume&gt;&lt;/Details&gt;&lt;Extra&gt;&lt;DBUID&gt;{964F8D3C-125C-4BF5-A4EC-4B2150E53EAF}&lt;/DBUID&gt;&lt;/Extra&gt;&lt;/Item&gt;&lt;/References&gt;&lt;/Group&gt;&lt;/Citation&gt;_x000a_"/>
    <w:docVar w:name="NE.Ref{82AEBEC8-0840-43D6-8551-813B904D5490}" w:val=" ADDIN NE.Ref.{82AEBEC8-0840-43D6-8551-813B904D5490}&lt;Citation&gt;&lt;Group&gt;&lt;References&gt;&lt;Item&gt;&lt;ID&gt;131&lt;/ID&gt;&lt;UID&gt;{61ACC6B4-BF72-48F9-9BA0-40636CABE494}&lt;/UID&gt;&lt;Title&gt;Effect of Interaction Conditions on Internal Network Structure of Crumb Rubber-Modified Asphalts&lt;/Title&gt;&lt;Template&gt;_user_001&lt;/Template&gt;&lt;Star&gt;0&lt;/Star&gt;&lt;Tag&gt;0&lt;/Tag&gt;&lt;Author&gt;Ragab, Mohyeldin; Abdelrahman, Magdy&lt;/Author&gt;&lt;Year&gt;2014&lt;/Year&gt;&lt;Details&gt;&lt;_accessed&gt;61852953&lt;/_accessed&gt;&lt;_created&gt;60390393&lt;/_created&gt;&lt;_journal&gt;Transportation Research Record: Journal of the Transportation Research Board&lt;/_journal&gt;&lt;_modified&gt;61852953&lt;/_modified&gt;&lt;_pages&gt;130-141&lt;/_pages&gt;&lt;_place_published&gt;Washington, D.C.&lt;/_place_published&gt;&lt;_publisher&gt;Transportation Research Board of the National Academies&lt;/_publisher&gt;&lt;_volume&gt;2444&lt;/_volume&gt;&lt;/Details&gt;&lt;Extra&gt;&lt;DBUID&gt;{964F8D3C-125C-4BF5-A4EC-4B2150E53EAF}&lt;/DBUID&gt;&lt;/Extra&gt;&lt;/Item&gt;&lt;/References&gt;&lt;/Group&gt;&lt;/Citation&gt;_x000a_"/>
    <w:docVar w:name="NE.Ref{83AED9E8-02D4-4F80-BDE7-C980E972ED2E}" w:val=" ADDIN NE.Ref.{83AED9E8-02D4-4F80-BDE7-C980E972ED2E}&lt;Citation&gt;&lt;Group&gt;&lt;References&gt;&lt;Item&gt;&lt;ID&gt;360&lt;/ID&gt;&lt;UID&gt;{156287A7-60E3-4ADF-87DC-5A420D3080D5}&lt;/UID&gt;&lt;Title&gt;The kinetics of carbonyl formation in asphalt&lt;/Title&gt;&lt;Template&gt;Generic&lt;/Template&gt;&lt;Star&gt;0&lt;/Star&gt;&lt;Tag&gt;0&lt;/Tag&gt;&lt;Author&gt;Liu, Meng; Lunsford, K M; Davison, R R; Glover, C J; Bullin, J A&lt;/Author&gt;&lt;Year&gt;1996&lt;/Year&gt;&lt;Details&gt;&lt;_accessed&gt;61692278&lt;/_accessed&gt;&lt;_created&gt;61668599&lt;/_created&gt;&lt;_isbn&gt;1547-5905&lt;/_isbn&gt;&lt;_issue&gt;4&lt;/_issue&gt;&lt;_journal&gt;AIChE Journal&lt;/_journal&gt;&lt;_modified&gt;61668599&lt;/_modified&gt;&lt;_pages&gt;1069--1076&lt;/_pages&gt;&lt;_publisher&gt;American Institute of Chemical Engineers&lt;/_publisher&gt;&lt;_url&gt;http://dx.doi.org/10.1002/aic.690420417&lt;/_url&gt;&lt;_volume&gt;42&lt;/_volume&gt;&lt;/Details&gt;&lt;Extra&gt;&lt;DBUID&gt;{964F8D3C-125C-4BF5-A4EC-4B2150E53EAF}&lt;/DBUID&gt;&lt;/Extra&gt;&lt;/Item&gt;&lt;/References&gt;&lt;/Group&gt;&lt;/Citation&gt;_x000a_"/>
    <w:docVar w:name="NE.Ref{84FF1192-AD6D-4382-A016-0C4067EF95EA}" w:val=" ADDIN NE.Ref.{84FF1192-AD6D-4382-A016-0C4067EF95EA}&lt;Citation&gt;&lt;Group&gt;&lt;References&gt;&lt;Item&gt;&lt;ID&gt;11&lt;/ID&gt;&lt;UID&gt;{73B2066E-5DA7-4260-8F34-023E93582F48}&lt;/UID&gt;&lt;Title&gt;Evotherm温拌SBR改性沥青高温性能研究&lt;/Title&gt;&lt;Template&gt;Journal Article&lt;/Template&gt;&lt;Star&gt;0&lt;/Star&gt;&lt;Tag&gt;0&lt;/Tag&gt;&lt;Author&gt;尹应梅; 张荣辉&lt;/Author&gt;&lt;Year&gt;2010&lt;/Year&gt;&lt;Details&gt;&lt;_accessed&gt;59844413&lt;/_accessed&gt;&lt;_author_adr&gt;广东工业大学,土木与交通工程学院,广东,广州,510006;华南理工大学,土木与交通学院,广东,广州,510640; 广东工业大学,土木与交通工程学院,广东,广州,510006&lt;/_author_adr&gt;&lt;_created&gt;59841323&lt;/_created&gt;&lt;_db_provider&gt;北京万方数据股份有限公司&lt;/_db_provider&gt;&lt;_doi&gt;10.3969/j.issn.1674-0610.2010.04.010&lt;/_doi&gt;&lt;_isbn&gt;1674-0610&lt;/_isbn&gt;&lt;_issue&gt;4&lt;/_issue&gt;&lt;_journal&gt;公路工程&lt;/_journal&gt;&lt;_keywords&gt;道路工程; 温拌改性沥青混合料; 丁苯橡胶(SBR)乳液; 活化能; 粘度&lt;/_keywords&gt;&lt;_language&gt;chi&lt;/_language&gt;&lt;_modified&gt;59841323&lt;/_modified&gt;&lt;_pages&gt;39-41,66&lt;/_pages&gt;&lt;_translated_author&gt;Yingmei, YIN; Ronghui, ZHANG&lt;/_translated_author&gt;&lt;_translated_title&gt;Study on High Temperature Performance for Evotherm Warm Asphalt Modified by Styrene Butadiene Rubber(SBR)Emulsion&lt;/_translated_title&gt;&lt;_url&gt;http://d.g.wanfangdata.com.cn/Periodical_znglgc201004010.aspx&lt;/_url&gt;&lt;_volume&gt;35&lt;/_volume&gt;&lt;/Details&gt;&lt;Extra&gt;&lt;DBUID&gt;{4E5D5F70-8E6E-4EE9-A9F4-17914D5BE4EB}&lt;/DBUID&gt;&lt;/Extra&gt;&lt;/Item&gt;&lt;/References&gt;&lt;/Group&gt;&lt;/Citation&gt;_x000a_"/>
    <w:docVar w:name="NE.Ref{850C6437-7207-4112-AC08-21D21EF2F3FB}" w:val=" ADDIN NE.Ref.{850C6437-7207-4112-AC08-21D21EF2F3FB} ADDIN NE.Ref.{850C6437-7207-4112-AC08-21D21EF2F3FB} ADDIN NE.Ref.{850C6437-7207-4112-AC08-21D21EF2F3FB} ADDIN NE.Ref.{850C6437-7207-4112-AC08-21D21EF2F3FB}&lt;Citation&gt;&lt;Group&gt;&lt;References&gt;&lt;Item&gt;&lt;ID&gt;246&lt;/ID&gt;&lt;UID&gt;{D0F9219E-E16A-4068-951C-3BFE57C4BB88}&lt;/UID&gt;&lt;Title&gt;An empirical model for modified bituminous binder master curves&lt;/Title&gt;&lt;Template&gt;Journal Article&lt;/Template&gt;&lt;Star&gt;0&lt;/Star&gt;&lt;Tag&gt;0&lt;/Tag&gt;&lt;Author&gt;Asgharzadeh, Seyed Mohammad; Tabatabaee, Nader; Naderi, Koorosh; Partl, Manfred&lt;/Author&gt;&lt;Year&gt;2013&lt;/Year&gt;&lt;Details&gt;&lt;_created&gt;62184398&lt;/_created&gt;&lt;_issue&gt;9&lt;/_issue&gt;&lt;_journal&gt;Materials &amp;amp; Structures&lt;/_journal&gt;&lt;_keywords&gt;Master curve;Modified binders;Phase angle;Modeling;Double logistic;Plateau&lt;/_keywords&gt;&lt;_modified&gt;62665641&lt;/_modified&gt;&lt;_pages&gt;1459-1471&lt;/_pages&gt;&lt;_volume&gt;46&lt;/_volume&gt;&lt;/Details&gt;&lt;Extra&gt;&lt;DBUID&gt;{B6BF7390-CB8C-47B2-B0B2-5CD62BC6A5BA}&lt;/DBUID&gt;&lt;/Extra&gt;&lt;/Item&gt;&lt;/References&gt;&lt;/Group&gt;&lt;/Citation&gt;_x000a_"/>
    <w:docVar w:name="NE.Ref{851B84FE-7D9D-4936-92D8-FC4CD0A542A7}" w:val=" ADDIN NE.Ref.{851B84FE-7D9D-4936-92D8-FC4CD0A542A7}&lt;Citation&gt;&lt;Group&gt;&lt;References&gt;&lt;Item&gt;&lt;ID&gt;159&lt;/ID&gt;&lt;UID&gt;{FC68C717-2A06-4F04-A53A-AC5806A9FCAF}&lt;/UID&gt;&lt;Title&gt;废橡胶粉-沥青体系脱硫降解规律研究&lt;/Title&gt;&lt;Template&gt;Thesis&lt;/Template&gt;&lt;Star&gt;0&lt;/Star&gt;&lt;Tag&gt;0&lt;/Tag&gt;&lt;Author&gt;张小英&lt;/Author&gt;&lt;Year&gt;2002&lt;/Year&gt;&lt;Details&gt;&lt;_accessed&gt;60413515&lt;/_accessed&gt;&lt;_created&gt;60399105&lt;/_created&gt;&lt;_date&gt;2002-11-01&lt;/_date&gt;&lt;_db_provider&gt;北京万方数据股份有限公司&lt;/_db_provider&gt;&lt;_keywords&gt;橡胶粉; 脱硫; 降解; 改性沥青&lt;/_keywords&gt;&lt;_language&gt;chi&lt;/_language&gt;&lt;_modified&gt;60399105&lt;/_modified&gt;&lt;_publisher&gt;石油大学(华东) 中国石油大学(华东)&lt;/_publisher&gt;&lt;_section&gt;应用化学&lt;/_section&gt;&lt;_tertiary_author&gt;叶智刚张玉贞&lt;/_tertiary_author&gt;&lt;_type_work&gt;硕士&lt;/_type_work&gt;&lt;_url&gt;http://d.wanfangdata.com.cn/Thesis_Y702983.aspx&lt;/_url&gt;&lt;_translated_author&gt;Zhang, Xiaoying&lt;/_translated_author&gt;&lt;_translated_tertiary_author&gt;Ye, Zhigangzhangyuzhen&lt;/_translated_tertiary_author&gt;&lt;/Details&gt;&lt;Extra&gt;&lt;DBUID&gt;{964F8D3C-125C-4BF5-A4EC-4B2150E53EAF}&lt;/DBUID&gt;&lt;/Extra&gt;&lt;/Item&gt;&lt;/References&gt;&lt;/Group&gt;&lt;/Citation&gt;_x000a_"/>
    <w:docVar w:name="NE.Ref{85F850A7-F417-4E4C-90A0-DF389836804F}" w:val=" ADDIN NE.Ref.{85F850A7-F417-4E4C-90A0-DF389836804F}&lt;Citation&gt;&lt;Group&gt;&lt;References&gt;&lt;Item&gt;&lt;ID&gt;453&lt;/ID&gt;&lt;UID&gt;{456F2FA5-B861-498F-A9EC-DDAEF585ACA9}&lt;/UID&gt;&lt;Title&gt;The causes of structural aging of asphalt&lt;/Title&gt;&lt;Template&gt;Journal Article&lt;/Template&gt;&lt;Star&gt;0&lt;/Star&gt;&lt;Tag&gt;0&lt;/Tag&gt;&lt;Author&gt;Efa, A K; Tsyro, L V; Andreeva, L N; Aleksandrova, S Ya; Kuzin, Yu A; Unger, F G&lt;/Author&gt;&lt;Year&gt;2002&lt;/Year&gt;&lt;Details&gt;&lt;_isbn&gt;0009-3092&lt;/_isbn&gt;&lt;_issue&gt;2&lt;/_issue&gt;&lt;_journal&gt;Chemistry and technology of fuels and oils&lt;/_journal&gt;&lt;_pages&gt;115-123&lt;/_pages&gt;&lt;_volume&gt;38&lt;/_volume&gt;&lt;_created&gt;62874399&lt;/_created&gt;&lt;_modified&gt;62874399&lt;/_modified&gt;&lt;_impact_factor&gt;   0.356&lt;/_impact_factor&gt;&lt;_collection_scope&gt;SCIE;EI&lt;/_collection_scope&gt;&lt;/Details&gt;&lt;Extra&gt;&lt;DBUID&gt;{B6BF7390-CB8C-47B2-B0B2-5CD62BC6A5BA}&lt;/DBUID&gt;&lt;/Extra&gt;&lt;/Item&gt;&lt;/References&gt;&lt;/Group&gt;&lt;/Citation&gt;_x000a_"/>
    <w:docVar w:name="NE.Ref{8673CAE4-C3B9-4A29-99C3-D3305B20AFAE}" w:val=" ADDIN NE.Ref.{8673CAE4-C3B9-4A29-99C3-D3305B20AFAE}&lt;Citation&gt;&lt;Group&gt;&lt;References&gt;&lt;Item&gt;&lt;ID&gt;78&lt;/ID&gt;&lt;UID&gt;{3F371E59-2B4B-4DD1-BA4B-DAAB4E3C241C}&lt;/UID&gt;&lt;Title&gt;超细全硫化粉末丁苯橡胶改性沥青的性能及相容剂的影响&lt;/Title&gt;&lt;Template&gt;Journal Article&lt;/Template&gt;&lt;Star&gt;0&lt;/Star&gt;&lt;Tag&gt;0&lt;/Tag&gt;&lt;Author&gt;宋应登; 李晓林; 张立群&lt;/Author&gt;&lt;Year&gt;2011&lt;/Year&gt;&lt;Details&gt;&lt;_accessed&gt;59866359&lt;/_accessed&gt;&lt;_author_adr&gt;北京化工大学北京市新型高分子材料制备与成型加工重点实验室,北京,100029&lt;/_author_adr&gt;&lt;_created&gt;59866315&lt;/_created&gt;&lt;_db_provider&gt;北京万方数据股份有限公司&lt;/_db_provider&gt;&lt;_doi&gt;10.3969/j.issn.1000-1255.2011.02.014&lt;/_doi&gt;&lt;_isbn&gt;1000-1255&lt;/_isbn&gt;&lt;_issue&gt;2&lt;/_issue&gt;&lt;_journal&gt;合成橡胶工业&lt;/_journal&gt;&lt;_keywords&gt;全硫化超细粉末丁苯橡胶; 改性沥青; 相容剂; 动态力学性能; 微观形貌&lt;/_keywords&gt;&lt;_language&gt;chi&lt;/_language&gt;&lt;_modified&gt;59866315&lt;/_modified&gt;&lt;_pages&gt;139-142&lt;/_pages&gt;&lt;_translated_author&gt;Yingdeng, Song; Xiaolin, Li; Liqun, Zhang&lt;/_translated_author&gt;&lt;_translated_title&gt;Properties of asphalt modified with ultra-fine full-vulcanized powdered styrene-butadiene rubber and influence of compatilizer&lt;/_translated_title&gt;&lt;_url&gt;http://d.g.wanfangdata.com.cn/Periodical_hcxjgy201102014.aspx _x000d__x000a_http://f.g.wanfangdata.com.cn/Fulltext.ashx?fileId=Periodical_hcxjgy201102014&amp;amp;type=download&amp;amp;transaction=%7b%22ExtraData%22%3a%5b%5d%2c%22IsCache%22%3afalse%2c%22Transaction%22%3a%7b%22DateTime%22%3a%22%5c%2fDate(1382961963005%2b0800)%5c%2f%22%2c%22Id%22%3a%228c176473-926a-4e77-ba93-a265014b4067%22%2c%22Memo%22%3anull%2c%22ProductDetail%22%3a%22Periodical_hcxjgy201102014%22%2c%22SessionId%22%3a%22798b5070-1079-456d-95fa-bf19f9f83435%22%2c%22Signature%22%3a%22fIvNzyZfNO5v7QlwikdQvsK8fYmCl2lJy13s2LWpCwBn1LraVNOkRPwnWNc5LSrQ%22%2c%22TransferIn%22%3a%7b%22AccountType%22%3a%22Income%22%2c%22Key%22%3a%22PeriodicalFulltext%22%7d%2c%22TransferOut%22%3a%7b%22AccountType%22%3a%22GTimeLimit%22%2c%22Key%22%3a%22tjdxtsg%22%7d%2c%22Turnover%22%3a3.00000%2c%22User%22%3anull%2c%22UserIP%22%3a%22111.187.80.110%22%7d%2c%22TransferOutAccountsStatus%22%3a%5b%5d%7d 全文链接_x000d__x000a_&lt;/_url&gt;&lt;_volume&gt;34&lt;/_volume&gt;&lt;/Details&gt;&lt;Extra&gt;&lt;DBUID&gt;{4E5D5F70-8E6E-4EE9-A9F4-17914D5BE4EB}&lt;/DBUID&gt;&lt;/Extra&gt;&lt;/Item&gt;&lt;/References&gt;&lt;/Group&gt;&lt;Group&gt;&lt;References&gt;&lt;Item&gt;&lt;ID&gt;80&lt;/ID&gt;&lt;UID&gt;{A39E0B8B-9F20-4172-A654-671E59DD54E7}&lt;/UID&gt;&lt;Title&gt;超细全硫化粉末丁苯橡胶改性沥青的性能研究&lt;/Title&gt;&lt;Template&gt;Journal Article&lt;/Template&gt;&lt;Star&gt;0&lt;/Star&gt;&lt;Tag&gt;0&lt;/Tag&gt;&lt;Author&gt;宋应登; 李晓林; 张立群&lt;/Author&gt;&lt;Year&gt;2011&lt;/Year&gt;&lt;Details&gt;&lt;_author_adr&gt;北京化工大学北京市新型高分子材料制备与加工重点实验室,北京,100029&lt;/_author_adr&gt;&lt;_created&gt;59866315&lt;/_created&gt;&lt;_db_provider&gt;北京万方数据股份有限公司&lt;/_db_provider&gt;&lt;_doi&gt;10.3969/j.issn.1000-890X.2011.10.008&lt;/_doi&gt;&lt;_isbn&gt;1000-890X&lt;/_isbn&gt;&lt;_issue&gt;10&lt;/_issue&gt;&lt;_journal&gt;橡胶工业&lt;/_journal&gt;&lt;_keywords&gt;超细全硫化粉末丁苯橡胶; 改性沥青; 相容性; 储存稳定性&lt;/_keywords&gt;&lt;_language&gt;chi&lt;/_language&gt;&lt;_modified&gt;59866315&lt;/_modified&gt;&lt;_pages&gt;616-619&lt;/_pages&gt;&lt;_translated_author&gt;Ying-deng, SONG; Xiao-lin, L I; Li-qun, ZHANG&lt;/_translated_author&gt;&lt;_translated_title&gt;Study on Performance of Asphalt Modified with Ultra-fine Full-vulcanized SBR Powder&lt;/_translated_title&gt;&lt;_url&gt;http://d.g.wanfangdata.com.cn/Periodical_xjgy201110008.aspx _x000d__x000a_http://f.g.wanfangdata.com.cn/Fulltext.ashx?fileId=Periodical_xjgy201110008&amp;amp;type=download&amp;amp;transaction=%7b%22ExtraData%22%3a%5b%5d%2c%22IsCache%22%3afalse%2c%22Transaction%22%3a%7b%22DateTime%22%3a%22%5c%2fDate(1382961650910%2b0800)%5c%2f%22%2c%22Id%22%3a%22c5d7eab3-8d3b-4046-b999-a2650149d2ab%22%2c%22Memo%22%3anull%2c%22ProductDetail%22%3a%22Periodical_xjgy201110008%22%2c%22SessionId%22%3a%22798b5070-1079-456d-95fa-bf19f9f83435%22%2c%22Signature%22%3a%22MKQ9xQX648vj6pGpScqS0j62a9PKgqDw9EHOgsBz3z0CXMQ7fLNhcvHPYf5MXZue%22%2c%22TransferIn%22%3a%7b%22AccountType%22%3a%22Income%22%2c%22Key%22%3a%22PeriodicalFulltext%22%7d%2c%22TransferOut%22%3a%7b%22AccountType%22%3a%22GTimeLimit%22%2c%22Key%22%3a%22tjdxtsg%22%7d%2c%22Turnover%22%3a3.00000%2c%22User%22%3anull%2c%22UserIP%22%3a%22111.187.80.110%22%7d%2c%22TransferOutAccountsStatus%22%3a%5b%5d%7d 全文链接_x000d__x000a_&lt;/_url&gt;&lt;_volume&gt;58&lt;/_volume&gt;&lt;/Details&gt;&lt;Extra&gt;&lt;DBUID&gt;{4E5D5F70-8E6E-4EE9-A9F4-17914D5BE4EB}&lt;/DBUID&gt;&lt;/Extra&gt;&lt;/Item&gt;&lt;/References&gt;&lt;/Group&gt;&lt;Group&gt;&lt;References&gt;&lt;Item&gt;&lt;ID&gt;79&lt;/ID&gt;&lt;UID&gt;{36892D07-255F-4A50-8D8D-4B4F9D7B3D8B}&lt;/UID&gt;&lt;Title&gt;超细全硫化粉末丁苯橡胶改性沥青路用性能的研究&lt;/Title&gt;&lt;Template&gt;Journal Article&lt;/Template&gt;&lt;Star&gt;0&lt;/Star&gt;&lt;Tag&gt;0&lt;/Tag&gt;&lt;Author&gt;郑广宇; 王珏; 董雨明; 李晓林; 张立群&lt;/Author&gt;&lt;Year&gt;2012&lt;/Year&gt;&lt;Details&gt;&lt;_author_adr&gt;北京化工大学北京市新型高分子材料制备与加工重点实验室,北京,100029; 北京化工大学北京市新型高分子材料制备与加工重点实验室,北京  100029;北京市首都公路发展集团有限公司,北京100176; 北京市政路桥建材集团有限公司,北京,100176&lt;/_author_adr&gt;&lt;_created&gt;59866315&lt;/_created&gt;&lt;_db_provider&gt;北京万方数据股份有限公司&lt;/_db_provider&gt;&lt;_doi&gt;10.3969/j.issn.1000-890X.2012.02.005&lt;/_doi&gt;&lt;_isbn&gt;1000-890X&lt;/_isbn&gt;&lt;_issue&gt;2&lt;/_issue&gt;&lt;_journal&gt;橡胶工业&lt;/_journal&gt;&lt;_keywords&gt;超细全硫化粉末丁苯橡胶; 改性沥青; 路用性能&lt;/_keywords&gt;&lt;_language&gt;chi&lt;/_language&gt;&lt;_modified&gt;59866315&lt;/_modified&gt;&lt;_pages&gt;91-95&lt;/_pages&gt;&lt;_translated_author&gt;Guang-yu, ZHENG; Jue, WANG; Yu-ming, DONG; Xiao-lin, L I; Li-qun, ZHANG&lt;/_translated_author&gt;&lt;_translated_title&gt;Road Performance of Asphalt Modified with Ultra-fine Full-vulcanized SBR Powder&lt;/_translated_title&gt;&lt;_url&gt;http://d.g.wanfangdata.com.cn/Periodical_xjgy201202005.aspx _x000d__x000a_http://f.g.wanfangdata.com.cn/Fulltext.ashx?fileId=Periodical_xjgy201202005&amp;amp;type=download&amp;amp;transaction=%7b%22ExtraData%22%3a%5b%5d%2c%22IsCache%22%3afalse%2c%22Transaction%22%3a%7b%22DateTime%22%3a%22%5c%2fDate(1382961675620%2b0800)%5c%2f%22%2c%22Id%22%3a%2210adb46e-7f64-469c-aa44-a2650149efa0%22%2c%22Memo%22%3anull%2c%22ProductDetail%22%3a%22Periodical_xjgy201202005%22%2c%22SessionId%22%3a%22798b5070-1079-456d-95fa-bf19f9f83435%22%2c%22Signature%22%3a%22y9yPehn5ci84xV1B7vPA%5c%2fzC%2bzQGMbork3DHozDf5EDPs44aa4JrqPm2tj9e7A0ku%22%2c%22TransferIn%22%3a%7b%22AccountType%22%3a%22Income%22%2c%22Key%22%3a%22PeriodicalFulltext%22%7d%2c%22TransferOut%22%3a%7b%22AccountType%22%3a%22GTimeLimit%22%2c%22Key%22%3a%22tjdxtsg%22%7d%2c%22Turnover%22%3a3.00000%2c%22User%22%3anull%2c%22UserIP%22%3a%22111.187.80.110%22%7d%2c%22TransferOutAccountsStatus%22%3a%5b%5d%7d 全文链接_x000d__x000a_&lt;/_url&gt;&lt;_volume&gt;59&lt;/_volume&gt;&lt;/Details&gt;&lt;Extra&gt;&lt;DBUID&gt;{4E5D5F70-8E6E-4EE9-A9F4-17914D5BE4EB}&lt;/DBUID&gt;&lt;/Extra&gt;&lt;/Item&gt;&lt;/References&gt;&lt;/Group&gt;&lt;/Citation&gt;_x000a_"/>
    <w:docVar w:name="NE.Ref{87321030-8A40-485D-A54C-6822408000BE}" w:val=" ADDIN NE.Ref.{87321030-8A40-485D-A54C-6822408000BE}&lt;Citation&gt;&lt;Group&gt;&lt;References&gt;&lt;Item&gt;&lt;ID&gt;194&lt;/ID&gt;&lt;UID&gt;{67B44343-FC5E-4A41-BAF5-521FEF0586D3}&lt;/UID&gt;&lt;Title&gt;Molecular Interactions between Rubber and Asphalt&lt;/Title&gt;&lt;Template&gt;Journal Article&lt;/Template&gt;&lt;Star&gt;0&lt;/Star&gt;&lt;Tag&gt;0&lt;/Tag&gt;&lt;Author&gt;Gawel, Irena; Stepkowski, Robert; Czechowski, Franciszek&lt;/Author&gt;&lt;Year&gt;2006&lt;/Year&gt;&lt;Details&gt;&lt;_alternate_title&gt;Ind. Eng. Chem. Res.Industrial &amp;amp; Engineering Chemistry Research&lt;/_alternate_title&gt;&lt;_created&gt;60406493&lt;/_created&gt;&lt;_date&gt;2006-04-01&lt;/_date&gt;&lt;_date_display&gt;2006_x000d__x000a_2006/04/01&lt;/_date_display&gt;&lt;_doi&gt;10.1021/ie050905r&lt;/_doi&gt;&lt;_isbn&gt;0888-5885&lt;/_isbn&gt;&lt;_issue&gt;9&lt;/_issue&gt;&lt;_journal&gt;Industrial &amp;amp; Engineering Chemistry Research&lt;/_journal&gt;&lt;_modified&gt;61589874&lt;/_modified&gt;&lt;_ori_publication&gt;American Chemical Society&lt;/_ori_publication&gt;&lt;_pages&gt;3044-3049&lt;/_pages&gt;&lt;_url&gt;http://dx.doi.org/10.1021/ie050905r&lt;/_url&gt;&lt;_volume&gt;45&lt;/_volume&gt;&lt;/Details&gt;&lt;Extra&gt;&lt;DBUID&gt;{964F8D3C-125C-4BF5-A4EC-4B2150E53EAF}&lt;/DBUID&gt;&lt;/Extra&gt;&lt;/Item&gt;&lt;/References&gt;&lt;/Group&gt;&lt;/Citation&gt;_x000a_"/>
    <w:docVar w:name="NE.Ref{874DA3CB-F5CC-44C3-A7B2-C2DC81EEAC12}" w:val=" ADDIN NE.Ref.{874DA3CB-F5CC-44C3-A7B2-C2DC81EEAC12}&lt;Citation&gt;&lt;Group&gt;&lt;References&gt;&lt;Item&gt;&lt;ID&gt;481&lt;/ID&gt;&lt;UID&gt;{C1AB8C2D-CF9F-4742-89B8-2CB03D3624DE}&lt;/UID&gt;&lt;Title&gt;Sulfur additives for paving binders and manufacturing methods&lt;/Title&gt;&lt;Template&gt;Generic&lt;/Template&gt;&lt;Star&gt;0&lt;/Star&gt;&lt;Tag&gt;0&lt;/Tag&gt;&lt;Author&gt;Bailey, William R; Pugh, Norm D&lt;/Author&gt;&lt;Year&gt;2005&lt;/Year&gt;&lt;Details&gt;&lt;_publisher&gt;Google Patents&lt;/_publisher&gt;&lt;_created&gt;62874457&lt;/_created&gt;&lt;_modified&gt;62874457&lt;/_modified&gt;&lt;/Details&gt;&lt;Extra&gt;&lt;DBUID&gt;{B6BF7390-CB8C-47B2-B0B2-5CD62BC6A5BA}&lt;/DBUID&gt;&lt;/Extra&gt;&lt;/Item&gt;&lt;/References&gt;&lt;/Group&gt;&lt;/Citation&gt;_x000a_"/>
    <w:docVar w:name="NE.Ref{8785CB61-C9ED-452A-B466-1370772F113A}" w:val=" ADDIN NE.Ref.{8785CB61-C9ED-452A-B466-1370772F113A} ADDIN NE.Ref.{8785CB61-C9ED-452A-B466-1370772F113A} ADDIN NE.Ref.{8785CB61-C9ED-452A-B466-1370772F113A} ADDIN NE.Ref.{8785CB61-C9ED-452A-B466-1370772F113A}&lt;Citation&gt;&lt;Group&gt;&lt;References&gt;&lt;Item&gt;&lt;ID&gt;298&lt;/ID&gt;&lt;UID&gt;{FF648B2B-DFC4-4991-AD9C-047266FAE4C0}&lt;/UID&gt;&lt;Title&gt;Impact of Ageing and the Stability of Adhesion Additive on Moisture Susceptibility and Adhesion&lt;/Title&gt;&lt;Template&gt;Journal Article&lt;/Template&gt;&lt;Star&gt;0&lt;/Star&gt;&lt;Tag&gt;0&lt;/Tag&gt;&lt;Author&gt;Valentova, Tereza; Altman, Jan; Valentin, Jan; Hamzah, Meor Othman&lt;/Author&gt;&lt;Year&gt;2015&lt;/Year&gt;&lt;Details&gt;&lt;_issue&gt;4&lt;/_issue&gt;&lt;_journal&gt;Applied Mechanics &amp;amp; Materials&lt;/_journal&gt;&lt;_keywords&gt;Surfactant;Adhesion;Indirect Tensile Strength;Moisture Susceptibility;Asphalt Ageing&lt;/_keywords&gt;&lt;_pages&gt;309-314&lt;/_pages&gt;&lt;_volume&gt;802&lt;/_volume&gt;&lt;_created&gt;62665719&lt;/_created&gt;&lt;_modified&gt;62665720&lt;/_modified&gt;&lt;/Details&gt;&lt;Extra&gt;&lt;DBUID&gt;{B6BF7390-CB8C-47B2-B0B2-5CD62BC6A5BA}&lt;/DBUID&gt;&lt;/Extra&gt;&lt;/Item&gt;&lt;/References&gt;&lt;/Group&gt;&lt;/Citation&gt;_x000a_"/>
    <w:docVar w:name="NE.Ref{87A82DBC-81E6-489D-8582-B7541C4B57D9}" w:val=" ADDIN NE.Ref.{87A82DBC-81E6-489D-8582-B7541C4B57D9}&lt;Citation&gt;&lt;Group&gt;&lt;References&gt;&lt;Item&gt;&lt;ID&gt;49&lt;/ID&gt;&lt;UID&gt;{F01616A7-BB99-41B5-838B-E4A1A61FD8F0}&lt;/UID&gt;&lt;Title&gt;沥青—胶粉体系“脱硫”降解及再生的研究&lt;/Title&gt;&lt;Template&gt;Thesis&lt;/Template&gt;&lt;Star&gt;1&lt;/Star&gt;&lt;Tag&gt;0&lt;/Tag&gt;&lt;Author&gt;叶智刚&lt;/Author&gt;&lt;Year&gt;2006&lt;/Year&gt;&lt;Details&gt;&lt;_accessed&gt;60047210&lt;/_accessed&gt;&lt;_created&gt;60043069&lt;/_created&gt;&lt;_date&gt;2006-06-18&lt;/_date&gt;&lt;_db_provider&gt;北京万方数据股份有限公司&lt;/_db_provider&gt;&lt;_keywords&gt;废胶粉改&lt;/_keywords&gt;&lt;_language&gt;chi&lt;/_language&gt;&lt;_modified&gt;60047856&lt;/_modified&gt;&lt;_publisher&gt;中国科学院山西煤炭化学研究所&lt;/_publisher&gt;&lt;_section&gt;化学工艺&lt;/_section&gt;&lt;_tertiary_author&gt;张玉贞刘振宇&lt;/_tertiary_author&gt;&lt;_type_work&gt;博士&lt;/_type_work&gt;&lt;_url&gt;http://d.wanfangdata.com.cn/Thesis_Y1629528.aspx&lt;/_url&gt;&lt;_translated_author&gt;Ye, Zhigang&lt;/_translated_author&gt;&lt;_translated_tertiary_author&gt;Zhang, Yuzhenliuzhenyu&lt;/_translated_tertiary_author&gt;&lt;/Details&gt;&lt;Extra&gt;&lt;DBUID&gt;{964F8D3C-125C-4BF5-A4EC-4B2150E53EAF}&lt;/DBUID&gt;&lt;/Extra&gt;&lt;/Item&gt;&lt;/References&gt;&lt;/Group&gt;&lt;/Citation&gt;_x000a_"/>
    <w:docVar w:name="NE.Ref{87D05D34-BD9D-4034-A917-418F726924E5}" w:val=" ADDIN NE.Ref.{87D05D34-BD9D-4034-A917-418F726924E5}&lt;Citation&gt;&lt;Group&gt;&lt;References&gt;&lt;Item&gt;&lt;ID&gt;463&lt;/ID&gt;&lt;UID&gt;{62F46572-33F5-400E-9B9E-F155250D5283}&lt;/UID&gt;&lt;Title&gt;Oxidation pathways for asphalt&lt;/Title&gt;&lt;Template&gt;Journal Article&lt;/Template&gt;&lt;Star&gt;0&lt;/Star&gt;&lt;Tag&gt;0&lt;/Tag&gt;&lt;Author&gt;Mill, Theodore; Tse, D S; Loo, B; Yao, CCD; Canavesi, E&lt;/Author&gt;&lt;Year&gt;1992&lt;/Year&gt;&lt;Details&gt;&lt;_issue&gt;3&lt;/_issue&gt;&lt;_journal&gt;Prepr. ACS Div. Fuel Chem&lt;/_journal&gt;&lt;_volume&gt;37&lt;/_volume&gt;&lt;_created&gt;62874406&lt;/_created&gt;&lt;_modified&gt;62874406&lt;/_modified&gt;&lt;/Details&gt;&lt;Extra&gt;&lt;DBUID&gt;{B6BF7390-CB8C-47B2-B0B2-5CD62BC6A5BA}&lt;/DBUID&gt;&lt;/Extra&gt;&lt;/Item&gt;&lt;/References&gt;&lt;/Group&gt;&lt;/Citation&gt;_x000a_"/>
    <w:docVar w:name="NE.Ref{885217BF-B305-4753-8C5E-BDCFA4817726}" w:val=" ADDIN NE.Ref.{885217BF-B305-4753-8C5E-BDCFA4817726}&lt;Citation&gt;&lt;Group&gt;&lt;References&gt;&lt;Item&gt;&lt;ID&gt;5&lt;/ID&gt;&lt;UID&gt;{01856CC7-316B-4E89-A836-4DD794B5BD09}&lt;/UID&gt;&lt;Title&gt;Seven Year Itch - Evaluation of Caltrans Full Scale Experiment on Asphalt Rubber Modified Pavement&lt;/Title&gt;&lt;Template&gt;Conference Proceedings&lt;/Template&gt;&lt;Star&gt;1&lt;/Star&gt;&lt;Tag&gt;0&lt;/Tag&gt;&lt;Author&gt;Holikatti, Sri; Zhou, Haiping; Vacura, Peter&lt;/Author&gt;&lt;Year&gt;2012&lt;/Year&gt;&lt;Details&gt;&lt;_accessed&gt;60068861&lt;/_accessed&gt;&lt;_created&gt;60028709&lt;/_created&gt;&lt;_modified&gt;60068861&lt;/_modified&gt;&lt;_place_published&gt;Muinch, Germany&lt;/_place_published&gt;&lt;_secondary_title&gt;Asphalt Rubber Conference&lt;/_secondary_title&gt;&lt;/Details&gt;&lt;Extra&gt;&lt;DBUID&gt;{964F8D3C-125C-4BF5-A4EC-4B2150E53EAF}&lt;/DBUID&gt;&lt;/Extra&gt;&lt;/Item&gt;&lt;/References&gt;&lt;/Group&gt;&lt;/Citation&gt;_x000a_"/>
    <w:docVar w:name="NE.Ref{8902CDA0-EEE7-4863-8EAA-EC34263E62EF}" w:val=" ADDIN NE.Ref.{8902CDA0-EEE7-4863-8EAA-EC34263E62EF}&lt;Citation&gt;&lt;Group&gt;&lt;References&gt;&lt;Item&gt;&lt;ID&gt;466&lt;/ID&gt;&lt;UID&gt;{7B20057D-AC79-4BB9-8412-CE90D89BCBF5}&lt;/UID&gt;&lt;Title&gt;Thermal decomposition of asphalt sulfoxides&lt;/Title&gt;&lt;Template&gt;Journal Article&lt;/Template&gt;&lt;Star&gt;0&lt;/Star&gt;&lt;Tag&gt;0&lt;/Tag&gt;&lt;Author&gt;Herrington, Philip R&lt;/Author&gt;&lt;Year&gt;1995&lt;/Year&gt;&lt;Details&gt;&lt;_isbn&gt;0016-2361&lt;/_isbn&gt;&lt;_issue&gt;8&lt;/_issue&gt;&lt;_journal&gt;Fuel&lt;/_journal&gt;&lt;_pages&gt;1232-1235&lt;/_pages&gt;&lt;_volume&gt;74&lt;/_volume&gt;&lt;_created&gt;62874412&lt;/_created&gt;&lt;_modified&gt;62874412&lt;/_modified&gt;&lt;_impact_factor&gt;   5.128&lt;/_impact_factor&gt;&lt;_collection_scope&gt;SCI;SCIE;EI&lt;/_collection_scope&gt;&lt;/Details&gt;&lt;Extra&gt;&lt;DBUID&gt;{B6BF7390-CB8C-47B2-B0B2-5CD62BC6A5BA}&lt;/DBUID&gt;&lt;/Extra&gt;&lt;/Item&gt;&lt;/References&gt;&lt;/Group&gt;&lt;/Citation&gt;_x000a_"/>
    <w:docVar w:name="NE.Ref{8906DBC3-627D-4FDE-87AC-96AE22CE5C96}" w:val=" ADDIN NE.Ref.{8906DBC3-627D-4FDE-87AC-96AE22CE5C96}&lt;Citation&gt;&lt;Group&gt;&lt;References&gt;&lt;Item&gt;&lt;ID&gt;122&lt;/ID&gt;&lt;UID&gt;{316A8CAA-0B85-4B71-B2EC-A84160311579}&lt;/UID&gt;&lt;Title&gt;微波对溶剂—胶粉体系影响的初步研究&lt;/Title&gt;&lt;Template&gt;Conference Proceedings&lt;/Template&gt;&lt;Star&gt;0&lt;/Star&gt;&lt;Tag&gt;0&lt;/Tag&gt;&lt;Author&gt;林元奎; 冯文欣; 刘国祥&lt;/Author&gt;&lt;Year&gt;2009&lt;/Year&gt;&lt;Details&gt;&lt;_author_adr&gt;中国石油大学华东重质油研究,山东 东营 257061&lt;/_author_adr&gt;&lt;_created&gt;60368937&lt;/_created&gt;&lt;_date&gt;2009-01-01&lt;/_date&gt;&lt;_db_provider&gt;北京万方数据股份有限公司&lt;/_db_provider&gt;&lt;_keywords&gt;橡胶沥青; 溶剂-胶粉体系; 微波降解&lt;/_keywords&gt;&lt;_language&gt;chi&lt;/_language&gt;&lt;_modified&gt;60368939&lt;/_modified&gt;&lt;_pages&gt;64-66&lt;/_pages&gt;&lt;_place_published&gt;南京&lt;/_place_published&gt;&lt;_secondary_title&gt;2009国际橡胶沥青大会&lt;/_secondary_title&gt;&lt;_subsidiary_author&gt;江苏省交通厅&lt;/_subsidiary_author&gt;&lt;_tertiary_title&gt;2009国际橡胶沥青大会论文集&lt;/_tertiary_title&gt;&lt;_url&gt;http://d.wanfangdata.com.cn/Conference_7192055.aspx _x000d__x000a_http://f.g.wanfangdata.com.cn/Fulltext.ashx?fileId=Conference_7192055&amp;amp;type=download&amp;amp;transaction=%7b%22ExtraData%22%3a%5b%5d%2c%22IsCache%22%3afalse%2c%22Transaction%22%3a%7b%22DateTime%22%3a%22%5c%2fDate(1413118513333%2b0800)%5c%2f%22%2c%22Id%22%3a%222ecc7cd2-fdc4-4584-b327-a3c20158c1d2%22%2c%22Memo%22%3anull%2c%22ProductDetail%22%3a%22Conference_7192055%22%2c%22SessionId%22%3a%225abb64c8-48ac-4e83-a156-ec311f5d1453%22%2c%22Signature%22%3a%22jTe3nsecw7mMzpv%5c%2ffl%2bGUTsQghDsB6b6EasRLMnWV4sSvM%2bSe%5c%2f4bb3h03NEeMdoO%22%2c%22TransferIn%22%3a%7b%22AccountType%22%3a%22Income%22%2c%22Key%22%3a%22ConferenceFulltext%22%7d%2c%22TransferOut%22%3a%7b%22AccountType%22%3a%22GTimeLimit%22%2c%22Key%22%3a%22tjdxtsg%22%7d%2c%22Turnover%22%3a10.00000%2c%22User%22%3anull%2c%22UserIP%22%3a%22180.160.21.34%22%7d%2c%22TransferOutAccountsStatus%22%3a%5b%5d%7d 全文链接_x000d__x000a_&lt;/_url&gt;&lt;_translated_author&gt;Lin, Yuankui;Feng, Wenxin;Liu, Guoxiang&lt;/_translated_author&gt;&lt;_translated_subsidiary_author&gt;Jiang, Sushengjiaotongting&lt;/_translated_subsidiary_author&gt;&lt;/Details&gt;&lt;Extra&gt;&lt;DBUID&gt;{964F8D3C-125C-4BF5-A4EC-4B2150E53EAF}&lt;/DBUID&gt;&lt;/Extra&gt;&lt;/Item&gt;&lt;/References&gt;&lt;/Group&gt;&lt;/Citation&gt;_x000a_"/>
    <w:docVar w:name="NE.Ref{8953776E-037B-41BE-AE8A-5A8D212E78E2}" w:val=" ADDIN NE.Ref.{8953776E-037B-41BE-AE8A-5A8D212E78E2}&lt;Citation&gt;&lt;Group&gt;&lt;References&gt;&lt;Item&gt;&lt;ID&gt;149&lt;/ID&gt;&lt;UID&gt;{73658A4A-F005-40E0-9CBC-C0BBA044CF40}&lt;/UID&gt;&lt;Title&gt;Characterizing SBS modified asphalt with sulfur using multiple stress creep recovery test&lt;/Title&gt;&lt;Template&gt;Journal Article&lt;/Template&gt;&lt;Star&gt;0&lt;/Star&gt;&lt;Tag&gt;0&lt;/Tag&gt;&lt;Author&gt;Huang, Weidong; Tang, Naipeng&lt;/Author&gt;&lt;Year&gt;2015&lt;/Year&gt;&lt;Details&gt;&lt;_accessed&gt;61911923&lt;/_accessed&gt;&lt;_collection_scope&gt;EI;SCIE;&lt;/_collection_scope&gt;&lt;_created&gt;60735637&lt;/_created&gt;&lt;_doi&gt;10.1016/j.conbuildmat.2015.06.041&lt;/_doi&gt;&lt;_impact_factor&gt;   2.421&lt;/_impact_factor&gt;&lt;_isbn&gt;0950-0618&lt;/_isbn&gt;&lt;_journal&gt;Construction and Building Materials&lt;/_journal&gt;&lt;_keywords&gt;\{MSCR\}; \{SBS\} modified asphalt; High temperature performance; Cross-linking agent; Nonlinear viscoelastic&lt;/_keywords&gt;&lt;_modified&gt;61911922&lt;/_modified&gt;&lt;_pages&gt;514 - 521&lt;/_pages&gt;&lt;_url&gt;http://www.sciencedirect.com/science/article/pii/S0950061815007230&lt;/_url&gt;&lt;_volume&gt;93&lt;/_volume&gt;&lt;/Details&gt;&lt;Extra&gt;&lt;DBUID&gt;{541069C4-F533-4DCC-9BB7-ED093E1F5080}&lt;/DBUID&gt;&lt;/Extra&gt;&lt;/Item&gt;&lt;/References&gt;&lt;/Group&gt;&lt;/Citation&gt;_x000a_"/>
    <w:docVar w:name="NE.Ref{8A291754-8221-468F-986B-89C2426D21A9}" w:val=" ADDIN NE.Ref.{8A291754-8221-468F-986B-89C2426D21A9} ADDIN NE.Ref.{8A291754-8221-468F-986B-89C2426D21A9}&lt;Citation&gt;&lt;Group&gt;&lt;References&gt;&lt;Item&gt;&lt;ID&gt;525&lt;/ID&gt;&lt;UID&gt;{46A49252-4C10-4BCE-B313-97814B695509}&lt;/UID&gt;&lt;Title&gt;A general system describing the visco‐elastic properties of bitumens and its relation to routine test data&lt;/Title&gt;&lt;Template&gt;Journal Article&lt;/Template&gt;&lt;Star&gt;0&lt;/Star&gt;&lt;Tag&gt;0&lt;/Tag&gt;&lt;Author&gt;Van Poel, C Der&lt;/Author&gt;&lt;Year&gt;1954&lt;/Year&gt;&lt;Details&gt;&lt;_isbn&gt;0021-8871&lt;/_isbn&gt;&lt;_issue&gt;5&lt;/_issue&gt;&lt;_journal&gt;Journal of applied chemistry&lt;/_journal&gt;&lt;_pages&gt;221-236&lt;/_pages&gt;&lt;_volume&gt;4&lt;/_volume&gt;&lt;_created&gt;62878343&lt;/_created&gt;&lt;_modified&gt;62878343&lt;/_modified&gt;&lt;/Details&gt;&lt;Extra&gt;&lt;DBUID&gt;{B6BF7390-CB8C-47B2-B0B2-5CD62BC6A5BA}&lt;/DBUID&gt;&lt;/Extra&gt;&lt;/Item&gt;&lt;/References&gt;&lt;/Group&gt;&lt;/Citation&gt;_x000a_"/>
    <w:docVar w:name="NE.Ref{8A357D51-DC24-49CD-85D3-D7574FF1C111}" w:val=" ADDIN NE.Ref.{8A357D51-DC24-49CD-85D3-D7574FF1C111}&lt;Citation&gt;&lt;Group&gt;&lt;References&gt;&lt;Item&gt;&lt;ID&gt;129&lt;/ID&gt;&lt;UID&gt;{68EB4045-3657-448E-9851-C1B02806F4E5}&lt;/UID&gt;&lt;Title&gt;Mechanism of Crumb Rubber Modifier Dissolution into Asphalt Matrix and Its Effect on Final Physical Properties of Crumb Rubber-Modified Binder&lt;/Title&gt;&lt;Template&gt;_user_001&lt;/Template&gt;&lt;Star&gt;0&lt;/Star&gt;&lt;Tag&gt;0&lt;/Tag&gt;&lt;Author&gt;Ghavibazoo, Amir; Abdelrahman, Magdy; Ragab, Mohyeldin&lt;/Author&gt;&lt;Year&gt;2013&lt;/Year&gt;&lt;Details&gt;&lt;_accessed&gt;61852950&lt;/_accessed&gt;&lt;_created&gt;60258874&lt;/_created&gt;&lt;_date&gt;2013-12-01&lt;/_date&gt;&lt;_date_display&gt;2013/12/01/&lt;/_date_display&gt;&lt;_doi&gt;10.3141/2370-12&lt;/_doi&gt;&lt;_journal&gt;Transportation Research Record: Journal of the Transportation Research Board&lt;/_journal&gt;&lt;_modified&gt;61852950&lt;/_modified&gt;&lt;_ori_publication&gt;Transportation Research Board of the National Academies, Washington, D.C.&lt;/_ori_publication&gt;&lt;_pages&gt;92-101&lt;/_pages&gt;&lt;_place_published&gt;Washington, D.C.&lt;/_place_published&gt;&lt;_publisher&gt;Transportation Research Board of the National Academies&lt;/_publisher&gt;&lt;_secondary_title&gt;Transportation Research Record: Journal of the Transportation Research Board&lt;/_secondary_title&gt;&lt;_url&gt;http://dx.doi.org/10.3141/2370-12&lt;/_url&gt;&lt;_volume&gt;2370&lt;/_volume&gt;&lt;/Details&gt;&lt;Extra&gt;&lt;DBUID&gt;{964F8D3C-125C-4BF5-A4EC-4B2150E53EAF}&lt;/DBUID&gt;&lt;/Extra&gt;&lt;/Item&gt;&lt;/References&gt;&lt;/Group&gt;&lt;/Citation&gt;_x000a_"/>
    <w:docVar w:name="NE.Ref{8A658669-2AFB-460C-B89C-9CA3119197C1}" w:val=" ADDIN NE.Ref.{8A658669-2AFB-460C-B89C-9CA3119197C1}&lt;Citation&gt;&lt;Group&gt;&lt;References&gt;&lt;Item&gt;&lt;ID&gt;399&lt;/ID&gt;&lt;UID&gt;{5032ACF1-680B-456A-ABE5-B50FE64058FA}&lt;/UID&gt;&lt;Title&gt;Increasing the Service Life of Porous Asphalt with Rejuvenators&lt;/Title&gt;&lt;Template&gt;Conference Proceedings&lt;/Template&gt;&lt;Star&gt;0&lt;/Star&gt;&lt;Tag&gt;0&lt;/Tag&gt;&lt;Author&gt;Zhang, Yuan; Van, De Ven M F; Molenaar, A A A; Wu, S&lt;/Author&gt;&lt;Year&gt;2013&lt;/Year&gt;&lt;Details&gt;&lt;_created&gt;63023727&lt;/_created&gt;&lt;_keywords&gt;Asphalt pavements;Bending beam tests;Porous asphalt;Rejuvenating agents;Service life;Stripping (Pavements&lt;/_keywords&gt;&lt;_modified&gt;63023727&lt;/_modified&gt;&lt;_secondary_title&gt;International Conference on Sustainable Construction Materials: Design&lt;/_secondary_title&gt;&lt;/Details&gt;&lt;Extra&gt;&lt;DBUID&gt;{F96A950B-833F-4880-A151-76DA2D6A2879}&lt;/DBUID&gt;&lt;/Extra&gt;&lt;/Item&gt;&lt;/References&gt;&lt;/Group&gt;&lt;/Citation&gt;_x000a_"/>
    <w:docVar w:name="NE.Ref{8AD06832-5EF0-4492-B738-BA6E5B0FD0EB}" w:val=" ADDIN NE.Ref.{8AD06832-5EF0-4492-B738-BA6E5B0FD0EB}&lt;Citation&gt;&lt;Group&gt;&lt;References&gt;&lt;Item&gt;&lt;ID&gt;458&lt;/ID&gt;&lt;UID&gt;{8AEC6CA6-7D57-4D0A-A8B7-BEB39A19267D}&lt;/UID&gt;&lt;Title&gt;Characterization of high-boiling petroleum distillate fractions by proton and 13C nuclear magnetic resonance spectrometry&lt;/Title&gt;&lt;Template&gt;Journal Article&lt;/Template&gt;&lt;Star&gt;0&lt;/Star&gt;&lt;Tag&gt;0&lt;/Tag&gt;&lt;Author&gt;O&amp;apos;Donnell, Daniel J; Sigle, Stan O; Berlin, K Darrell; Sturm, Gene P; Vogh, James W&lt;/Author&gt;&lt;Year&gt;1980&lt;/Year&gt;&lt;Details&gt;&lt;_isbn&gt;0016-2361&lt;/_isbn&gt;&lt;_issue&gt;3&lt;/_issue&gt;&lt;_journal&gt;Fuel&lt;/_journal&gt;&lt;_pages&gt;166-174&lt;/_pages&gt;&lt;_volume&gt;59&lt;/_volume&gt;&lt;_created&gt;62874403&lt;/_created&gt;&lt;_modified&gt;62874403&lt;/_modified&gt;&lt;_impact_factor&gt;   5.128&lt;/_impact_factor&gt;&lt;_collection_scope&gt;SCI;SCIE;EI&lt;/_collection_scope&gt;&lt;/Details&gt;&lt;Extra&gt;&lt;DBUID&gt;{B6BF7390-CB8C-47B2-B0B2-5CD62BC6A5BA}&lt;/DBUID&gt;&lt;/Extra&gt;&lt;/Item&gt;&lt;/References&gt;&lt;/Group&gt;&lt;/Citation&gt;_x000a_"/>
    <w:docVar w:name="NE.Ref{8AD89A8C-5E4C-4D50-8966-84E5D6332357}" w:val=" ADDIN NE.Ref.{8AD89A8C-5E4C-4D50-8966-84E5D6332357}&lt;Citation&gt;&lt;Group&gt;&lt;References&gt;&lt;Item&gt;&lt;ID&gt;70&lt;/ID&gt;&lt;UID&gt;{7B10D49B-E1E9-463C-A097-F9FBC2F85111}&lt;/UID&gt;&lt;Title&gt;TB改性沥青及其混合料的评价及研究&lt;/Title&gt;&lt;Template&gt;Thesis&lt;/Template&gt;&lt;Star&gt;0&lt;/Star&gt;&lt;Tag&gt;0&lt;/Tag&gt;&lt;Author&gt;柴冲冲&lt;/Author&gt;&lt;Year&gt;2013&lt;/Year&gt;&lt;Details&gt;&lt;_accessed&gt;60047867&lt;/_accessed&gt;&lt;_created&gt;60047867&lt;/_created&gt;&lt;_modified&gt;60047867&lt;/_modified&gt;&lt;_place_published&gt;上海&lt;/_place_published&gt;&lt;_publisher&gt;同济大学&lt;/_publisher&gt;&lt;_section&gt;交通运输工程学院&lt;/_section&gt;&lt;_tertiary_author&gt;黄卫东&lt;/_tertiary_author&gt;&lt;_type_work&gt;硕士&lt;/_type_work&gt;&lt;_volume&gt;道路与铁道工程&lt;/_volume&gt;&lt;_translated_author&gt;Chai, Chongchong&lt;/_translated_author&gt;&lt;_translated_tertiary_author&gt;Huang, Weidong&lt;/_translated_tertiary_author&gt;&lt;/Details&gt;&lt;Extra&gt;&lt;DBUID&gt;{964F8D3C-125C-4BF5-A4EC-4B2150E53EAF}&lt;/DBUID&gt;&lt;/Extra&gt;&lt;/Item&gt;&lt;/References&gt;&lt;/Group&gt;&lt;/Citation&gt;_x000a_"/>
    <w:docVar w:name="NE.Ref{8BD53FD7-1C15-496B-91C3-0732A4CCBD0C}" w:val=" ADDIN NE.Ref.{8BD53FD7-1C15-496B-91C3-0732A4CCBD0C} ADDIN NE.Ref.{8BD53FD7-1C15-496B-91C3-0732A4CCBD0C} ADDIN NE.Ref.{8BD53FD7-1C15-496B-91C3-0732A4CCBD0C} ADDIN NE.Ref.{8BD53FD7-1C15-496B-91C3-0732A4CCBD0C}&lt;Citation&gt;&lt;Group&gt;&lt;References&gt;&lt;Item&gt;&lt;ID&gt;297&lt;/ID&gt;&lt;UID&gt;{A7A7F209-1759-47EB-9587-F1DAD969F359}&lt;/UID&gt;&lt;Title&gt;Evaluating the Effect of Warm-Mix Asphalt Technologies on Moisture Characteristics of Asphalt Binders and Mixtures&lt;/Title&gt;&lt;Template&gt;Journal Article&lt;/Template&gt;&lt;Star&gt;0&lt;/Star&gt;&lt;Tag&gt;0&lt;/Tag&gt;&lt;Author&gt;Mogawer, Walaa S; Austerman, Alexander J; Bahia, Hussain U&lt;/Author&gt;&lt;Year&gt;2011&lt;/Year&gt;&lt;Details&gt;&lt;_issue&gt;-1&lt;/_issue&gt;&lt;_journal&gt;Transportation Research Record Journal of the Transportation Research Board&lt;/_journal&gt;&lt;_keywords&gt;Adhesion;Advera;Aggregates;Aging (Materials;Antistrip additives;Asphalt mixtures;Bitumen bond stress test;Bituminous binders;Bond strength (Materials;Evotherm&lt;/_keywords&gt;&lt;_pages&gt;52-60&lt;/_pages&gt;&lt;_volume&gt;2209&lt;/_volume&gt;&lt;_created&gt;62665719&lt;/_created&gt;&lt;_modified&gt;62665719&lt;/_modified&gt;&lt;/Details&gt;&lt;Extra&gt;&lt;DBUID&gt;{B6BF7390-CB8C-47B2-B0B2-5CD62BC6A5BA}&lt;/DBUID&gt;&lt;/Extra&gt;&lt;/Item&gt;&lt;/References&gt;&lt;/Group&gt;&lt;/Citation&gt;_x000a_"/>
    <w:docVar w:name="NE.Ref{8C54EE1A-2B71-4679-BE84-47565B345CC8}" w:val=" ADDIN NE.Ref.{8C54EE1A-2B71-4679-BE84-47565B345CC8} ADDIN NE.Ref.{8C54EE1A-2B71-4679-BE84-47565B345CC8} ADDIN NE.Ref.{8C54EE1A-2B71-4679-BE84-47565B345CC8} ADDIN NE.Ref.{8C54EE1A-2B71-4679-BE84-47565B345CC8}&lt;Citation&gt;&lt;Group&gt;&lt;References&gt;&lt;Item&gt;&lt;ID&gt;209&lt;/ID&gt;&lt;UID&gt;{4C8B662E-298D-411A-B634-34CC0A59FB1C}&lt;/UID&gt;&lt;Title&gt;SUMMARY REPORT ON AGING OF ASPHALT-AGGREGATE SYSTEMS&lt;/Title&gt;&lt;Template&gt;Journal Article&lt;/Template&gt;&lt;Star&gt;0&lt;/Star&gt;&lt;Tag&gt;0&lt;/Tag&gt;&lt;Author&gt;Bell, C A&lt;/Author&gt;&lt;Year&gt;1989&lt;/Year&gt;&lt;Details&gt;&lt;_created&gt;61833276&lt;/_created&gt;&lt;_journal&gt;Asphalt Mixtures&lt;/_journal&gt;&lt;_keywords&gt;Aggregates;Aging;Asphalt;Asphalt mixtures;Binders;Ductility tests;Dynamic modulus of elasticity;Field performance;Heating;Indirect tensile test&lt;/_keywords&gt;&lt;_modified&gt;61834716&lt;/_modified&gt;&lt;/Details&gt;&lt;Extra&gt;&lt;DBUID&gt;{B6BF7390-CB8C-47B2-B0B2-5CD62BC6A5BA}&lt;/DBUID&gt;&lt;/Extra&gt;&lt;/Item&gt;&lt;/References&gt;&lt;/Group&gt;&lt;/Citation&gt;_x000a_"/>
    <w:docVar w:name="NE.Ref{8C6B5170-A336-4805-9096-6C0BF441D0E1}" w:val=" ADDIN NE.Ref.{8C6B5170-A336-4805-9096-6C0BF441D0E1}&lt;Citation&gt;&lt;Group&gt;&lt;References&gt;&lt;Item&gt;&lt;ID&gt;146&lt;/ID&gt;&lt;UID&gt;{ED4D23D5-3572-4B3A-BA05-28E2F8DCDBFE}&lt;/UID&gt;&lt;Title&gt;A study into the processing of bitumen modified with tire crumb rubber and polymeric additives&lt;/Title&gt;&lt;Template&gt;Journal Article&lt;/Template&gt;&lt;Star&gt;0&lt;/Star&gt;&lt;Tag&gt;0&lt;/Tag&gt;&lt;Author&gt;González, V; Martínez-Boza, F J; Gallegos, C; Pérez-Lepe, A; Páez, A&lt;/Author&gt;&lt;Year&gt;2012&lt;/Year&gt;&lt;Details&gt;&lt;_alternate_title&gt;Fuel Processing Technology&lt;/_alternate_title&gt;&lt;_collection_scope&gt;EI;SCI;SCIE;&lt;/_collection_scope&gt;&lt;_created&gt;60392879&lt;/_created&gt;&lt;_date&gt;2012-03-01&lt;/_date&gt;&lt;_date_display&gt;2012/3//&lt;/_date_display&gt;&lt;_doi&gt;10.1016/j.fuproc.2011.11.018&lt;/_doi&gt;&lt;_impact_factor&gt;   3.752&lt;/_impact_factor&gt;&lt;_isbn&gt;0378-3820&lt;/_isbn&gt;&lt;_issue&gt;0&lt;/_issue&gt;&lt;_journal&gt;Fuel Processing Technology&lt;/_journal&gt;&lt;_keywords&gt;Crumb rubber; Bitumen&lt;/_keywords&gt;&lt;_modified&gt;61843633&lt;/_modified&gt;&lt;_pages&gt;137-143&lt;/_pages&gt;&lt;_url&gt;http://www.sciencedirect.com/science/article/pii/S037838201100405X&lt;/_url&gt;&lt;_volume&gt;95&lt;/_volume&gt;&lt;/Details&gt;&lt;Extra&gt;&lt;DBUID&gt;{964F8D3C-125C-4BF5-A4EC-4B2150E53EAF}&lt;/DBUID&gt;&lt;/Extra&gt;&lt;/Item&gt;&lt;/References&gt;&lt;/Group&gt;&lt;/Citation&gt;_x000a_"/>
    <w:docVar w:name="NE.Ref{8C877F6C-FBF0-4F0B-8033-0FEF49552A6B}" w:val=" ADDIN NE.Ref.{8C877F6C-FBF0-4F0B-8033-0FEF49552A6B}&lt;Citation&gt;&lt;Group&gt;&lt;References&gt;&lt;Item&gt;&lt;ID&gt;17&lt;/ID&gt;&lt;UID&gt;{AD2A9166-7935-4BBD-9FAA-9594CDC95E3D}&lt;/UID&gt;&lt;Title&gt;Storage stability of SBS/sulfur modified bitumens at high temperature: Influence of bitumen composition and structure&lt;/Title&gt;&lt;Template&gt;Journal Article&lt;/Template&gt;&lt;Star&gt;0&lt;/Star&gt;&lt;Tag&gt;0&lt;/Tag&gt;&lt;Author&gt;de Carcer, Íñigo Aguirre; Masegosa, Rosa M; Teresa Viñas, M; Sanchez-Cabezudo, Marta; Salom, Catalina; Prolongo, Margarita G; Contreras, Verónica; Barceló, Francisco; Páez, Antonio&lt;/Author&gt;&lt;Year&gt;2014&lt;/Year&gt;&lt;Details&gt;&lt;_accessed&gt;60399252&lt;/_accessed&gt;&lt;_alternate_title&gt;Construction and Building Materials&lt;/_alternate_title&gt;&lt;_collection_scope&gt;EI;SCIE;&lt;/_collection_scope&gt;&lt;_created&gt;60399143&lt;/_created&gt;&lt;_date&gt;2014-02-15&lt;/_date&gt;&lt;_date_display&gt;2014/2/15/&lt;/_date_display&gt;&lt;_doi&gt;10.1016/j.conbuildmat.2013.10.069&lt;/_doi&gt;&lt;_impact_factor&gt;   3.169&lt;/_impact_factor&gt;&lt;_isbn&gt;0950-0618&lt;/_isbn&gt;&lt;_issue&gt;0&lt;/_issue&gt;&lt;_journal&gt;Construction and Building Materials&lt;/_journal&gt;&lt;_keywords&gt;SBS copolymer; Polymer modified bitumen; Thermal stability; Phase separation; Structure&lt;/_keywords&gt;&lt;_modified&gt;62053156&lt;/_modified&gt;&lt;_pages&gt;245-252&lt;/_pages&gt;&lt;_url&gt;http://www.sciencedirect.com/science/article/pii/S0950061813009902&lt;/_url&gt;&lt;_volume&gt;52&lt;/_volume&gt;&lt;/Details&gt;&lt;Extra&gt;&lt;DBUID&gt;{A51C569C-4C16-40D3-92DE-932F320E3F41}&lt;/DBUID&gt;&lt;/Extra&gt;&lt;/Item&gt;&lt;/References&gt;&lt;/Group&gt;&lt;/Citation&gt;_x000a_"/>
    <w:docVar w:name="NE.Ref{8D016AB8-87F2-4C7A-84DE-9519250193D4}" w:val=" ADDIN NE.Ref.{8D016AB8-87F2-4C7A-84DE-9519250193D4} ADDIN NE.Ref.{8D016AB8-87F2-4C7A-84DE-9519250193D4}&lt;Citation&gt;&lt;Group&gt;&lt;References&gt;&lt;Item&gt;&lt;ID&gt;319&lt;/ID&gt;&lt;UID&gt;{4A9601AD-B6C9-4F3D-97E9-6515D763C262}&lt;/UID&gt;&lt;Title&gt;SBS改性沥青低温性能的影响因素分析&lt;/Title&gt;&lt;Template&gt;Journal Article&lt;/Template&gt;&lt;Star&gt;0&lt;/Star&gt;&lt;Tag&gt;0&lt;/Tag&gt;&lt;Author&gt;谭忆秋; 曹丽萍; 董泽蛟&lt;/Author&gt;&lt;Year&gt;2004&lt;/Year&gt;&lt;Details&gt;&lt;_issue&gt;12&lt;/_issue&gt;&lt;_journal&gt;哈尔滨工业大学学报&lt;/_journal&gt;&lt;_keywords&gt;FSBS改性沥青;低温性能;正交设计;影响因素;DSR&lt;/_keywords&gt;&lt;_pages&gt;1631-1634&lt;/_pages&gt;&lt;_volume&gt;36&lt;/_volume&gt;&lt;_created&gt;62672367&lt;/_created&gt;&lt;_modified&gt;62672367&lt;/_modified&gt;&lt;_collection_scope&gt;CSCD;PKU;EI&lt;/_collection_scope&gt;&lt;_translated_author&gt;Tan, Yiqiu;Cao, Liping;Dong, Zejiao&lt;/_translated_author&gt;&lt;/Details&gt;&lt;Extra&gt;&lt;DBUID&gt;{B6BF7390-CB8C-47B2-B0B2-5CD62BC6A5BA}&lt;/DBUID&gt;&lt;/Extra&gt;&lt;/Item&gt;&lt;/References&gt;&lt;/Group&gt;&lt;/Citation&gt;_x000a_"/>
    <w:docVar w:name="NE.Ref{8D2962F8-1D95-4DDB-B411-DC18691E9F7B}" w:val=" ADDIN NE.Ref.{8D2962F8-1D95-4DDB-B411-DC18691E9F7B}&lt;Citation&gt;&lt;Group&gt;&lt;References&gt;&lt;Item&gt;&lt;ID&gt;11&lt;/ID&gt;&lt;UID&gt;{A005367D-2776-4B2F-A5D9-987D994983DD}&lt;/UID&gt;&lt;Title&gt;Rheological properties of styrene butadiene styrene polymer modified road bitumens&lt;/Title&gt;&lt;Template&gt;Journal Article&lt;/Template&gt;&lt;Star&gt;0&lt;/Star&gt;&lt;Tag&gt;0&lt;/Tag&gt;&lt;Author&gt;Airey, Gordon D&lt;/Author&gt;&lt;Year&gt;2003&lt;/Year&gt;&lt;Details&gt;&lt;_accessed&gt;61386905&lt;/_accessed&gt;&lt;_alternate_title&gt;Fuel&lt;/_alternate_title&gt;&lt;_created&gt;60528706&lt;/_created&gt;&lt;_date&gt;2003-10-01&lt;/_date&gt;&lt;_date_display&gt;2003/10//&lt;/_date_display&gt;&lt;_doi&gt;10.1016/S0016-2361(03)00146-7&lt;/_doi&gt;&lt;_isbn&gt;0016-2361&lt;/_isbn&gt;&lt;_issue&gt;14&lt;/_issue&gt;&lt;_journal&gt;Fuel&lt;/_journal&gt;&lt;_keywords&gt;Polymer modified bitumens; Styrene butadiene styrene; Dynamic mechanical analysis; Dynamic shear rheometer; Rheology&lt;/_keywords&gt;&lt;_modified&gt;61299932&lt;/_modified&gt;&lt;_pages&gt;1709-1719&lt;/_pages&gt;&lt;_url&gt;http://www.sciencedirect.com/science/article/pii/S0016236103001467&lt;/_url&gt;&lt;_volume&gt;82&lt;/_volume&gt;&lt;/Details&gt;&lt;Extra&gt;&lt;DBUID&gt;{D97A046F-6AF4-425C-858B-6347CE17DF7F}&lt;/DBUID&gt;&lt;/Extra&gt;&lt;/Item&gt;&lt;/References&gt;&lt;/Group&gt;&lt;/Citation&gt;_x000a_"/>
    <w:docVar w:name="NE.Ref{8D6DAF57-23BA-4C6C-882B-588805F9F906}" w:val=" ADDIN NE.Ref.{8D6DAF57-23BA-4C6C-882B-588805F9F906}&lt;Citation&gt;&lt;Group&gt;&lt;References&gt;&lt;Item&gt;&lt;ID&gt;355&lt;/ID&gt;&lt;UID&gt;{2CE9CEE0-7EE3-4DD3-A5E1-EF7C097C1F85}&lt;/UID&gt;&lt;Title&gt;Implementation of GPC Characterization of Ashpalt Binders at Louisiana Materials Laboratory&lt;/Title&gt;&lt;Template&gt;Journal Article&lt;/Template&gt;&lt;Star&gt;0&lt;/Star&gt;&lt;Tag&gt;0&lt;/Tag&gt;&lt;Author&gt;Daly W H, Negulescu I Balamurugan S&lt;/Author&gt;&lt;Year&gt;2013&lt;/Year&gt;&lt;Details&gt;&lt;_accessed&gt;62751760&lt;/_accessed&gt;&lt;_created&gt;62748746&lt;/_created&gt;&lt;_keywords&gt;Asphalt cement;Binders;Chromatography;Crumb rubber;Gel-permeation chromatograph;Implementation;Laboratory tests;Louisiana;Materials selection;Polymer asphalt&lt;/_keywords&gt;&lt;_modified&gt;62751761&lt;/_modified&gt;&lt;/Details&gt;&lt;Extra&gt;&lt;DBUID&gt;{B6BF7390-CB8C-47B2-B0B2-5CD62BC6A5BA}&lt;/DBUID&gt;&lt;/Extra&gt;&lt;/Item&gt;&lt;/References&gt;&lt;/Group&gt;&lt;/Citation&gt;_x000a_"/>
    <w:docVar w:name="NE.Ref{8D927209-6C52-4B53-BBAA-75072B8D10DB}" w:val=" ADDIN NE.Ref.{8D927209-6C52-4B53-BBAA-75072B8D10DB}&lt;Citation&gt;&lt;Group&gt;&lt;References&gt;&lt;Item&gt;&lt;ID&gt;305&lt;/ID&gt;&lt;UID&gt;{6AAC76A4-7C6A-43D8-A4A2-EA40B55CAE38}&lt;/UID&gt;&lt;Title&gt;Evaluation of hybrid binder for dense-and open-graded asphalt mixtures&lt;/Title&gt;&lt;Template&gt;Thesis&lt;/Template&gt;&lt;Star&gt;0&lt;/Star&gt;&lt;Tag&gt;0&lt;/Tag&gt;&lt;Author&gt;Li, Weitao&lt;/Author&gt;&lt;Year&gt;2009&lt;/Year&gt;&lt;Details&gt;&lt;_accessed&gt;61649815&lt;/_accessed&gt;&lt;_created&gt;61316196&lt;/_created&gt;&lt;_modified&gt;61428628&lt;/_modified&gt;&lt;_place_published&gt;Gainesville, FL&lt;/_place_published&gt;&lt;_publisher&gt;University of Florida&lt;/_publisher&gt;&lt;_type_work&gt;phdli2009evaluation,&lt;/_type_work&gt;&lt;/Details&gt;&lt;Extra&gt;&lt;DBUID&gt;{964F8D3C-125C-4BF5-A4EC-4B2150E53EAF}&lt;/DBUID&gt;&lt;/Extra&gt;&lt;/Item&gt;&lt;/References&gt;&lt;/Group&gt;&lt;/Citation&gt;_x000a_"/>
    <w:docVar w:name="NE.Ref{8EC01295-7D45-4658-943D-B37D562B7F27}" w:val=" ADDIN NE.Ref.{8EC01295-7D45-4658-943D-B37D562B7F27} ADDIN NE.Ref.{8EC01295-7D45-4658-943D-B37D562B7F27} ADDIN NE.Ref.{8EC01295-7D45-4658-943D-B37D562B7F27}&lt;Citation&gt;&lt;Group&gt;&lt;References&gt;&lt;Item&gt;&lt;ID&gt;288&lt;/ID&gt;&lt;UID&gt;{1EA52187-8CE0-444F-8A3D-59A292A95149}&lt;/UID&gt;&lt;Title&gt;Investigation of Short-Term Laboratory Aging of Neat and Modified Asphalt Binders&lt;/Title&gt;&lt;Template&gt;Journal Article&lt;/Template&gt;&lt;Star&gt;0&lt;/Star&gt;&lt;Tag&gt;0&lt;/Tag&gt;&lt;Author&gt;Anderson, David A; Bonaquist, Ramon&lt;/Author&gt;&lt;Year&gt;2012&lt;/Year&gt;&lt;Details&gt;&lt;_journal&gt;Nchrp Report&lt;/_journal&gt;&lt;_keywords&gt;Aging (Materials;Bituminous binders;Laboratory tests&lt;/_keywords&gt;&lt;_created&gt;62664206&lt;/_created&gt;&lt;_modified&gt;62664206&lt;/_modified&gt;&lt;/Details&gt;&lt;Extra&gt;&lt;DBUID&gt;{B6BF7390-CB8C-47B2-B0B2-5CD62BC6A5BA}&lt;/DBUID&gt;&lt;/Extra&gt;&lt;/Item&gt;&lt;/References&gt;&lt;/Group&gt;&lt;/Citation&gt;_x000a_"/>
    <w:docVar w:name="NE.Ref{90936C29-AD0C-4604-BFD7-316903C00394}" w:val=" ADDIN NE.Ref.{90936C29-AD0C-4604-BFD7-316903C00394}&lt;Citation&gt;&lt;Group&gt;&lt;References&gt;&lt;Item&gt;&lt;ID&gt;474&lt;/ID&gt;&lt;UID&gt;{0B57541F-9971-4B6A-8485-19737035B044}&lt;/UID&gt;&lt;Title&gt;多聚磷酸, 硫磺对聚合物改性沥青老化性能影响的研究 [D]&lt;/Title&gt;&lt;Template&gt;Thesis&lt;/Template&gt;&lt;Star&gt;0&lt;/Star&gt;&lt;Tag&gt;0&lt;/Tag&gt;&lt;Author&gt;张峰&lt;/Author&gt;&lt;Year&gt;2011&lt;/Year&gt;&lt;Details&gt;&lt;_publisher&gt;万方数据资源系统&lt;/_publisher&gt;&lt;_created&gt;62874425&lt;/_created&gt;&lt;_modified&gt;62874425&lt;/_modified&gt;&lt;_translated_author&gt;Zhang, Feng&lt;/_translated_author&gt;&lt;/Details&gt;&lt;Extra&gt;&lt;DBUID&gt;{B6BF7390-CB8C-47B2-B0B2-5CD62BC6A5BA}&lt;/DBUID&gt;&lt;/Extra&gt;&lt;/Item&gt;&lt;/References&gt;&lt;/Group&gt;&lt;/Citation&gt;_x000a_"/>
    <w:docVar w:name="NE.Ref{90CB1678-8432-4BD1-BD8E-C63EF5AC666E}" w:val=" ADDIN NE.Ref.{90CB1678-8432-4BD1-BD8E-C63EF5AC666E} ADDIN NE.Ref.{90CB1678-8432-4BD1-BD8E-C63EF5AC666E}&lt;Citation&gt;&lt;Group&gt;&lt;References&gt;&lt;Item&gt;&lt;ID&gt;517&lt;/ID&gt;&lt;UID&gt;{1C3CA322-12EE-4A1F-BED9-C19176BCE25B}&lt;/UID&gt;&lt;Title&gt;Olive oil assessment in edible oil blends by means of ATR-FTIR and chemometrics&lt;/Title&gt;&lt;Template&gt;Journal Article&lt;/Template&gt;&lt;Star&gt;0&lt;/Star&gt;&lt;Tag&gt;0&lt;/Tag&gt;&lt;Author&gt;de la Mata, Paulina; Dominguez-Vidal, Ana; Bosque-Sendra, Juan Manuel; Ruiz-Medina, Antonio; Cuadros-Rodríguez, Luis; Ayora-Cañada, María José&lt;/Author&gt;&lt;Year&gt;2012&lt;/Year&gt;&lt;Details&gt;&lt;_isbn&gt;0956-7135&lt;/_isbn&gt;&lt;_issue&gt;2&lt;/_issue&gt;&lt;_journal&gt;Food Control&lt;/_journal&gt;&lt;_pages&gt;449-455&lt;/_pages&gt;&lt;_volume&gt;23&lt;/_volume&gt;&lt;_created&gt;62878233&lt;/_created&gt;&lt;_modified&gt;62878233&lt;/_modified&gt;&lt;_impact_factor&gt;   4.248&lt;/_impact_factor&gt;&lt;_collection_scope&gt;SCI;SCIE&lt;/_collection_scope&gt;&lt;/Details&gt;&lt;Extra&gt;&lt;DBUID&gt;{B6BF7390-CB8C-47B2-B0B2-5CD62BC6A5BA}&lt;/DBUID&gt;&lt;/Extra&gt;&lt;/Item&gt;&lt;/References&gt;&lt;/Group&gt;&lt;/Citation&gt;_x000a_"/>
    <w:docVar w:name="NE.Ref{91922AB7-AD83-4657-8689-F425BA3F359A}" w:val=" ADDIN NE.Ref.{91922AB7-AD83-4657-8689-F425BA3F359A}&lt;Citation&gt;&lt;Group&gt;&lt;References&gt;&lt;Item&gt;&lt;ID&gt;8&lt;/ID&gt;&lt;UID&gt;{49F8CD0D-CA57-4EEF-8520-D07FED3CF56C}&lt;/UID&gt;&lt;Title&gt;Correlation between rheology and chemical composition of aged polymer-modified asphalts&lt;/Title&gt;&lt;Template&gt;Journal Article&lt;/Template&gt;&lt;Star&gt;1&lt;/Star&gt;&lt;Tag&gt;0&lt;/Tag&gt;&lt;Author&gt;Yut, Iliya; Zofka, Adam&lt;/Author&gt;&lt;Year&gt;2014&lt;/Year&gt;&lt;Details&gt;&lt;_accessed&gt;60765818&lt;/_accessed&gt;&lt;_alternate_title&gt;Construction and Building Materials&lt;/_alternate_title&gt;&lt;_collection_scope&gt;EI;SCIE;&lt;/_collection_scope&gt;&lt;_created&gt;60390494&lt;/_created&gt;&lt;_date&gt;2014-07-15&lt;/_date&gt;&lt;_date_display&gt;2014/7/15/&lt;/_date_display&gt;&lt;_doi&gt;10.1016/j.conbuildmat.2014.03.043&lt;/_doi&gt;&lt;_impact_factor&gt;   3.169&lt;/_impact_factor&gt;&lt;_isbn&gt;0950-0618&lt;/_isbn&gt;&lt;_issue&gt;0&lt;/_issue&gt;&lt;_journal&gt;Construction and Building Materials&lt;/_journal&gt;&lt;_keywords&gt;Polymer modified asphalt; Dynamic shear modulus; Phase angle; Attenuated total reflection; Fourier transform infrared spectroscopy; Cross-correlation analysis&lt;/_keywords&gt;&lt;_modified&gt;62058915&lt;/_modified&gt;&lt;_pages&gt;109-117&lt;/_pages&gt;&lt;_url&gt;http://www.sciencedirect.com/science/article/pii/S0950061814003067&lt;/_url&gt;&lt;_volume&gt;62&lt;/_volume&gt;&lt;/Details&gt;&lt;Extra&gt;&lt;DBUID&gt;{A51C569C-4C16-40D3-92DE-932F320E3F41}&lt;/DBUID&gt;&lt;/Extra&gt;&lt;/Item&gt;&lt;/References&gt;&lt;/Group&gt;&lt;/Citation&gt;_x000a_"/>
    <w:docVar w:name="NE.Ref{91DBC67E-6B5D-456B-9542-FE4802938530}" w:val=" ADDIN NE.Ref.{91DBC67E-6B5D-456B-9542-FE4802938530} ADDIN NE.Ref.{91DBC67E-6B5D-456B-9542-FE4802938530}&lt;Citation&gt;&lt;Group&gt;&lt;References&gt;&lt;Item&gt;&lt;ID&gt;511&lt;/ID&gt;&lt;UID&gt;{073F0DF9-4F43-4FF2-960A-9812E363F271}&lt;/UID&gt;&lt;Title&gt;聚合物改性沥青显微结构及量化研究&lt;/Title&gt;&lt;Template&gt;Journal Article&lt;/Template&gt;&lt;Star&gt;0&lt;/Star&gt;&lt;Tag&gt;0&lt;/Tag&gt;&lt;Author&gt;黄卫东; 孙立军&lt;/Author&gt;&lt;Year&gt;2002&lt;/Year&gt;&lt;Details&gt;&lt;_issue&gt;3&lt;/_issue&gt;&lt;_journal&gt;公路交通科技&lt;/_journal&gt;&lt;_pages&gt;9-11&lt;/_pages&gt;&lt;_volume&gt;19&lt;/_volume&gt;&lt;_created&gt;62877517&lt;/_created&gt;&lt;_modified&gt;62877517&lt;/_modified&gt;&lt;_collection_scope&gt;CSCD;PKU&lt;/_collection_scope&gt;&lt;_translated_author&gt;Huang, Weidong;Sun, Lijun&lt;/_translated_author&gt;&lt;/Details&gt;&lt;Extra&gt;&lt;DBUID&gt;{B6BF7390-CB8C-47B2-B0B2-5CD62BC6A5BA}&lt;/DBUID&gt;&lt;/Extra&gt;&lt;/Item&gt;&lt;/References&gt;&lt;/Group&gt;&lt;/Citation&gt;_x000a_"/>
    <w:docVar w:name="NE.Ref{92C7FAD0-C535-4525-82D7-43107C1CC8E7}" w:val=" ADDIN NE.Ref.{92C7FAD0-C535-4525-82D7-43107C1CC8E7} ADDIN NE.Ref.{92C7FAD0-C535-4525-82D7-43107C1CC8E7}&lt;Citation&gt;&lt;Group&gt;&lt;References&gt;&lt;Item&gt;&lt;ID&gt;135&lt;/ID&gt;&lt;UID&gt;{37519200-B3A7-43C4-AB83-0C5C46ADFB40}&lt;/UID&gt;&lt;Title&gt;Thermal degradation of styrene-butadiene diblock copolymer: Part 1—Characteristics of polystyrene and polybutadiene degradation&lt;/Title&gt;&lt;Template&gt;Journal Article&lt;/Template&gt;&lt;Star&gt;0&lt;/Star&gt;&lt;Tag&gt;0&lt;/Tag&gt;&lt;Author&gt;Mcneill, I C; Stevenson, W T K&lt;/Author&gt;&lt;Year&gt;1985&lt;/Year&gt;&lt;Details&gt;&lt;_created&gt;61483240&lt;/_created&gt;&lt;_issue&gt;3&lt;/_issue&gt;&lt;_journal&gt;Polymer Degradation &amp;amp; Stability&lt;/_journal&gt;&lt;_modified&gt;61520637&lt;/_modified&gt;&lt;_pages&gt;247-265&lt;/_pages&gt;&lt;_volume&gt;10&lt;/_volume&gt;&lt;/Details&gt;&lt;Extra&gt;&lt;DBUID&gt;{B6BF7390-CB8C-47B2-B0B2-5CD62BC6A5BA}&lt;/DBUID&gt;&lt;/Extra&gt;&lt;/Item&gt;&lt;/References&gt;&lt;/Group&gt;&lt;Group&gt;&lt;References&gt;&lt;Item&gt;&lt;ID&gt;136&lt;/ID&gt;&lt;UID&gt;{18FB406F-C9E4-4A0F-9025-9C0695F8AEF5}&lt;/UID&gt;&lt;Title&gt;Thermal degradation of 1,4-polyisoprene and 1,4-polybutadiene&lt;/Title&gt;&lt;Template&gt;Journal Article&lt;/Template&gt;&lt;Star&gt;0&lt;/Star&gt;&lt;Tag&gt;0&lt;/Tag&gt;&lt;Author&gt;Golub, M A; R., J Gargiulo&lt;/Author&gt;&lt;Year&gt;1972&lt;/Year&gt;&lt;Details&gt;&lt;_created&gt;61483240&lt;/_created&gt;&lt;_issue&gt;1&lt;/_issue&gt;&lt;_journal&gt;Journal of Polymer Science Part B Polymer Letters&lt;/_journal&gt;&lt;_modified&gt;61520636&lt;/_modified&gt;&lt;_pages&gt;41–49&lt;/_pages&gt;&lt;_volume&gt;10&lt;/_volume&gt;&lt;/Details&gt;&lt;Extra&gt;&lt;DBUID&gt;{B6BF7390-CB8C-47B2-B0B2-5CD62BC6A5BA}&lt;/DBUID&gt;&lt;/Extra&gt;&lt;/Item&gt;&lt;/References&gt;&lt;/Group&gt;&lt;/Citation&gt;_x000a_"/>
    <w:docVar w:name="NE.Ref{9310E58C-7021-4D6E-B66A-DD3CC0398F5B}" w:val=" ADDIN NE.Ref.{9310E58C-7021-4D6E-B66A-DD3CC0398F5B}&lt;Citation&gt;&lt;Group&gt;&lt;References&gt;&lt;Item&gt;&lt;ID&gt;427&lt;/ID&gt;&lt;UID&gt;{DFAC057F-FD53-4201-BB95-8D0FF5CA9DCE}&lt;/UID&gt;&lt;Title&gt;Field and laboratory study of high-polymer mixtures at the NCAT test track&lt;/Title&gt;&lt;Template&gt;Journal Article&lt;/Template&gt;&lt;Star&gt;0&lt;/Star&gt;&lt;Tag&gt;0&lt;/Tag&gt;&lt;Author&gt;Timm, David H; Robbins, Mary M; Willis, J Richard; Tran, Nam; Taylor, Adam J&lt;/Author&gt;&lt;Year&gt;2013&lt;/Year&gt;&lt;Details&gt;&lt;_accessed&gt;62859905&lt;/_accessed&gt;&lt;_created&gt;62832126&lt;/_created&gt;&lt;_journal&gt;Final report&lt;/_journal&gt;&lt;_modified&gt;62859904&lt;/_modified&gt;&lt;_pages&gt;13-03&lt;/_pages&gt;&lt;/Details&gt;&lt;Extra&gt;&lt;DBUID&gt;{B6BF7390-CB8C-47B2-B0B2-5CD62BC6A5BA}&lt;/DBUID&gt;&lt;/Extra&gt;&lt;/Item&gt;&lt;/References&gt;&lt;/Group&gt;&lt;/Citation&gt;_x000a_"/>
    <w:docVar w:name="NE.Ref{93B5D9A7-3E76-4365-B6E5-75C32EE53980}" w:val=" ADDIN NE.Ref.{93B5D9A7-3E76-4365-B6E5-75C32EE53980}&lt;Citation&gt;&lt;Group&gt;&lt;References&gt;&lt;Item&gt;&lt;ID&gt;364&lt;/ID&gt;&lt;UID&gt;{C75F1239-763A-4B30-9C93-B53F70127B9E}&lt;/UID&gt;&lt;Title&gt;不同改性沥青材料疲劳性能研究&lt;/Title&gt;&lt;Template&gt;Thesis&lt;/Template&gt;&lt;Star&gt;0&lt;/Star&gt;&lt;Tag&gt;0&lt;/Tag&gt;&lt;Author&gt;李本亮&lt;/Author&gt;&lt;Year&gt;2016&lt;/Year&gt;&lt;Details&gt;&lt;_tertiary_author&gt;黄卫东&lt;/_tertiary_author&gt;&lt;_publisher&gt;同济大学&lt;/_publisher&gt;&lt;_place_published&gt;上海&lt;/_place_published&gt;&lt;_accessed&gt;61722234&lt;/_accessed&gt;&lt;_created&gt;61722234&lt;/_created&gt;&lt;_modified&gt;61722234&lt;/_modified&gt;&lt;/Details&gt;&lt;Extra&gt;&lt;DBUID&gt;{964F8D3C-125C-4BF5-A4EC-4B2150E53EAF}&lt;/DBUID&gt;&lt;/Extra&gt;&lt;/Item&gt;&lt;/References&gt;&lt;/Group&gt;&lt;/Citation&gt;_x000a_"/>
    <w:docVar w:name="NE.Ref{93E32BF9-54CC-4A3C-9A15-5CB1281D016E}" w:val=" ADDIN NE.Ref.{93E32BF9-54CC-4A3C-9A15-5CB1281D016E} ADDIN NE.Ref.{93E32BF9-54CC-4A3C-9A15-5CB1281D016E}&lt;Citation&gt;&lt;Group&gt;&lt;References&gt;&lt;Item&gt;&lt;ID&gt;177&lt;/ID&gt;&lt;UID&gt;{D15FE8C8-F59D-4A71-B177-2254DFAE9982}&lt;/UID&gt;&lt;Title&gt;Thermal Oxidative Aging Characterization of SBS Modified Asphalt&lt;/Title&gt;&lt;Template&gt;Journal Article&lt;/Template&gt;&lt;Star&gt;0&lt;/Star&gt;&lt;Tag&gt;0&lt;/Tag&gt;&lt;Author&gt;高英; Fan, G U; Zhao, Yong Li&lt;/Author&gt;&lt;Year&gt;2013&lt;/Year&gt;&lt;Details&gt;&lt;_created&gt;61522314&lt;/_created&gt;&lt;_issue&gt;1&lt;/_issue&gt;&lt;_journal&gt;Journal of Wuhan University of Technology-Mater. Sci. Ed.&lt;/_journal&gt;&lt;_keywords&gt;thermal oxidative aging;SBS modified asphalt;FTIR;GPC&lt;/_keywords&gt;&lt;_modified&gt;61522314&lt;/_modified&gt;&lt;_pages&gt;88-91&lt;/_pages&gt;&lt;_volume&gt;28&lt;/_volume&gt;&lt;_translated_author&gt;Gao, Ying;Fan, G. U.;Zhao, Yong Li&lt;/_translated_author&gt;&lt;/Details&gt;&lt;Extra&gt;&lt;DBUID&gt;{B6BF7390-CB8C-47B2-B0B2-5CD62BC6A5BA}&lt;/DBUID&gt;&lt;/Extra&gt;&lt;/Item&gt;&lt;/References&gt;&lt;/Group&gt;&lt;/Citation&gt;_x000a_"/>
    <w:docVar w:name="NE.Ref{94065984-B41A-427B-B7D8-F2F68E3DB4B3}" w:val=" ADDIN NE.Ref.{94065984-B41A-427B-B7D8-F2F68E3DB4B3}&lt;Citation&gt;&lt;Group&gt;&lt;References&gt;&lt;Item&gt;&lt;ID&gt;157&lt;/ID&gt;&lt;UID&gt;{B514C44C-0509-42D6-8EF6-D574001F5B95}&lt;/UID&gt;&lt;Title&gt;Particle Size Effect of Crumb Rubber on Rheology and Morphology of Asphalt Binders with Long-term Aging&lt;/Title&gt;&lt;Template&gt;Journal Article&lt;/Template&gt;&lt;Star&gt;0&lt;/Star&gt;&lt;Tag&gt;0&lt;/Tag&gt;&lt;Author&gt;Huang, Shin-Che; Pauli, Adam T&lt;/Author&gt;&lt;Year&gt;2008&lt;/Year&gt;&lt;Details&gt;&lt;_accessed&gt;61964168&lt;/_accessed&gt;&lt;_alternate_title&gt;Road Materials and Pavement DesignRoad Materials and Pavement Design&lt;/_alternate_title&gt;&lt;_collection_scope&gt;EI;SCIE;&lt;/_collection_scope&gt;&lt;_created&gt;60398904&lt;/_created&gt;&lt;_custom1&gt;Road Mater Pavement&lt;/_custom1&gt;&lt;_date&gt;2008-01-01&lt;/_date&gt;&lt;_date_display&gt;2008_x000d__x000a_2008/01/01&lt;/_date_display&gt;&lt;_doi&gt;10.1080/14680629.2008.9690108&lt;/_doi&gt;&lt;_impact_factor&gt;   1.547&lt;/_impact_factor&gt;&lt;_isbn&gt;1468-0629&lt;/_isbn&gt;&lt;_issue&gt;1&lt;/_issue&gt;&lt;_journal&gt;Road Materials and Pavement Design&lt;/_journal&gt;&lt;_modified&gt;61964168&lt;/_modified&gt;&lt;_ori_publication&gt;Taylor &amp;amp; Francis&lt;/_ori_publication&gt;&lt;_pages&gt;73-95&lt;/_pages&gt;&lt;_url&gt;http://dx.doi.org/10.1080/14680629.2008.9690108&lt;/_url&gt;&lt;_volume&gt;9&lt;/_volume&gt;&lt;/Details&gt;&lt;Extra&gt;&lt;DBUID&gt;{964F8D3C-125C-4BF5-A4EC-4B2150E53EAF}&lt;/DBUID&gt;&lt;/Extra&gt;&lt;/Item&gt;&lt;/References&gt;&lt;/Group&gt;&lt;/Citation&gt;_x000a_"/>
    <w:docVar w:name="NE.Ref{948A3BEC-3DC6-45D1-A665-E4F583A4BB6C}" w:val=" ADDIN NE.Ref.{948A3BEC-3DC6-45D1-A665-E4F583A4BB6C}&lt;Citation&gt;&lt;Group&gt;&lt;References&gt;&lt;Item&gt;&lt;ID&gt;34&lt;/ID&gt;&lt;UID&gt;{0D067EBA-09D2-4489-8D27-36A47DE846FB}&lt;/UID&gt;&lt;Title&gt;A Model for Oxidative Aging of Rubber-Modified Asphalts and Implications to Performance Analysis&lt;/Title&gt;&lt;Template&gt;Journal Article&lt;/Template&gt;&lt;Star&gt;1&lt;/Star&gt;&lt;Tag&gt;0&lt;/Tag&gt;&lt;Author&gt;Chipps, Jason F; Davison, Richard R; Glover, Charles J&lt;/Author&gt;&lt;Year&gt;2001&lt;/Year&gt;&lt;Details&gt;&lt;_accessed&gt;60037131&lt;/_accessed&gt;&lt;_alternate_title&gt;Energy FuelsEnergy &amp;amp; Fuels&lt;/_alternate_title&gt;&lt;_created&gt;60037110&lt;/_created&gt;&lt;_date&gt;2001-03-14&lt;/_date&gt;&lt;_date_display&gt;2001_x000d__x000a_2001/03/14&lt;/_date_display&gt;&lt;_doi&gt;10.1021/ef000190z&lt;/_doi&gt;&lt;_isbn&gt;0887-0624&lt;/_isbn&gt;&lt;_issue&gt;3&lt;/_issue&gt;&lt;_journal&gt;Energy &amp;amp; Fuels&lt;/_journal&gt;&lt;_modified&gt;60039164&lt;/_modified&gt;&lt;_ori_publication&gt;American Chemical Society&lt;/_ori_publication&gt;&lt;_pages&gt;637-647&lt;/_pages&gt;&lt;_url&gt;http://dx.doi.org/10.1021/ef000190z&lt;/_url&gt;&lt;_volume&gt;15&lt;/_volume&gt;&lt;/Details&gt;&lt;Extra&gt;&lt;DBUID&gt;{964F8D3C-125C-4BF5-A4EC-4B2150E53EAF}&lt;/DBUID&gt;&lt;/Extra&gt;&lt;/Item&gt;&lt;/References&gt;&lt;/Group&gt;&lt;Group&gt;&lt;References&gt;&lt;Item&gt;&lt;ID&gt;357&lt;/ID&gt;&lt;UID&gt;{2071467E-6A37-48E3-B098-EEBFE9EB8D8F}&lt;/UID&gt;&lt;Title&gt;橡胶沥青及其老化特性研究&lt;/Title&gt;&lt;Template&gt;Journal Article&lt;/Template&gt;&lt;Star&gt;0&lt;/Star&gt;&lt;Tag&gt;0&lt;/Tag&gt;&lt;Author&gt;何亮; 马育; 马涛&lt;/Author&gt;&lt;Year&gt;2013&lt;/Year&gt;&lt;Details&gt;&lt;_created&gt;61667462&lt;/_created&gt;&lt;_issue&gt;2&lt;/_issue&gt;&lt;_journal&gt;建筑材料学报&lt;/_journal&gt;&lt;_modified&gt;61667462&lt;/_modified&gt;&lt;_pages&gt;370--374&lt;/_pages&gt;&lt;/Details&gt;&lt;Extra&gt;&lt;DBUID&gt;{964F8D3C-125C-4BF5-A4EC-4B2150E53EAF}&lt;/DBUID&gt;&lt;/Extra&gt;&lt;/Item&gt;&lt;/References&gt;&lt;/Group&gt;&lt;/Citation&gt;_x000a_"/>
    <w:docVar w:name="NE.Ref{94902B64-16CA-48D3-8030-65E1A103F0B7}" w:val=" ADDIN NE.Ref.{94902B64-16CA-48D3-8030-65E1A103F0B7}&lt;Citation&gt;&lt;Group&gt;&lt;References&gt;&lt;Item&gt;&lt;ID&gt;109&lt;/ID&gt;&lt;UID&gt;{26C38209-6FF6-46F1-A86D-F3CAE82976D3}&lt;/UID&gt;&lt;Title&gt;丁苯橡胶改性沥青低温抗裂性能的研究&lt;/Title&gt;&lt;Template&gt;Journal Article&lt;/Template&gt;&lt;Star&gt;0&lt;/Star&gt;&lt;Tag&gt;0&lt;/Tag&gt;&lt;Author&gt;郝培文; 刘红瑛&lt;/Author&gt;&lt;Year&gt;1995&lt;/Year&gt;&lt;Details&gt;&lt;_author_adr&gt;西安公路学院_x000d__x000a__x000d__x000a__x000d__x000a__x000d__x000a__x000d__x000a__x000d__x000a__x000d__x000a__x000d__x000a_,西安公路学院&lt;/_author_adr&gt;&lt;_created&gt;59867310&lt;/_created&gt;&lt;_db_provider&gt;CNKI&lt;/_db_provider&gt;&lt;_isbn&gt;1004-7689&lt;/_isbn&gt;&lt;_issue&gt;01&lt;/_issue&gt;&lt;_journal&gt;东北公路&lt;/_journal&gt;&lt;_keywords&gt;沥青混合料;改性沥青;脆化温度;低温抗裂性&lt;/_keywords&gt;&lt;_modified&gt;59867310&lt;/_modified&gt;&lt;_pages&gt;16-19+24&lt;/_pages&gt;&lt;/Details&gt;&lt;Extra&gt;&lt;DBUID&gt;{4E5D5F70-8E6E-4EE9-A9F4-17914D5BE4EB}&lt;/DBUID&gt;&lt;/Extra&gt;&lt;/Item&gt;&lt;/References&gt;&lt;/Group&gt;&lt;/Citation&gt;_x000a_"/>
    <w:docVar w:name="NE.Ref{94FC8C21-90E9-4AB0-9850-AAAA6DA17308}" w:val=" ADDIN NE.Ref.{94FC8C21-90E9-4AB0-9850-AAAA6DA17308}&lt;Citation&gt;&lt;Group&gt;&lt;References&gt;&lt;Item&gt;&lt;ID&gt;6&lt;/ID&gt;&lt;UID&gt;{2E3C816E-E875-4347-B5A9-6BF2C00905E4}&lt;/UID&gt;&lt;Title&gt;Evaluation of Terminal Blend Rubberized Asphalt in Paving Applications&lt;/Title&gt;&lt;Template&gt;Report&lt;/Template&gt;&lt;Star&gt;0&lt;/Star&gt;&lt;Tag&gt;0&lt;/Tag&gt;&lt;Author&gt;Hicks, R Gary; Cheng, Ding; Duffy, Tyler&lt;/Author&gt;&lt;Year&gt;2010&lt;/Year&gt;&lt;Details&gt;&lt;_accessed&gt;60790690&lt;/_accessed&gt;&lt;_created&gt;60028777&lt;/_created&gt;&lt;_modified&gt;60790690&lt;/_modified&gt;&lt;_number&gt;CP2C-2010–102TM &lt;/_number&gt;&lt;_place_published&gt;Chico, California&lt;/_place_published&gt;&lt;_publisher&gt;California Pavement Preservation Center &lt;/_publisher&gt;&lt;/Details&gt;&lt;Extra&gt;&lt;DBUID&gt;{964F8D3C-125C-4BF5-A4EC-4B2150E53EAF}&lt;/DBUID&gt;&lt;/Extra&gt;&lt;/Item&gt;&lt;/References&gt;&lt;/Group&gt;&lt;/Citation&gt;_x000a_"/>
    <w:docVar w:name="NE.Ref{95C3B7D7-03DC-47D4-AE0D-7EBF2B188004}" w:val=" ADDIN NE.Ref.{95C3B7D7-03DC-47D4-AE0D-7EBF2B188004} ADDIN NE.Ref.{95C3B7D7-03DC-47D4-AE0D-7EBF2B188004} ADDIN NE.Ref.{95C3B7D7-03DC-47D4-AE0D-7EBF2B188004}&lt;Citation&gt;&lt;Group&gt;&lt;References&gt;&lt;Item&gt;&lt;ID&gt;306&lt;/ID&gt;&lt;UID&gt;{7BC6638E-7207-40F6-800B-97C99D414DC1}&lt;/UID&gt;&lt;Title&gt;Investigation of Gilsonite-, polyphosphoric acid- and styrene–butadiene–styrene-modified asphalt binder using the multiple stress creep and recovery test&lt;/Title&gt;&lt;Template&gt;Journal Article&lt;/Template&gt;&lt;Star&gt;0&lt;/Star&gt;&lt;Tag&gt;0&lt;/Tag&gt;&lt;Author&gt;Tang, Naipeng; Huang, Weidong; Mao, Zheng; Hu, Jianying&lt;/Author&gt;&lt;Year&gt;2017&lt;/Year&gt;&lt;Details&gt;&lt;_journal&gt;Road Materials &amp;amp; Pavement Design&lt;/_journal&gt;&lt;_pages&gt;1-14&lt;/_pages&gt;&lt;_created&gt;62670020&lt;/_created&gt;&lt;_modified&gt;62670020&lt;/_modified&gt;&lt;/Details&gt;&lt;Extra&gt;&lt;DBUID&gt;{B6BF7390-CB8C-47B2-B0B2-5CD62BC6A5BA}&lt;/DBUID&gt;&lt;/Extra&gt;&lt;/Item&gt;&lt;/References&gt;&lt;/Group&gt;&lt;/Citation&gt;_x000a_"/>
    <w:docVar w:name="NE.Ref{95D4B251-1F78-4D08-80F1-4A67AA58B16C}" w:val=" ADDIN NE.Ref.{95D4B251-1F78-4D08-80F1-4A67AA58B16C}&lt;Citation&gt;&lt;Group&gt;&lt;References&gt;&lt;Item&gt;&lt;ID&gt;512&lt;/ID&gt;&lt;UID&gt;{73E2BA5A-039C-4D7B-86B2-30CD77C19EF9}&lt;/UID&gt;&lt;Title&gt;SBS 改性沥青技术与效果评价&lt;/Title&gt;&lt;Template&gt;Thesis&lt;/Template&gt;&lt;Star&gt;0&lt;/Star&gt;&lt;Tag&gt;0&lt;/Tag&gt;&lt;Author&gt;赵晶; 王抒音; 彭永恒; 张肖宁&lt;/Author&gt;&lt;Year&gt;1997&lt;/Year&gt;&lt;Details&gt;&lt;_created&gt;62877518&lt;/_created&gt;&lt;_modified&gt;62877518&lt;/_modified&gt;&lt;_translated_author&gt;Zhao, Jing;Wang, Shuyin;Peng, Yongheng;Zhang, Xiaoning&lt;/_translated_author&gt;&lt;/Details&gt;&lt;Extra&gt;&lt;DBUID&gt;{B6BF7390-CB8C-47B2-B0B2-5CD62BC6A5BA}&lt;/DBUID&gt;&lt;/Extra&gt;&lt;/Item&gt;&lt;/References&gt;&lt;/Group&gt;&lt;Group&gt;&lt;References&gt;&lt;Item&gt;&lt;ID&gt;514&lt;/ID&gt;&lt;UID&gt;{BC2C2A45-DBD9-438F-891F-955C01E7A944}&lt;/UID&gt;&lt;Title&gt;用测力延度试验评定聚合物改性沥青低温性能&lt;/Title&gt;&lt;Template&gt;Journal Article&lt;/Template&gt;&lt;Star&gt;0&lt;/Star&gt;&lt;Tag&gt;0&lt;/Tag&gt;&lt;Author&gt;孙大权; 吕伟民&lt;/Author&gt;&lt;Year&gt;2007&lt;/Year&gt;&lt;Details&gt;&lt;_isbn&gt;1007-9629&lt;/_isbn&gt;&lt;_issue&gt;1&lt;/_issue&gt;&lt;_journal&gt;建築材料學報&lt;/_journal&gt;&lt;_pages&gt;37-42&lt;/_pages&gt;&lt;_volume&gt;10&lt;/_volume&gt;&lt;_created&gt;62877518&lt;/_created&gt;&lt;_modified&gt;62877518&lt;/_modified&gt;&lt;_translated_author&gt;Sun, Daquan;Lu, Weimin&lt;/_translated_author&gt;&lt;/Details&gt;&lt;Extra&gt;&lt;DBUID&gt;{B6BF7390-CB8C-47B2-B0B2-5CD62BC6A5BA}&lt;/DBUID&gt;&lt;/Extra&gt;&lt;/Item&gt;&lt;/References&gt;&lt;/Group&gt;&lt;Group&gt;&lt;References&gt;&lt;Item&gt;&lt;ID&gt;513&lt;/ID&gt;&lt;UID&gt;{59BF1F02-2F01-4AB2-ADCA-5850AB33962D}&lt;/UID&gt;&lt;Title&gt;改性沥青感温性评价指标的讨论&lt;/Title&gt;&lt;Template&gt;Journal Article&lt;/Template&gt;&lt;Star&gt;0&lt;/Star&gt;&lt;Tag&gt;0&lt;/Tag&gt;&lt;Author&gt;赵可; 李海骢&lt;/Author&gt;&lt;Year&gt;2000&lt;/Year&gt;&lt;Details&gt;&lt;_isbn&gt;1001-7372&lt;/_isbn&gt;&lt;_issue&gt;4&lt;/_issue&gt;&lt;_journal&gt;中国公路学报&lt;/_journal&gt;&lt;_pages&gt;1-7&lt;/_pages&gt;&lt;_volume&gt;13&lt;/_volume&gt;&lt;_created&gt;62877518&lt;/_created&gt;&lt;_modified&gt;62877518&lt;/_modified&gt;&lt;_collection_scope&gt;CSCD;PKU;EI&lt;/_collection_scope&gt;&lt;_translated_author&gt;Zhao, Ke;Li, Haicong&lt;/_translated_author&gt;&lt;/Details&gt;&lt;Extra&gt;&lt;DBUID&gt;{B6BF7390-CB8C-47B2-B0B2-5CD62BC6A5BA}&lt;/DBUID&gt;&lt;/Extra&gt;&lt;/Item&gt;&lt;/References&gt;&lt;/Group&gt;&lt;/Citation&gt;_x000a_"/>
    <w:docVar w:name="NE.Ref{9623CFF6-29D4-4F69-8515-38787F49C894}" w:val=" ADDIN NE.Ref.{9623CFF6-29D4-4F69-8515-38787F49C894}&lt;Citation&gt;&lt;Group&gt;&lt;References&gt;&lt;Item&gt;&lt;ID&gt;77&lt;/ID&gt;&lt;UID&gt;{6C2619E7-001F-46F1-8D26-623A91D036B5}&lt;/UID&gt;&lt;Title&gt;丁苯橡胶改性沥青的高性能化和稳定化&lt;/Title&gt;&lt;Template&gt;Journal Article&lt;/Template&gt;&lt;Star&gt;0&lt;/Star&gt;&lt;Tag&gt;0&lt;/Tag&gt;&lt;Author&gt;温贵安; 张勇; 张隐西&lt;/Author&gt;&lt;Year&gt;2003&lt;/Year&gt;&lt;Details&gt;&lt;_author_adr&gt;福建师范大学,高分子研究所,福建,福州,350007;上海交通大学,高分子材料研究所,上海,200240; 上海交通大学,高分子材料研究所,上海,200240&lt;/_author_adr&gt;&lt;_created&gt;59866315&lt;/_created&gt;&lt;_db_provider&gt;北京万方数据股份有限公司&lt;/_db_provider&gt;&lt;_doi&gt;10.3969/j.issn.1000-1255.2003.05.009&lt;/_doi&gt;&lt;_isbn&gt;1000-1255&lt;/_isbn&gt;&lt;_issue&gt;5&lt;/_issue&gt;&lt;_journal&gt;合成橡胶工业&lt;/_journal&gt;&lt;_keywords&gt;丁苯橡胶; 改性沥青; 反应共混; 贮存稳定性; 动态力学性能; 相形态&lt;/_keywords&gt;&lt;_language&gt;chi&lt;/_language&gt;&lt;_modified&gt;59866315&lt;/_modified&gt;&lt;_pages&gt;296-300&lt;/_pages&gt;&lt;_translated_title&gt;High performance and stabilization of styrene butadiene rubber modified asphalts with reactive blending&lt;/_translated_title&gt;&lt;_url&gt;http://d.g.wanfangdata.com.cn/Periodical_hcxjgy200305009.aspx _x000d__x000a_http://f.g.wanfangdata.com.cn/Fulltext.ashx?fileId=Periodical_hcxjgy200305009&amp;amp;type=download&amp;amp;transaction=%7b%22ExtraData%22%3a%5b%5d%2c%22IsCache%22%3afalse%2c%22Transaction%22%3a%7b%22DateTime%22%3a%22%5c%2fDate(1382961920698%2b0800)%5c%2f%22%2c%22Id%22%3a%22069282a4-3840-404c-801c-a265014b0ed3%22%2c%22Memo%22%3anull%2c%22ProductDetail%22%3a%22Periodical_hcxjgy200305009%22%2c%22SessionId%22%3a%22798b5070-1079-456d-95fa-bf19f9f83435%22%2c%22Signature%22%3a%22ewnwQ7rXuCK6xYTxVQEqYQoX3xdk0XC10hAUiQrEV5DzK8LX0A0wDsrAb69rlGkl%22%2c%22TransferIn%22%3a%7b%22AccountType%22%3a%22Income%22%2c%22Key%22%3a%22PeriodicalFulltext%22%7d%2c%22TransferOut%22%3a%7b%22AccountType%22%3a%22GTimeLimit%22%2c%22Key%22%3a%22tjdxtsg%22%7d%2c%22Turnover%22%3a3.00000%2c%22User%22%3anull%2c%22UserIP%22%3a%22111.187.80.110%22%7d%2c%22TransferOutAccountsStatus%22%3a%5b%5d%7d 全文链接_x000d__x000a_&lt;/_url&gt;&lt;_volume&gt;26&lt;/_volume&gt;&lt;/Details&gt;&lt;Extra&gt;&lt;DBUID&gt;{4E5D5F70-8E6E-4EE9-A9F4-17914D5BE4EB}&lt;/DBUID&gt;&lt;/Extra&gt;&lt;/Item&gt;&lt;/References&gt;&lt;/Group&gt;&lt;/Citation&gt;_x000a_"/>
    <w:docVar w:name="NE.Ref{97178FE4-E734-4812-9C59-D534EE53C7E1}" w:val=" ADDIN NE.Ref.{97178FE4-E734-4812-9C59-D534EE53C7E1}&lt;Citation&gt;&lt;Group&gt;&lt;References&gt;&lt;Item&gt;&lt;ID&gt;485&lt;/ID&gt;&lt;UID&gt;{FC342E4C-4B21-4972-B4BF-D0C71CC1D0EC}&lt;/UID&gt;&lt;Title&gt;Validation of asphalt binder and mixture tests that measure rutting susceptibility using the accelerated loading facility&lt;/Title&gt;&lt;Template&gt;Report&lt;/Template&gt;&lt;Star&gt;0&lt;/Star&gt;&lt;Tag&gt;0&lt;/Tag&gt;&lt;Author&gt;Stuart, K D; Mogawer, W S; Romero, P&lt;/Author&gt;&lt;Year&gt;2000&lt;/Year&gt;&lt;Details&gt;&lt;_created&gt;62874465&lt;/_created&gt;&lt;_modified&gt;62874465&lt;/_modified&gt;&lt;/Details&gt;&lt;Extra&gt;&lt;DBUID&gt;{B6BF7390-CB8C-47B2-B0B2-5CD62BC6A5BA}&lt;/DBUID&gt;&lt;/Extra&gt;&lt;/Item&gt;&lt;/References&gt;&lt;/Group&gt;&lt;/Citation&gt;_x000a_"/>
    <w:docVar w:name="NE.Ref{97E6DBF8-18A0-4CDD-9341-47E74C2F8DAD}" w:val=" ADDIN NE.Ref.{97E6DBF8-18A0-4CDD-9341-47E74C2F8DAD}&lt;Citation&gt;&lt;Group&gt;&lt;References&gt;&lt;Item&gt;&lt;ID&gt;215&lt;/ID&gt;&lt;UID&gt;{7CF712E8-61E8-42D4-A6A0-66FF54168D55}&lt;/UID&gt;&lt;Title&gt;Mutual changes in bitumen and rubber related to the production of asphalt rubber binders&lt;/Title&gt;&lt;Template&gt;Journal Article&lt;/Template&gt;&lt;Star&gt;0&lt;/Star&gt;&lt;Tag&gt;0&lt;/Tag&gt;&lt;Author&gt;Peralta, Joana; Silva, Hugo M R D; Hilliou, Loic; Machado, Ana V; Pais, Jorge; Christopher Williams, R&lt;/Author&gt;&lt;Year&gt;2012&lt;/Year&gt;&lt;Details&gt;&lt;_alternate_title&gt;Construction and Building Materials&lt;/_alternate_title&gt;&lt;_created&gt;60408843&lt;/_created&gt;&lt;_date&gt;2012-11-01&lt;/_date&gt;&lt;_date_display&gt;2012/11//&lt;/_date_display&gt;&lt;_doi&gt;10.1016/j.conbuildmat.2012.06.030&lt;/_doi&gt;&lt;_isbn&gt;0950-0618&lt;/_isbn&gt;&lt;_issue&gt;0&lt;/_issue&gt;&lt;_journal&gt;Construction and Building Materials&lt;/_journal&gt;&lt;_keywords&gt;Asphalt rubber; Bitumen; Rubber; Separation; Interaction; Correlation; Physical properties; Rheology; Master curve; Relaxation time&lt;/_keywords&gt;&lt;_modified&gt;60408843&lt;/_modified&gt;&lt;_pages&gt;557-565&lt;/_pages&gt;&lt;_url&gt;http://www.sciencedirect.com/science/article/pii/S0950061812004229&lt;/_url&gt;&lt;_volume&gt;36&lt;/_volume&gt;&lt;/Details&gt;&lt;Extra&gt;&lt;DBUID&gt;{964F8D3C-125C-4BF5-A4EC-4B2150E53EAF}&lt;/DBUID&gt;&lt;/Extra&gt;&lt;/Item&gt;&lt;/References&gt;&lt;/Group&gt;&lt;/Citation&gt;_x000a_"/>
    <w:docVar w:name="NE.Ref{9884E028-D374-4F2A-A741-D62BBA849C4C}" w:val=" ADDIN NE.Ref.{9884E028-D374-4F2A-A741-D62BBA849C4C}&lt;Citation&gt;&lt;Group&gt;&lt;References&gt;&lt;Item&gt;&lt;ID&gt;233&lt;/ID&gt;&lt;UID&gt;{42AC5F3D-9E26-4C1A-A89A-3CE09016C50A}&lt;/UID&gt;&lt;Title&gt;脱硫橡胶沥青溶胀原理及路用性能&lt;/Title&gt;&lt;Template&gt;Journal Article&lt;/Template&gt;&lt;Star&gt;0&lt;/Star&gt;&lt;Tag&gt;0&lt;/Tag&gt;&lt;Author&gt;杨毅文; 袁浩; 马涛&lt;/Author&gt;&lt;Year&gt;2012&lt;/Year&gt;&lt;Details&gt;&lt;_accessed&gt;60428776&lt;/_accessed&gt;&lt;_author_adr&gt;东南大学交通学院,江苏南京,210096; 江苏山水有限公司,江苏句容,212400&lt;/_author_adr&gt;&lt;_author_aff&gt;东南大学交通学院,江苏南京,210096; 江苏山水有限公司,江苏句容,212400&lt;/_author_aff&gt;&lt;_collection_scope&gt;中文核心期刊;CSCD;&lt;/_collection_scope&gt;&lt;_created&gt;60411802&lt;/_created&gt;&lt;_db_provider&gt;北京万方数据股份有限公司&lt;/_db_provider&gt;&lt;_db_updated&gt;Wanfangdata&lt;/_db_updated&gt;&lt;_doi&gt;10.3969/j.issn.1002-0268.2012.02.007&lt;/_doi&gt;&lt;_isbn&gt;1002-0268&lt;/_isbn&gt;&lt;_issue&gt;2&lt;/_issue&gt;&lt;_journal&gt;公路交通科技&lt;/_journal&gt;&lt;_keywords&gt;道路工程; 性能; 橡胶粉; 脱硫橡胶沥青&lt;/_keywords&gt;&lt;_language&gt;chi&lt;/_language&gt;&lt;_modified&gt;61843428&lt;/_modified&gt;&lt;_pages&gt;35-39&lt;/_pages&gt;&lt;_tertiary_title&gt;Journal of Highway and Transportation Research and Development&lt;/_tertiary_title&gt;&lt;_translated_author&gt;Yiwen, YANG; Hao, YUAN; Tao, M A&lt;/_translated_author&gt;&lt;_translated_title&gt;Swelling Principle and Pavement Performance of Desulfurized Rubber Asphalt&lt;/_translated_title&gt;&lt;_url&gt;http://d.g.wanfangdata.com.cn/Periodical_gljtkj201202007.aspx _x000d__x000a_http://f.g.wanfangdata.com.cn/Fulltext.ashx?fileId=Periodical_gljtkj201202007&amp;amp;type=download&amp;amp;transaction=%7b%22ExtraData%22%3a%5b%5d%2c%22IsCache%22%3afalse%2c%22Transaction%22%3a%7b%22DateTime%22%3a%22%5c%2fDate(1416708995779%2b0800)%5c%2f%22%2c%22Id%22%3a%229427220f-d8aa-4304-8ce9-a3ec00a95a6f%22%2c%22Memo%22%3anull%2c%22ProductDetail%22%3a%22Periodical_gljtkj201202007%22%2c%22SessionId%22%3a%22252f1af4-fd10-4598-932f-f616714b7c2a%22%2c%22Signature%22%3a%22fh1%2b8EHtHKIHD2cRxOqICoeAdemMYtPJxqZXNjzmC%5c%2fq3r5ZGEtjy3vDeS55GkDV6%22%2c%22TransferIn%22%3a%7b%22AccountType%22%3a%22Income%22%2c%22Key%22%3a%22PeriodicalFulltext%22%7d%2c%22TransferOut%22%3a%7b%22AccountType%22%3a%22GTimeLimit%22%2c%22Key%22%3a%22tjdxtsg%22%7d%2c%22Turnover%22%3a3.00000%2c%22User%22%3anull%2c%22UserIP%22%3a%22180.160.40.219%22%7d%2c%22TransferOutAccountsStatus%22%3a%5b%5d%7d 全文链接_x000d__x000a_&lt;/_url&gt;&lt;_volume&gt;29&lt;/_volume&gt;&lt;/Details&gt;&lt;Extra&gt;&lt;DBUID&gt;{964F8D3C-125C-4BF5-A4EC-4B2150E53EAF}&lt;/DBUID&gt;&lt;/Extra&gt;&lt;/Item&gt;&lt;/References&gt;&lt;/Group&gt;&lt;/Citation&gt;_x000a_"/>
    <w:docVar w:name="NE.Ref{9993BCEB-38DF-43E2-83D9-8B9A7D8A95C4}" w:val=" ADDIN NE.Ref.{9993BCEB-38DF-43E2-83D9-8B9A7D8A95C4}&lt;Citation&gt;&lt;Group&gt;&lt;References&gt;&lt;Item&gt;&lt;ID&gt;26&lt;/ID&gt;&lt;UID&gt;{06A3BA69-A3A3-421C-BA8B-D1F6E6192B0B}&lt;/UID&gt;&lt;Title&gt;改性沥青结合料低温性能评价指标&lt;/Title&gt;&lt;Template&gt;Journal Article&lt;/Template&gt;&lt;Star&gt;0&lt;/Star&gt;&lt;Tag&gt;0&lt;/Tag&gt;&lt;Author&gt;汪双杰; 台电仓&lt;/Author&gt;&lt;Year&gt;2007&lt;/Year&gt;&lt;Details&gt;&lt;_author_adr&gt;中交第一公路勘察设计研究院,陕西,西安,710075&lt;/_author_adr&gt;&lt;_created&gt;59841353&lt;/_created&gt;&lt;_db_provider&gt;北京万方数据股份有限公司&lt;/_db_provider&gt;&lt;_isbn&gt;1671-8879&lt;/_isbn&gt;&lt;_issue&gt;3&lt;/_issue&gt;&lt;_journal&gt;长安大学学报（自然科学版）&lt;/_journal&gt;&lt;_keywords&gt;道路工程; 沥青结合料; 低温性能; 指标; 评价; 测力延度; 韧性比&lt;/_keywords&gt;&lt;_language&gt;chi&lt;/_language&gt;&lt;_modified&gt;59841353&lt;/_modified&gt;&lt;_pages&gt;25-30&lt;/_pages&gt;&lt;_translated_author&gt;Shuang-jie, WANG; Dian-cang, TAI&lt;/_translated_author&gt;&lt;_translated_title&gt;Evaluating indices for low-temperature performance of SBR modified asphalt binder&lt;/_translated_title&gt;&lt;_url&gt;http://d.g.wanfangdata.com.cn/Periodical_xagljtdx200703006.aspx&lt;/_url&gt;&lt;_volume&gt;27&lt;/_volume&gt;&lt;/Details&gt;&lt;Extra&gt;&lt;DBUID&gt;{4E5D5F70-8E6E-4EE9-A9F4-17914D5BE4EB}&lt;/DBUID&gt;&lt;/Extra&gt;&lt;/Item&gt;&lt;/References&gt;&lt;/Group&gt;&lt;/Citation&gt;_x000a_"/>
    <w:docVar w:name="NE.Ref{9AA9B647-EEEA-470E-9372-A71FBAFBA3B9}" w:val=" ADDIN NE.Ref.{9AA9B647-EEEA-470E-9372-A71FBAFBA3B9}&lt;Citation&gt;&lt;Group&gt;&lt;References&gt;&lt;Item&gt;&lt;ID&gt;140&lt;/ID&gt;&lt;UID&gt;{6EA39A66-3CD8-474F-A0FD-98A31650ADD2}&lt;/UID&gt;&lt;Title&gt;Development of Rubber and Asphalt Binders by Depolymerization and Devulcanization of Scrap Tires in Asphalt&lt;/Title&gt;&lt;Template&gt;_user_001&lt;/Template&gt;&lt;Star&gt;0&lt;/Star&gt;&lt;Tag&gt;0&lt;/Tag&gt;&lt;Author&gt;Zanzotto, Ludo; Kennepohl, Gerhard&lt;/Author&gt;&lt;Year&gt;1996&lt;/Year&gt;&lt;Details&gt;&lt;_accessed&gt;61964209&lt;/_accessed&gt;&lt;_created&gt;60391884&lt;/_created&gt;&lt;_custom1&gt;Transport Res Rec&lt;/_custom1&gt;&lt;_date&gt;1996-01-01&lt;/_date&gt;&lt;_date_display&gt;1996/01/01/&lt;/_date_display&gt;&lt;_doi&gt;10.3141/1530-07&lt;/_doi&gt;&lt;_journal&gt;Transportation Research Record: Journal of the Transportation Research Board&lt;/_journal&gt;&lt;_modified&gt;61964209&lt;/_modified&gt;&lt;_ori_publication&gt;Transportation Research Board of the National Academies, Washington, D.C.&lt;/_ori_publication&gt;&lt;_pages&gt;51-58&lt;/_pages&gt;&lt;_secondary_title&gt;Transportation Research Record: Journal of the Transportation Research Board&lt;/_secondary_title&gt;&lt;_url&gt;http://dx.doi.org/10.3141/1530-07&lt;/_url&gt;&lt;_volume&gt;1530&lt;/_volume&gt;&lt;/Details&gt;&lt;Extra&gt;&lt;DBUID&gt;{964F8D3C-125C-4BF5-A4EC-4B2150E53EAF}&lt;/DBUID&gt;&lt;/Extra&gt;&lt;/Item&gt;&lt;/References&gt;&lt;/Group&gt;&lt;/Citation&gt;_x000a_"/>
    <w:docVar w:name="NE.Ref{9AC470BA-DB9E-4F18-9722-8100B83C84FE}" w:val=" ADDIN NE.Ref.{9AC470BA-DB9E-4F18-9722-8100B83C84FE}&lt;Citation&gt;&lt;Group&gt;&lt;References&gt;&lt;Item&gt;&lt;ID&gt;69&lt;/ID&gt;&lt;UID&gt;{3EB3051D-B53E-442D-8193-81C4218E5286}&lt;/UID&gt;&lt;Title&gt;基于低温性能的沥青与沥青混合料选择、评价与应用&lt;/Title&gt;&lt;Template&gt;Thesis&lt;/Template&gt;&lt;Star&gt;0&lt;/Star&gt;&lt;Tag&gt;0&lt;/Tag&gt;&lt;Author&gt;王鹏&lt;/Author&gt;&lt;Year&gt;2012&lt;/Year&gt;&lt;Details&gt;&lt;_accessed&gt;60414630&lt;/_accessed&gt;&lt;_created&gt;60047864&lt;/_created&gt;&lt;_modified&gt;60047866&lt;/_modified&gt;&lt;_place_published&gt;上海&lt;/_place_published&gt;&lt;_publisher&gt;同济大学&lt;/_publisher&gt;&lt;_section&gt;交通运输工程学院&lt;/_section&gt;&lt;_tertiary_author&gt;黄卫东&lt;/_tertiary_author&gt;&lt;_type_work&gt;硕士&lt;/_type_work&gt;&lt;_volume&gt;道路与铁道工程&lt;/_volume&gt;&lt;/Details&gt;&lt;Extra&gt;&lt;DBUID&gt;{964F8D3C-125C-4BF5-A4EC-4B2150E53EAF}&lt;/DBUID&gt;&lt;/Extra&gt;&lt;/Item&gt;&lt;/References&gt;&lt;/Group&gt;&lt;/Citation&gt;_x000a_"/>
    <w:docVar w:name="NE.Ref{9C40FE79-7A52-41ED-B9FC-01553720B167}" w:val=" ADDIN NE.Ref.{9C40FE79-7A52-41ED-B9FC-01553720B167}&lt;Citation&gt;&lt;Group&gt;&lt;References&gt;&lt;Item&gt;&lt;ID&gt;145&lt;/ID&gt;&lt;UID&gt;{968EEB52-BFD4-4F99-9401-E570F9D3046B}&lt;/UID&gt;&lt;Title&gt;Evaluation of fatigue tests for characterizing asphalt binders&lt;/Title&gt;&lt;Template&gt;Journal Article&lt;/Template&gt;&lt;Star&gt;0&lt;/Star&gt;&lt;Tag&gt;0&lt;/Tag&gt;&lt;Author&gt;Zhou, Fujie; Mogawer, Walaa; Li, Hongsheng; Andriescu, Adrian; Copeland, Audrey&lt;/Author&gt;&lt;Year&gt;2012&lt;/Year&gt;&lt;Details&gt;&lt;_issue&gt;5&lt;/_issue&gt;&lt;_journal&gt;Journal of Materials in Civil Engineering&lt;/_journal&gt;&lt;_pages&gt;610--617&lt;/_pages&gt;&lt;_volume&gt;25&lt;/_volume&gt;&lt;_created&gt;61723366&lt;/_created&gt;&lt;_modified&gt;61723366&lt;/_modified&gt;&lt;/Details&gt;&lt;Extra&gt;&lt;DBUID&gt;{18CE1703-2F68-4403-9BEE-56F80583AFEB}&lt;/DBUID&gt;&lt;/Extra&gt;&lt;/Item&gt;&lt;/References&gt;&lt;/Group&gt;&lt;/Citation&gt;_x000a_"/>
    <w:docVar w:name="NE.Ref{9C742E76-E02A-4A91-ACB3-EC1972859FB7}" w:val=" ADDIN NE.Ref.{9C742E76-E02A-4A91-ACB3-EC1972859FB7}&lt;Citation&gt;&lt;Group&gt;&lt;References&gt;&lt;Item&gt;&lt;ID&gt;225&lt;/ID&gt;&lt;UID&gt;{7C2B3028-067E-452C-9097-0C5F3507A678}&lt;/UID&gt;&lt;Title&gt;Bitumen-rubber composite binders for production of asphalt concretes&lt;/Title&gt;&lt;Template&gt;Journal Article&lt;/Template&gt;&lt;Star&gt;1&lt;/Star&gt;&lt;Tag&gt;0&lt;/Tag&gt;&lt;Author&gt;Zhitov, R G; Kizhnyaev, V N; Alekseenko, V V; Smirnov, A I&lt;/Author&gt;&lt;Year&gt;2011&lt;/Year&gt;&lt;Details&gt;&lt;_accessed&gt;60422892&lt;/_accessed&gt;&lt;_alternate_title&gt;Russian Journal of Applied Chemistry&lt;/_alternate_title&gt;&lt;_created&gt;60410703&lt;/_created&gt;&lt;_date&gt;2011-01-01&lt;/_date&gt;&lt;_date_display&gt;2011&lt;/_date_display&gt;&lt;_isbn&gt;1070-4272&lt;/_isbn&gt;&lt;_issue&gt;11&lt;/_issue&gt;&lt;_journal&gt;Russian Journal of Applied Chemistry&lt;/_journal&gt;&lt;_modified&gt;60443859&lt;/_modified&gt;&lt;_ori_publication&gt;Springer&lt;/_ori_publication&gt;&lt;_pages&gt;1983-1987&lt;/_pages&gt;&lt;_volume&gt;84&lt;/_volume&gt;&lt;/Details&gt;&lt;Extra&gt;&lt;DBUID&gt;{964F8D3C-125C-4BF5-A4EC-4B2150E53EAF}&lt;/DBUID&gt;&lt;/Extra&gt;&lt;/Item&gt;&lt;/References&gt;&lt;/Group&gt;&lt;/Citation&gt;_x000a_"/>
    <w:docVar w:name="NE.Ref{9C9E0EAE-B6BF-4C3F-B72C-DB857FE93610}" w:val=" ADDIN NE.Ref.{9C9E0EAE-B6BF-4C3F-B72C-DB857FE93610}&lt;Citation&gt;&lt;Group&gt;&lt;References&gt;&lt;Item&gt;&lt;ID&gt;54&lt;/ID&gt;&lt;UID&gt;{6C7D67AD-D132-4277-A189-1A1CC0236439}&lt;/UID&gt;&lt;Title&gt;废轮胎热解油的资源化利用研究&lt;/Title&gt;&lt;Template&gt;Thesis&lt;/Template&gt;&lt;Star&gt;1&lt;/Star&gt;&lt;Tag&gt;0&lt;/Tag&gt;&lt;Author&gt;王慧&lt;/Author&gt;&lt;Year&gt;2011&lt;/Year&gt;&lt;Details&gt;&lt;_accessed&gt;60479565&lt;/_accessed&gt;&lt;_created&gt;60044529&lt;/_created&gt;&lt;_date&gt;2011-01-12&lt;/_date&gt;&lt;_db_provider&gt;北京万方数据股份有限公司&lt;/_db_provider&gt;&lt;_keywords&gt;废轮胎热解油; 加氢精制; 道路沥青; 资源化利用; 重质馏分&lt;/_keywords&gt;&lt;_language&gt;chi&lt;/_language&gt;&lt;_modified&gt;60047855&lt;/_modified&gt;&lt;_publisher&gt;华东理工大学&lt;/_publisher&gt;&lt;_section&gt;化学工艺&lt;/_section&gt;&lt;_tertiary_author&gt;翁惠新&lt;/_tertiary_author&gt;&lt;_type_work&gt;博士&lt;/_type_work&gt;&lt;_url&gt;http://d.g.wanfangdata.com.cn/Thesis_Y2011403.aspx&lt;/_url&gt;&lt;/Details&gt;&lt;Extra&gt;&lt;DBUID&gt;{964F8D3C-125C-4BF5-A4EC-4B2150E53EAF}&lt;/DBUID&gt;&lt;/Extra&gt;&lt;/Item&gt;&lt;/References&gt;&lt;/Group&gt;&lt;/Citation&gt;_x000a_"/>
    <w:docVar w:name="NE.Ref{9D7CCFA7-838D-49CB-8705-A2BB82A84911}" w:val=" ADDIN NE.Ref.{9D7CCFA7-838D-49CB-8705-A2BB82A84911}&lt;Citation&gt;&lt;Group&gt;&lt;References&gt;&lt;Item&gt;&lt;ID&gt;63&lt;/ID&gt;&lt;UID&gt;{CB1C683B-6D8B-4151-963A-5C617044248A}&lt;/UID&gt;&lt;Title&gt;One-stage abrasive absorption process for producing tire rubber modified asphalt cement systems and products thereof&lt;/Title&gt;&lt;Template&gt;Patent&lt;/Template&gt;&lt;Star&gt;0&lt;/Star&gt;&lt;Tag&gt;0&lt;/Tag&gt;&lt;Author&gt;Flanigan, T P&lt;/Author&gt;&lt;Year&gt;1996&lt;/Year&gt;&lt;Details&gt;&lt;_accessed&gt;61649823&lt;/_accessed&gt;&lt;_country&gt;US&lt;/_country&gt;&lt;_created&gt;60047797&lt;/_created&gt;&lt;_date&gt;49960800&lt;/_date&gt;&lt;_issue&gt;5583168&lt;/_issue&gt;&lt;_modified&gt;61649825&lt;/_modified&gt;&lt;_number&gt;US5583168&lt;/_number&gt;&lt;_publisher&gt;Google Patents&lt;/_publisher&gt;&lt;_reviewed_item&gt;1996-12-10&lt;/_reviewed_item&gt;&lt;_url&gt;http://www.google.com.hk/patents/US5583168&lt;/_url&gt;&lt;/Details&gt;&lt;Extra&gt;&lt;DBUID&gt;{964F8D3C-125C-4BF5-A4EC-4B2150E53EAF}&lt;/DBUID&gt;&lt;/Extra&gt;&lt;/Item&gt;&lt;/References&gt;&lt;/Group&gt;&lt;/Citation&gt;_x000a_"/>
    <w:docVar w:name="NE.Ref{9EE27693-90BE-4A3C-B9FB-5F3939188CE5}" w:val=" ADDIN NE.Ref.{9EE27693-90BE-4A3C-B9FB-5F3939188CE5} ADDIN NE.Ref.{9EE27693-90BE-4A3C-B9FB-5F3939188CE5} ADDIN NE.Ref.{9EE27693-90BE-4A3C-B9FB-5F3939188CE5} ADDIN NE.Ref.{9EE27693-90BE-4A3C-B9FB-5F3939188CE5}&lt;Citation&gt;&lt;Group&gt;&lt;References&gt;&lt;Item&gt;&lt;ID&gt;160&lt;/ID&gt;&lt;UID&gt;{C2235DC5-BA56-4EFD-9F30-805714E007CC}&lt;/UID&gt;&lt;Title&gt;FT-IR在沥青热氧老化研究中的应用&lt;/Title&gt;&lt;Template&gt;Journal Article&lt;/Template&gt;&lt;Star&gt;0&lt;/Star&gt;&lt;Tag&gt;0&lt;/Tag&gt;&lt;Author&gt;庞琦; 孙国强; 孙大权&lt;/Author&gt;&lt;Year&gt;2016&lt;/Year&gt;&lt;Details&gt;&lt;_created&gt;61520648&lt;/_created&gt;&lt;_issue&gt;3&lt;/_issue&gt;&lt;_journal&gt;石油沥青&lt;/_journal&gt;&lt;_keywords&gt;沥青;傅里叶变换红外光谱;热氧老化;测试方法;评价指标&lt;/_keywords&gt;&lt;_modified&gt;61520652&lt;/_modified&gt;&lt;_pages&gt;54-60&lt;/_pages&gt;&lt;_volume&gt;30&lt;/_volume&gt;&lt;_translated_author&gt;Pang, Qi;Sun, Guoqiang;Sun, Daquan&lt;/_translated_author&gt;&lt;/Details&gt;&lt;Extra&gt;&lt;DBUID&gt;{B6BF7390-CB8C-47B2-B0B2-5CD62BC6A5BA}&lt;/DBUID&gt;&lt;/Extra&gt;&lt;/Item&gt;&lt;/References&gt;&lt;/Group&gt;&lt;/Citation&gt;_x000a_"/>
    <w:docVar w:name="NE.Ref{9F918196-3B55-48AB-96F0-3691FE0C43D3}" w:val=" ADDIN NE.Ref.{9F918196-3B55-48AB-96F0-3691FE0C43D3}&lt;Citation&gt;&lt;Group&gt;&lt;References&gt;&lt;Item&gt;&lt;ID&gt;32&lt;/ID&gt;&lt;UID&gt;{C46A3C04-D061-4C64-9D11-C35F5B265625}&lt;/UID&gt;&lt;Title&gt;Characterization of CRM binders and mixtures used in Nevada&lt;/Title&gt;&lt;Template&gt;Report&lt;/Template&gt;&lt;Star&gt;1&lt;/Star&gt;&lt;Tag&gt;0&lt;/Tag&gt;&lt;Author&gt;Gopal, Venu; Sebaaly, P E; Troy, K&lt;/Author&gt;&lt;Year&gt;1997&lt;/Year&gt;&lt;Details&gt;&lt;_accessed&gt;60034512&lt;/_accessed&gt;&lt;_created&gt;60034458&lt;/_created&gt;&lt;_journal&gt;Department of Civil Engineering, University of Nevada-Reno&lt;/_journal&gt;&lt;_modified&gt;60034513&lt;/_modified&gt;&lt;_number&gt;Final report No. 1197-2&lt;/_number&gt;&lt;_publisher&gt;University of Nevada, Reno&lt;/_publisher&gt;&lt;/Details&gt;&lt;Extra&gt;&lt;DBUID&gt;{964F8D3C-125C-4BF5-A4EC-4B2150E53EAF}&lt;/DBUID&gt;&lt;/Extra&gt;&lt;/Item&gt;&lt;/References&gt;&lt;/Group&gt;&lt;/Citation&gt;_x000a_"/>
    <w:docVar w:name="NE.Ref{9F963A4E-FD8C-4C0C-B2EB-BC59F3D85DF9}" w:val=" ADDIN NE.Ref.{9F963A4E-FD8C-4C0C-B2EB-BC59F3D85DF9}&lt;Citation&gt;&lt;Group&gt;&lt;References&gt;&lt;Item&gt;&lt;ID&gt;18&lt;/ID&gt;&lt;UID&gt;{136903A4-7BC6-45DB-8062-10DE22AFE053}&lt;/UID&gt;&lt;Title&gt;Tyre rubber-modified bitumens development: the effect of varying processing conditions&lt;/Title&gt;&lt;Template&gt;Journal Article&lt;/Template&gt;&lt;Star&gt;1&lt;/Star&gt;&lt;Tag&gt;0&lt;/Tag&gt;&lt;Author&gt;Presti, Davide Lo; Airey, Gordon&lt;/Author&gt;&lt;Year&gt;2013&lt;/Year&gt;&lt;Details&gt;&lt;_accessed&gt;61388441&lt;/_accessed&gt;&lt;_alternate_title&gt;Road Materials and Pavement DesignRoad Materials and Pavement Design&lt;/_alternate_title&gt;&lt;_collection_scope&gt;EI;SCIE;&lt;/_collection_scope&gt;&lt;_created&gt;60028997&lt;/_created&gt;&lt;_date&gt;2013-09-27&lt;/_date&gt;&lt;_date_display&gt;2013_x000d__x000a_2013/09/27&lt;/_date_display&gt;&lt;_doi&gt;10.1080/14680629.2013.837837&lt;/_doi&gt;&lt;_impact_factor&gt;   1.401&lt;/_impact_factor&gt;&lt;_isbn&gt;1468-0629&lt;/_isbn&gt;&lt;_issue&gt;4&lt;/_issue&gt;&lt;_journal&gt;Road Materials and Pavement Design&lt;/_journal&gt;&lt;_modified&gt;62065217&lt;/_modified&gt;&lt;_ori_publication&gt;Taylor &amp;amp; Francis&lt;/_ori_publication&gt;&lt;_pages&gt;888-900&lt;/_pages&gt;&lt;_url&gt;http://dx.doi.org/10.1080/14680629.2013.837837&lt;/_url&gt;&lt;_volume&gt;14&lt;/_volume&gt;&lt;/Details&gt;&lt;Extra&gt;&lt;DBUID&gt;{964F8D3C-125C-4BF5-A4EC-4B2150E53EAF}&lt;/DBUID&gt;&lt;/Extra&gt;&lt;/Item&gt;&lt;/References&gt;&lt;/Group&gt;&lt;/Citation&gt;_x000a_"/>
    <w:docVar w:name="NE.Ref{9FEC2754-302E-40C6-93AE-F69778A5D80F}" w:val=" ADDIN NE.Ref.{9FEC2754-302E-40C6-93AE-F69778A5D80F}&lt;Citation&gt;&lt;Group&gt;&lt;References&gt;&lt;Item&gt;&lt;ID&gt;76&lt;/ID&gt;&lt;UID&gt;{9E93582E-F854-4718-9C9B-53518FCBBB95}&lt;/UID&gt;&lt;Title&gt;路面结构抗裂层沥青新材料研发及性能评价&lt;/Title&gt;&lt;Template&gt;Journal Article&lt;/Template&gt;&lt;Star&gt;1&lt;/Star&gt;&lt;Tag&gt;0&lt;/Tag&gt;&lt;Author&gt;刘朝晖; 柳力; 史进; 李盛&lt;/Author&gt;&lt;Year&gt;2013&lt;/Year&gt;&lt;Details&gt;&lt;_author_adr&gt;长沙理工大学交通运输工程学院,湖南长沙,410004&lt;/_author_adr&gt;&lt;_created&gt;60050036&lt;/_created&gt;&lt;_db_provider&gt;北京万方数据股份有限公司&lt;/_db_provider&gt;&lt;_doi&gt;10.3969/j.issn.1002-0268.2013.09.001&lt;/_doi&gt;&lt;_isbn&gt;1002-0268&lt;/_isbn&gt;&lt;_issue&gt;9&lt;/_issue&gt;&lt;_journal&gt;公路交通科技&lt;/_journal&gt;&lt;_keywords&gt;道路工程; 复合改性沥青; 抗裂层; 路用性能; 制备工艺; road engineering; composite modified asphalt; anti-cracking layer; pavement performance; preparation technology&lt;/_keywords&gt;&lt;_language&gt;chi&lt;/_language&gt;&lt;_modified&gt;60050412&lt;/_modified&gt;&lt;_pages&gt;1-7&lt;/_pages&gt;&lt;_translated_title&gt;New Asphalt Material Development and Performance Evaluation of Anti-cracking Layer of Pavement Structure&lt;/_translated_title&gt;&lt;_url&gt;http://d.wanfangdata.com.cn/Periodical_gljtkj201309001.aspx&lt;/_url&gt;&lt;_volume&gt;30&lt;/_volume&gt;&lt;/Details&gt;&lt;Extra&gt;&lt;DBUID&gt;{964F8D3C-125C-4BF5-A4EC-4B2150E53EAF}&lt;/DBUID&gt;&lt;/Extra&gt;&lt;/Item&gt;&lt;/References&gt;&lt;/Group&gt;&lt;/Citation&gt;_x000a_"/>
    <w:docVar w:name="NE.Ref{9FF67305-CDF0-4287-B996-F019321687AE}" w:val=" ADDIN NE.Ref.{9FF67305-CDF0-4287-B996-F019321687AE}&lt;Citation&gt;&lt;Group&gt;&lt;References&gt;&lt;Item&gt;&lt;ID&gt;143&lt;/ID&gt;&lt;UID&gt;{D23DFF35-C9E1-4DD3-AFB6-2996575F7384}&lt;/UID&gt;&lt;Title&gt;Modelling the rheological properties of bituminous binders using mathematical equations&lt;/Title&gt;&lt;Template&gt;Journal Article&lt;/Template&gt;&lt;Star&gt;0&lt;/Star&gt;&lt;Tag&gt;0&lt;/Tag&gt;&lt;Author&gt;Yusoff, Nur Izzi Md.; Jakarni, Fauzan Mohd; Nguyen, Viet Hung; Hainin, Mohd Rosli; Airey, Gordon D&lt;/Author&gt;&lt;Year&gt;2013&lt;/Year&gt;&lt;Details&gt;&lt;_accessed&gt;61964129&lt;/_accessed&gt;&lt;_collection_scope&gt;EI;SCIE;&lt;/_collection_scope&gt;&lt;_created&gt;61291721&lt;/_created&gt;&lt;_custom1&gt;Constr Build Mater&lt;/_custom1&gt;&lt;_doi&gt;10.1016/j.conbuildmat.2012.09.105&lt;/_doi&gt;&lt;_impact_factor&gt;   3.169&lt;/_impact_factor&gt;&lt;_isbn&gt;0950-0618&lt;/_isbn&gt;&lt;_journal&gt;Construction and Building Materials&lt;/_journal&gt;&lt;_keywords&gt;Modelling; Linear viscoelastic region; Bitumen; Polymer-modified bitumen and goodness-of-fit&lt;/_keywords&gt;&lt;_modified&gt;62012842&lt;/_modified&gt;&lt;_pages&gt;174 - 188&lt;/_pages&gt;&lt;_url&gt;http://www.sciencedirect.com/science/article/pii/S0950061812007830&lt;/_url&gt;&lt;_volume&gt;40&lt;/_volume&gt;&lt;/Details&gt;&lt;Extra&gt;&lt;DBUID&gt;{D97A046F-6AF4-425C-858B-6347CE17DF7F}&lt;/DBUID&gt;&lt;/Extra&gt;&lt;/Item&gt;&lt;/References&gt;&lt;/Group&gt;&lt;/Citation&gt;_x000a_"/>
    <w:docVar w:name="NE.Ref{A0741C73-0E47-452E-B812-F94867DE524B}" w:val=" ADDIN NE.Ref.{A0741C73-0E47-452E-B812-F94867DE524B}&lt;Citation&gt;&lt;Group&gt;&lt;References&gt;&lt;Item&gt;&lt;ID&gt;134&lt;/ID&gt;&lt;UID&gt;{64CE5A2E-F738-492D-8E42-94E9F653C81A}&lt;/UID&gt;&lt;Title&gt;Controlling Performance of Crumb Rubber-Modified Binders Through Addition of Polymer Modifiers&lt;/Title&gt;&lt;Template&gt;Magazine Article&lt;/Template&gt;&lt;Star&gt;0&lt;/Star&gt;&lt;Tag&gt;0&lt;/Tag&gt;&lt;Author&gt;Abdelrahman, Magdy&lt;/Author&gt;&lt;Year&gt;2006&lt;/Year&gt;&lt;Details&gt;&lt;_accessed&gt;61152428&lt;/_accessed&gt;&lt;_created&gt;60390407&lt;/_created&gt;&lt;_date&gt;2006-01-01&lt;/_date&gt;&lt;_date_display&gt;2006/01/01/&lt;/_date_display&gt;&lt;_doi&gt;10.3141/1962-08&lt;/_doi&gt;&lt;_journal&gt;Transportation Research Record: Journal of the Transportation Research Board&lt;/_journal&gt;&lt;_modified&gt;60790703&lt;/_modified&gt;&lt;_ori_publication&gt;Transportation Research Board of the National Academies, Washington, D.C.&lt;/_ori_publication&gt;&lt;_pages&gt;64-70&lt;/_pages&gt;&lt;_secondary_title&gt;Transportation Research Record: Journal of the Transportation Research Board&lt;/_secondary_title&gt;&lt;_url&gt;http://dx.doi.org/10.3141/1962-08&lt;/_url&gt;&lt;_volume&gt;1962&lt;/_volume&gt;&lt;/Details&gt;&lt;Extra&gt;&lt;DBUID&gt;{964F8D3C-125C-4BF5-A4EC-4B2150E53EAF}&lt;/DBUID&gt;&lt;/Extra&gt;&lt;/Item&gt;&lt;/References&gt;&lt;/Group&gt;&lt;Group&gt;&lt;References&gt;&lt;Item&gt;&lt;ID&gt;47&lt;/ID&gt;&lt;UID&gt;{A060CE62-557B-43D7-8BE1-B8911DA2F0CC}&lt;/UID&gt;&lt;Title&gt;Mechanism of interaction of asphalt cement with crumb rubber modifier&lt;/Title&gt;&lt;Template&gt;Magazine Article&lt;/Template&gt;&lt;Star&gt;1&lt;/Star&gt;&lt;Tag&gt;0&lt;/Tag&gt;&lt;Author&gt;Abdelrahman, Magdy; Carpenter, Samuel&lt;/Author&gt;&lt;Year&gt;1999&lt;/Year&gt;&lt;Details&gt;&lt;_accessed&gt;60790702&lt;/_accessed&gt;&lt;_created&gt;60043055&lt;/_created&gt;&lt;_issue&gt;1&lt;/_issue&gt;&lt;_journal&gt;Transportation Research Record: Journal of the Transportation Research Board&lt;/_journal&gt;&lt;_modified&gt;60790693&lt;/_modified&gt;&lt;_ori_publication&gt;Transportation Research Board of the National Academies, Washington, D.C.&lt;/_ori_publication&gt;&lt;_pages&gt;106-113&lt;/_pages&gt;&lt;_secondary_title&gt;Transportation Research Record: Journal of the Transportation Research Board&lt;/_secondary_title&gt;&lt;_volume&gt;1661&lt;/_volume&gt;&lt;/Details&gt;&lt;Extra&gt;&lt;DBUID&gt;{964F8D3C-125C-4BF5-A4EC-4B2150E53EAF}&lt;/DBUID&gt;&lt;/Extra&gt;&lt;/Item&gt;&lt;/References&gt;&lt;/Group&gt;&lt;/Citation&gt;_x000a_"/>
    <w:docVar w:name="NE.Ref{A0AA0F22-8AA3-480A-B260-4AC347BCC6F4}" w:val=" ADDIN NE.Ref.{A0AA0F22-8AA3-480A-B260-4AC347BCC6F4}&lt;Citation&gt;&lt;Group&gt;&lt;References&gt;&lt;Item&gt;&lt;ID&gt;64&lt;/ID&gt;&lt;UID&gt;{832F6C16-E8A3-49DA-AA75-B25997668DD0}&lt;/UID&gt;&lt;Title&gt;Quick-setting cationic aqueous emulsions using pre-treated rubber modified asphalt cement&lt;/Title&gt;&lt;Template&gt;Patent&lt;/Template&gt;&lt;Star&gt;1&lt;/Star&gt;&lt;Tag&gt;0&lt;/Tag&gt;&lt;Author&gt;Sylvester, L M; Stevens, J L&lt;/Author&gt;&lt;Year&gt;2006&lt;/Year&gt;&lt;Details&gt;&lt;_accessed&gt;60047801&lt;/_accessed&gt;&lt;_created&gt;60047801&lt;/_created&gt;&lt;_date&gt;54518400&lt;/_date&gt;&lt;_modified&gt;60047855&lt;/_modified&gt;&lt;_number&gt;US7087665 B2&lt;/_number&gt;&lt;_publisher&gt;Google Patents&lt;/_publisher&gt;&lt;_reviewed_item&gt;2006-08-08&lt;/_reviewed_item&gt;&lt;_url&gt;http://www.google.com.hk/patents/US7087665&lt;/_url&gt;&lt;/Details&gt;&lt;Extra&gt;&lt;DBUID&gt;{964F8D3C-125C-4BF5-A4EC-4B2150E53EAF}&lt;/DBUID&gt;&lt;/Extra&gt;&lt;/Item&gt;&lt;/References&gt;&lt;/Group&gt;&lt;/Citation&gt;_x000a_"/>
    <w:docVar w:name="NE.Ref{A198ABA7-CBF8-4F04-BC39-D67EE32658B3}" w:val=" ADDIN NE.Ref.{A198ABA7-CBF8-4F04-BC39-D67EE32658B3}&lt;Citation&gt;&lt;Group&gt;&lt;References&gt;&lt;Item&gt;&lt;ID&gt;5&lt;/ID&gt;&lt;UID&gt;{4C4494CD-53A4-48BE-8048-4D67D7F19977}&lt;/UID&gt;&lt;Title&gt;交联SBR改性沥青的研究&lt;/Title&gt;&lt;Template&gt;Journal Article&lt;/Template&gt;&lt;Star&gt;0&lt;/Star&gt;&lt;Tag&gt;0&lt;/Tag&gt;&lt;Author&gt;王仕峰; 王迪珍; 钟汉权&lt;/Author&gt;&lt;Year&gt;2002&lt;/Year&gt;&lt;Details&gt;&lt;_accessed&gt;59841244&lt;/_accessed&gt;&lt;_author_adr&gt;华南理工大学,材料学院,广东,广州,510640; 暨南大学,生物工程研究所,广东,广州,510640&lt;/_author_adr&gt;&lt;_created&gt;59841244&lt;/_created&gt;&lt;_db_provider&gt;北京万方数据股份有限公司&lt;/_db_provider&gt;&lt;_doi&gt;10.3969/j.issn.1000-890X.2002.04.004&lt;/_doi&gt;&lt;_isbn&gt;1000-890X&lt;/_isbn&gt;&lt;_issue&gt;4&lt;/_issue&gt;&lt;_journal&gt;橡胶工业&lt;/_journal&gt;&lt;_keywords&gt;SBR; SBS; 改性沥青; 化学交联&lt;/_keywords&gt;&lt;_language&gt;chi&lt;/_language&gt;&lt;_modified&gt;59841244&lt;/_modified&gt;&lt;_pages&gt;210-214&lt;/_pages&gt;&lt;_translated_title&gt;Modification of asphalt with crosslinked SBR&lt;/_translated_title&gt;&lt;_url&gt;http://d.wanfangdata.com.cn/Periodical_xjgy200204004.aspx&lt;/_url&gt;&lt;_volume&gt;49&lt;/_volume&gt;&lt;/Details&gt;&lt;Extra&gt;&lt;DBUID&gt;{4E5D5F70-8E6E-4EE9-A9F4-17914D5BE4EB}&lt;/DBUID&gt;&lt;/Extra&gt;&lt;/Item&gt;&lt;/References&gt;&lt;/Group&gt;&lt;/Citation&gt;_x000a_"/>
    <w:docVar w:name="NE.Ref{A1C194B0-7497-44E5-A1DF-61620C014EB8}" w:val=" ADDIN NE.Ref.{A1C194B0-7497-44E5-A1DF-61620C014EB8}&lt;Citation&gt;&lt;Group&gt;&lt;References&gt;&lt;Item&gt;&lt;ID&gt;488&lt;/ID&gt;&lt;UID&gt;{73F60138-A4D6-413F-8EC0-003C5BCE2A36}&lt;/UID&gt;&lt;Title&gt;The influence of the binder viscosity on the laboratory short term aging&lt;/Title&gt;&lt;Template&gt;Journal Article&lt;/Template&gt;&lt;Star&gt;0&lt;/Star&gt;&lt;Tag&gt;0&lt;/Tag&gt;&lt;Author&gt;Simone, Andrea; Pettinari, Matteo; Petretto, Francesco; Madella, Alberto&lt;/Author&gt;&lt;Year&gt;2012&lt;/Year&gt;&lt;Details&gt;&lt;_isbn&gt;1877-0428&lt;/_isbn&gt;&lt;_journal&gt;Procedia-Social and Behavioral Sciences&lt;/_journal&gt;&lt;_pages&gt;421-431&lt;/_pages&gt;&lt;_volume&gt;53&lt;/_volume&gt;&lt;_created&gt;62875318&lt;/_created&gt;&lt;_modified&gt;62875318&lt;/_modified&gt;&lt;/Details&gt;&lt;Extra&gt;&lt;DBUID&gt;{B6BF7390-CB8C-47B2-B0B2-5CD62BC6A5BA}&lt;/DBUID&gt;&lt;/Extra&gt;&lt;/Item&gt;&lt;/References&gt;&lt;/Group&gt;&lt;/Citation&gt;_x000a_"/>
    <w:docVar w:name="NE.Ref{A284B4BD-D305-4984-AF37-535CE27E4834}" w:val=" ADDIN NE.Ref.{A284B4BD-D305-4984-AF37-535CE27E4834} ADDIN NE.Ref.{A284B4BD-D305-4984-AF37-535CE27E4834}&lt;Citation&gt;&lt;Group&gt;&lt;References&gt;&lt;Item&gt;&lt;ID&gt;321&lt;/ID&gt;&lt;UID&gt;{0081E3BE-1D75-49F3-945B-5BCB9BF7EDE9}&lt;/UID&gt;&lt;Title&gt;排水性路面铺装功能持续性的研究&lt;/Title&gt;&lt;Template&gt;Journal Article&lt;/Template&gt;&lt;Star&gt;0&lt;/Star&gt;&lt;Tag&gt;0&lt;/Tag&gt;&lt;Author&gt;中西弘光; 池善玉&lt;/Author&gt;&lt;Year&gt;2002&lt;/Year&gt;&lt;Details&gt;&lt;_issue&gt;4&lt;/_issue&gt;&lt;_journal&gt;广西交通科技&lt;/_journal&gt;&lt;_keywords&gt;排水性路面铺装;耐久性;动态安定;飞散损失;透水率;60℃粘度;空隙率&lt;/_keywords&gt;&lt;_pages&gt;7-12&lt;/_pages&gt;&lt;_volume&gt;27&lt;/_volume&gt;&lt;_created&gt;62672640&lt;/_created&gt;&lt;_modified&gt;62672641&lt;/_modified&gt;&lt;_translated_author&gt;Zhong, Xihongguang;Chi, Shanyu&lt;/_translated_author&gt;&lt;/Details&gt;&lt;Extra&gt;&lt;DBUID&gt;{B6BF7390-CB8C-47B2-B0B2-5CD62BC6A5BA}&lt;/DBUID&gt;&lt;/Extra&gt;&lt;/Item&gt;&lt;/References&gt;&lt;/Group&gt;&lt;/Citation&gt;_x000a_"/>
    <w:docVar w:name="NE.Ref{A291C2DE-70F6-4AD9-BF61-CE3AB08431ED}" w:val=" ADDIN NE.Ref.{A291C2DE-70F6-4AD9-BF61-CE3AB08431ED}&lt;Citation&gt;&lt;Group&gt;&lt;References&gt;&lt;Item&gt;&lt;ID&gt;128&lt;/ID&gt;&lt;UID&gt;{32DD2530-3FF7-47B5-BD9F-805D817F8FD0}&lt;/UID&gt;&lt;Title&gt;Effect of Crumb Rubber Modifier Dissolution on Storage Stability of Crumb Rubber-Modified Asphalt&lt;/Title&gt;&lt;Template&gt;_user_001&lt;/Template&gt;&lt;Star&gt;0&lt;/Star&gt;&lt;Tag&gt;0&lt;/Tag&gt;&lt;Author&gt;Ghavibazoo, Amir; Abdelrahman, Magdy; Ragab, Mohyeldin&lt;/Author&gt;&lt;Year&gt;2013&lt;/Year&gt;&lt;Details&gt;&lt;_accessed&gt;61852950&lt;/_accessed&gt;&lt;_created&gt;60390373&lt;/_created&gt;&lt;_date&gt;2013-12-01&lt;/_date&gt;&lt;_date_display&gt;2013/12/01/&lt;/_date_display&gt;&lt;_doi&gt;10.3141/2370-14&lt;/_doi&gt;&lt;_journal&gt;Transportation Research Record: Journal of the Transportation Research Board&lt;/_journal&gt;&lt;_modified&gt;61852950&lt;/_modified&gt;&lt;_pages&gt;109-115&lt;/_pages&gt;&lt;_place_published&gt;Washington, D.C.&lt;/_place_published&gt;&lt;_publisher&gt;Transportation Research Board of the National Academies&lt;/_publisher&gt;&lt;_url&gt;http://dx.doi.org/10.3141/2370-14&lt;/_url&gt;&lt;_volume&gt;2370&lt;/_volume&gt;&lt;/Details&gt;&lt;Extra&gt;&lt;DBUID&gt;{964F8D3C-125C-4BF5-A4EC-4B2150E53EAF}&lt;/DBUID&gt;&lt;/Extra&gt;&lt;/Item&gt;&lt;/References&gt;&lt;/Group&gt;&lt;/Citation&gt;_x000a_"/>
    <w:docVar w:name="NE.Ref{A2C1AAF9-BC9A-443B-AFBA-739E1E02D617}" w:val=" ADDIN NE.Ref.{A2C1AAF9-BC9A-443B-AFBA-739E1E02D617}&lt;Citation&gt;&lt;Group&gt;&lt;References&gt;&lt;Item&gt;&lt;ID&gt;53&lt;/ID&gt;&lt;UID&gt;{9AE5F8AA-0ECF-4FAA-A5F6-7D9BB169531D}&lt;/UID&gt;&lt;Title&gt;Polymeric Aggregate Treatment Using Styrene-Butadiene Rubber (SBR) for Moisture-Induced Damage Potential.&lt;/Title&gt;&lt;Template&gt;Journal Article&lt;/Template&gt;&lt;Star&gt;0&lt;/Star&gt;&lt;Tag&gt;0&lt;/Tag&gt;&lt;Author&gt;Wasiuddin, Nazimuddin M; Zaman, Musharraf M; O&amp;apos;Rear, Edgar A&lt;/Author&gt;&lt;Year&gt;2010&lt;/Year&gt;&lt;Details&gt;&lt;_accessed&gt;59851355&lt;/_accessed&gt;&lt;_alternate_title&gt;International Journal of Pavement Research &amp;amp; Technology&lt;/_alternate_title&gt;&lt;_created&gt;59851355&lt;/_created&gt;&lt;_date&gt;2010-01-01&lt;/_date&gt;&lt;_date_display&gt;2010/01//&lt;/_date_display&gt;&lt;_isbn&gt;19971400&lt;/_isbn&gt;&lt;_issue&gt;1&lt;/_issue&gt;&lt;_journal&gt;International Journal of Pavement Research &amp;amp; Technology&lt;/_journal&gt;&lt;_keywords&gt;STYRENE-butadiene rubber; HYDROPHOBIC surfaces; MOISTURE; SANDSTONE; LIMESTONE; SURFACE coatings; RUBBER, Artificial; ADHESION; MINERAL aggregates; OKLAHOMA; Aggregate; Asphalt Binder; Moisture-induced damaga; Styrene-butadiene rubber; (SBR); Surface free energy (SFE)&lt;/_keywords&gt;&lt;_modified&gt;59851355&lt;/_modified&gt;&lt;_ori_publication&gt;Chinese Society of Pavement Engineering&lt;/_ori_publication&gt;&lt;_pages&gt;1-9&lt;/_pages&gt;&lt;_url&gt;http://search.ebscohost.com/login.aspx?direct=true&amp;amp;db=a9h&amp;amp;AN=47598877&amp;amp;site=ehost-live&lt;/_url&gt;&lt;_volume&gt;3&lt;/_volume&gt;&lt;/Details&gt;&lt;Extra&gt;&lt;DBUID&gt;{4E5D5F70-8E6E-4EE9-A9F4-17914D5BE4EB}&lt;/DBUID&gt;&lt;/Extra&gt;&lt;/Item&gt;&lt;/References&gt;&lt;/Group&gt;&lt;/Citation&gt;_x000a_"/>
    <w:docVar w:name="NE.Ref{A2E258A0-9F47-496D-B6FA-1D1144F1EA37}" w:val=" ADDIN NE.Ref.{A2E258A0-9F47-496D-B6FA-1D1144F1EA37}&lt;Citation&gt;&lt;Group&gt;&lt;References&gt;&lt;Item&gt;&lt;ID&gt;71&lt;/ID&gt;&lt;UID&gt;{70D7CF2A-8B0B-4163-B705-F7F053CBA12E}&lt;/UID&gt;&lt;Title&gt;考虑多因素的沥青混合料疲劳性能评价与对比&lt;/Title&gt;&lt;Template&gt;Thesis&lt;/Template&gt;&lt;Star&gt;0&lt;/Star&gt;&lt;Tag&gt;0&lt;/Tag&gt;&lt;Author&gt;黄明&lt;/Author&gt;&lt;Year&gt;2013&lt;/Year&gt;&lt;Details&gt;&lt;_accessed&gt;60047868&lt;/_accessed&gt;&lt;_created&gt;60047868&lt;/_created&gt;&lt;_modified&gt;60047868&lt;/_modified&gt;&lt;_place_published&gt;上海&lt;/_place_published&gt;&lt;_publisher&gt;同济大学&lt;/_publisher&gt;&lt;_section&gt;交通运输工程学院&lt;/_section&gt;&lt;_tertiary_author&gt;黄卫东&lt;/_tertiary_author&gt;&lt;_type_work&gt;博士&lt;/_type_work&gt;&lt;_volume&gt;道路与铁道工程&lt;/_volume&gt;&lt;_translated_author&gt;Huang, Ming&lt;/_translated_author&gt;&lt;_translated_tertiary_author&gt;Huang, Weidong&lt;/_translated_tertiary_author&gt;&lt;/Details&gt;&lt;Extra&gt;&lt;DBUID&gt;{964F8D3C-125C-4BF5-A4EC-4B2150E53EAF}&lt;/DBUID&gt;&lt;/Extra&gt;&lt;/Item&gt;&lt;/References&gt;&lt;/Group&gt;&lt;/Citation&gt;_x000a_"/>
    <w:docVar w:name="NE.Ref{A2EB7A47-04CB-4F05-8DC5-3AA3CF30D9AE}" w:val=" ADDIN NE.Ref.{A2EB7A47-04CB-4F05-8DC5-3AA3CF30D9AE}&lt;Citation&gt;&lt;Group&gt;&lt;References&gt;&lt;Item&gt;&lt;ID&gt;166&lt;/ID&gt;&lt;UID&gt;{C9CD4705-5903-49F0-AE03-0CFADF0F3274}&lt;/UID&gt;&lt;Title&gt;溶解性胶粉改性沥青混合料疲劳性能&lt;/Title&gt;&lt;Template&gt;Journal Article&lt;/Template&gt;&lt;Star&gt;0&lt;/Star&gt;&lt;Tag&gt;0&lt;/Tag&gt;&lt;Author&gt;黄卫东; 郑茂; 黄明&lt;/Author&gt;&lt;Year&gt;2014&lt;/Year&gt;&lt;Details&gt;&lt;_accessed&gt;60627853&lt;/_accessed&gt;&lt;_author_aff&gt;同济大学道路与交通工程教育部重点实验室;四川省交通运输厅交通勘察设计研究院;上海市政工程设计研究总院(集团)有限公司&lt;/_author_aff&gt;&lt;_created&gt;60400155&lt;/_created&gt;&lt;_date&gt;60373440&lt;/_date&gt;&lt;_db_provider&gt;CNKI: 期刊&lt;/_db_provider&gt;&lt;_db_updated&gt;CNKI - Reference&lt;/_db_updated&gt;&lt;_issue&gt;10&lt;/_issue&gt;&lt;_journal&gt;同济大学学报(自然科学版)&lt;/_journal&gt;&lt;_modified&gt;60465415&lt;/_modified&gt;&lt;_pages&gt;1543-1549&lt;/_pages&gt;&lt;_url&gt;http://www.cnki.net/KCMS/detail/detail.aspx?FileName=TJDZ2014101600B&amp;amp;DbName=CAPJ2014&lt;/_url&gt;&lt;_volume&gt;42&lt;/_volume&gt;&lt;_translated_author&gt;Huang, Weidong;Zheng, Mao;Huang, Ming&lt;/_translated_author&gt;&lt;/Details&gt;&lt;Extra&gt;&lt;DBUID&gt;{964F8D3C-125C-4BF5-A4EC-4B2150E53EAF}&lt;/DBUID&gt;&lt;/Extra&gt;&lt;/Item&gt;&lt;/References&gt;&lt;/Group&gt;&lt;/Citation&gt;_x000a_"/>
    <w:docVar w:name="NE.Ref{A3285E1F-AFF6-4DCF-884F-64858C14371C}" w:val=" ADDIN NE.Ref.{A3285E1F-AFF6-4DCF-884F-64858C14371C}&lt;Citation&gt;&lt;Group&gt;&lt;References&gt;&lt;Item&gt;&lt;ID&gt;393&lt;/ID&gt;&lt;UID&gt;{6948D7C1-74D5-4369-8313-070A2DDB7FB9}&lt;/UID&gt;&lt;Title&gt;Construction and pavement properties after seven years in porous asphalt with long life&lt;/Title&gt;&lt;Template&gt;Journal Article&lt;/Template&gt;&lt;Star&gt;0&lt;/Star&gt;&lt;Tag&gt;0&lt;/Tag&gt;&lt;Author&gt;Moriyoshi, Akihiro; Jin, Toshiro; Nakai, Takaaki; Ishikawa, Hiroshi; Tokumitsu, Katsuya; Kasahara, Akihiko&lt;/Author&gt;&lt;Year&gt;2014&lt;/Year&gt;&lt;Details&gt;&lt;_created&gt;63023727&lt;/_created&gt;&lt;_issue&gt;50&lt;/_issue&gt;&lt;_journal&gt;Construction &amp;amp; Building Materials&lt;/_journal&gt;&lt;_keywords&gt;Porous asphalt pavement;Factors for long life;Pavement properties after seven years;Kyoto Specifications;Relation between rut depth and temperature&lt;/_keywords&gt;&lt;_modified&gt;63023727&lt;/_modified&gt;&lt;_pages&gt;401-413&lt;/_pages&gt;&lt;_volume&gt;50&lt;/_volume&gt;&lt;/Details&gt;&lt;Extra&gt;&lt;DBUID&gt;{F96A950B-833F-4880-A151-76DA2D6A2879}&lt;/DBUID&gt;&lt;/Extra&gt;&lt;/Item&gt;&lt;/References&gt;&lt;/Group&gt;&lt;/Citation&gt;_x000a_"/>
    <w:docVar w:name="NE.Ref{A39BB466-262A-4D92-8FF7-D0BD601CC5D0}" w:val=" ADDIN NE.Ref.{A39BB466-262A-4D92-8FF7-D0BD601CC5D0}&lt;Citation&gt;&lt;Group&gt;&lt;References&gt;&lt;Item&gt;&lt;ID&gt;18&lt;/ID&gt;&lt;UID&gt;{136903A4-7BC6-45DB-8062-10DE22AFE053}&lt;/UID&gt;&lt;Title&gt;Tyre rubber-modified bitumens development: the effect of varying processing conditions&lt;/Title&gt;&lt;Template&gt;Journal Article&lt;/Template&gt;&lt;Star&gt;1&lt;/Star&gt;&lt;Tag&gt;0&lt;/Tag&gt;&lt;Author&gt;Presti, Davide Lo; Airey, Gordon&lt;/Author&gt;&lt;Year&gt;2013&lt;/Year&gt;&lt;Details&gt;&lt;_accessed&gt;61388441&lt;/_accessed&gt;&lt;_alternate_title&gt;Road Materials and Pavement DesignRoad Materials and Pavement Design&lt;/_alternate_title&gt;&lt;_created&gt;60028997&lt;/_created&gt;&lt;_date&gt;2013-09-27&lt;/_date&gt;&lt;_date_display&gt;2013_x000d__x000a_2013/09/27&lt;/_date_display&gt;&lt;_doi&gt;10.1080/14680629.2013.837837&lt;/_doi&gt;&lt;_isbn&gt;1468-0629&lt;/_isbn&gt;&lt;_issue&gt;4&lt;/_issue&gt;&lt;_journal&gt;Road Materials and Pavement Design&lt;/_journal&gt;&lt;_modified&gt;60408669&lt;/_modified&gt;&lt;_ori_publication&gt;Taylor &amp;amp; Francis&lt;/_ori_publication&gt;&lt;_pages&gt;888-900&lt;/_pages&gt;&lt;_url&gt;http://dx.doi.org/10.1080/14680629.2013.837837&lt;/_url&gt;&lt;_volume&gt;14&lt;/_volume&gt;&lt;/Details&gt;&lt;Extra&gt;&lt;DBUID&gt;{964F8D3C-125C-4BF5-A4EC-4B2150E53EAF}&lt;/DBUID&gt;&lt;/Extra&gt;&lt;/Item&gt;&lt;/References&gt;&lt;/Group&gt;&lt;/Citation&gt;_x000a_"/>
    <w:docVar w:name="NE.Ref{A46B42E0-7CE9-4A58-8AB8-922EDE0FBACA}" w:val=" ADDIN NE.Ref.{A46B42E0-7CE9-4A58-8AB8-922EDE0FBACA}&lt;Citation&gt;&lt;Group&gt;&lt;References&gt;&lt;Item&gt;&lt;ID&gt;391&lt;/ID&gt;&lt;UID&gt;{E1EAE391-3B78-4385-984A-EF9C8173A4D4}&lt;/UID&gt;&lt;Title&gt;A new general-purpose fully automatic baseline-correction procedure for 1D and 2D NMR data&lt;/Title&gt;&lt;Template&gt;Journal Article&lt;/Template&gt;&lt;Star&gt;0&lt;/Star&gt;&lt;Tag&gt;0&lt;/Tag&gt;&lt;Author&gt;Cobas, J Carlos; Bernstein, Michael A; Martín-Pastor, Manuel; Tahoces, Pablo García&lt;/Author&gt;&lt;Year&gt;2006&lt;/Year&gt;&lt;Details&gt;&lt;_isbn&gt;1090-7807&lt;/_isbn&gt;&lt;_issue&gt;1&lt;/_issue&gt;&lt;_journal&gt;Journal of Magnetic Resonance&lt;/_journal&gt;&lt;_pages&gt;145-151&lt;/_pages&gt;&lt;_volume&gt;183&lt;/_volume&gt;&lt;_created&gt;62888873&lt;/_created&gt;&lt;_modified&gt;62888873&lt;/_modified&gt;&lt;_impact_factor&gt;   2.689&lt;/_impact_factor&gt;&lt;_collection_scope&gt;SCI;SCIE;EI&lt;/_collection_scope&gt;&lt;/Details&gt;&lt;Extra&gt;&lt;DBUID&gt;{F96A950B-833F-4880-A151-76DA2D6A2879}&lt;/DBUID&gt;&lt;/Extra&gt;&lt;/Item&gt;&lt;/References&gt;&lt;/Group&gt;&lt;/Citation&gt;_x000a_"/>
    <w:docVar w:name="NE.Ref{A47A773D-93F8-44FC-B792-EC1B766247D9}" w:val=" ADDIN NE.Ref.{A47A773D-93F8-44FC-B792-EC1B766247D9}&lt;Citation&gt;&lt;Group&gt;&lt;References&gt;&lt;Item&gt;&lt;ID&gt;3&lt;/ID&gt;&lt;UID&gt;{A68A7172-503A-4FA8-ABD5-792E227F4A7F}&lt;/UID&gt;&lt;Title&gt;Characterizing Rheological Properties of Binder and Blending Efficiency of Asphalt Paving Mixtures Containing RAS through GPC&lt;/Title&gt;&lt;Template&gt;Journal Article&lt;/Template&gt;&lt;Star&gt;0&lt;/Star&gt;&lt;Tag&gt;0&lt;/Tag&gt;&lt;Author&gt;Zhao, S; Bowers, B; Huang, B; Shu, X&lt;/Author&gt;&lt;Year&gt;2013&lt;/Year&gt;&lt;Details&gt;&lt;_accessed&gt;60729731&lt;/_accessed&gt;&lt;_alternate_title&gt;J. Mater. Civ. Eng.Journal of Materials in Civil Engineering&lt;/_alternate_title&gt;&lt;_created&gt;60292010&lt;/_created&gt;&lt;_date&gt;2013-07-13&lt;/_date&gt;&lt;_date_display&gt;2013_x000d__x000a_2013/07/13&lt;/_date_display&gt;&lt;_doi&gt;10.1061/(ASCE)MT.1943-5533.0000896&lt;/_doi&gt;&lt;_isbn&gt;0899-1561&lt;/_isbn&gt;&lt;_issue&gt;5&lt;/_issue&gt;&lt;_journal&gt;Journal of Materials in Civil Engineering&lt;/_journal&gt;&lt;_modified&gt;60292010&lt;/_modified&gt;&lt;_ori_publication&gt;American Society of Civil Engineers&lt;/_ori_publication&gt;&lt;_pages&gt;941-946&lt;/_pages&gt;&lt;_url&gt;http://dx.doi.org/10.1061/(ASCE)MT.1943-5533.0000896&lt;/_url&gt;&lt;_volume&gt;26&lt;/_volume&gt;&lt;/Details&gt;&lt;Extra&gt;&lt;DBUID&gt;{A51C569C-4C16-40D3-92DE-932F320E3F41}&lt;/DBUID&gt;&lt;/Extra&gt;&lt;/Item&gt;&lt;/References&gt;&lt;/Group&gt;&lt;/Citation&gt;_x000a_"/>
    <w:docVar w:name="NE.Ref{A556BB17-9C2B-47E4-A44A-1201480D9CB0}" w:val=" ADDIN NE.Ref.{A556BB17-9C2B-47E4-A44A-1201480D9CB0}&lt;Citation&gt;&lt;Group&gt;&lt;References&gt;&lt;Item&gt;&lt;ID&gt;16&lt;/ID&gt;&lt;UID&gt;{DCD9B5CE-0C5B-480A-ADB1-C2CF0DFE9CA5}&lt;/UID&gt;&lt;Title&gt;剂量和稳定剂对SBR/SBS改性沥青性能的影响&lt;/Title&gt;&lt;Template&gt;Journal Article&lt;/Template&gt;&lt;Star&gt;0&lt;/Star&gt;&lt;Tag&gt;0&lt;/Tag&gt;&lt;Author&gt;周吉萍; 钟青华; 刘地城&lt;/Author&gt;&lt;Year&gt;2008&lt;/Year&gt;&lt;Details&gt;&lt;_author_adr&gt;深圳路安特沥青高新技术有限公司研发中心,深圳,518057&lt;/_author_adr&gt;&lt;_created&gt;59841323&lt;/_created&gt;&lt;_db_provider&gt;北京万方数据股份有限公司&lt;/_db_provider&gt;&lt;_doi&gt;10.3969/j.issn.1006-7450.2008.01.006&lt;/_doi&gt;&lt;_isbn&gt;1006-7450&lt;/_isbn&gt;&lt;_issue&gt;1&lt;/_issue&gt;&lt;_journal&gt;石油沥青&lt;/_journal&gt;&lt;_keywords&gt;SBR; SBS; 改性沥青; 剂量; 稳定剂&lt;/_keywords&gt;&lt;_language&gt;chi&lt;/_language&gt;&lt;_modified&gt;59841323&lt;/_modified&gt;&lt;_pages&gt;24-28&lt;/_pages&gt;&lt;_translated_author&gt;Jiping, Zhou; Qinghua, Zhong; Dicheng, Liu&lt;/_translated_author&gt;&lt;_translated_title&gt;The influence of dosage and stabilizer to the performance of SBR/SBS modified asphalt&lt;/_translated_title&gt;&lt;_url&gt;http://d.g.wanfangdata.com.cn/Periodical_sylq200801006.aspx&lt;/_url&gt;&lt;_volume&gt;22&lt;/_volume&gt;&lt;/Details&gt;&lt;Extra&gt;&lt;DBUID&gt;{4E5D5F70-8E6E-4EE9-A9F4-17914D5BE4EB}&lt;/DBUID&gt;&lt;/Extra&gt;&lt;/Item&gt;&lt;/References&gt;&lt;/Group&gt;&lt;/Citation&gt;_x000a_"/>
    <w:docVar w:name="NE.Ref{A5700DC5-B352-49FB-8A1B-49A0F911AE05}" w:val=" ADDIN NE.Ref.{A5700DC5-B352-49FB-8A1B-49A0F911AE05} ADDIN NE.Ref.{A5700DC5-B352-49FB-8A1B-49A0F911AE05}&lt;Citation&gt;&lt;Group&gt;&lt;References&gt;&lt;Item&gt;&lt;ID&gt;138&lt;/ID&gt;&lt;UID&gt;{453D07CB-8362-4827-9540-4D28D6DE0E22}&lt;/UID&gt;&lt;Title&gt;Influence of aging on the evolution of structure, morphology and rheology of base and SBS modified bitumen&lt;/Title&gt;&lt;Template&gt;Journal Article&lt;/Template&gt;&lt;Star&gt;0&lt;/Star&gt;&lt;Tag&gt;0&lt;/Tag&gt;&lt;Author&gt;Wu, Shao Peng; Pang, Ling; Mo, Lian Tong; Chen, Yong Chun; Zhu, Guo Jun&lt;/Author&gt;&lt;Year&gt;2009&lt;/Year&gt;&lt;Details&gt;&lt;_created&gt;61483250&lt;/_created&gt;&lt;_issue&gt;2&lt;/_issue&gt;&lt;_journal&gt;Construction &amp;amp; Building Materials&lt;/_journal&gt;&lt;_modified&gt;61520637&lt;/_modified&gt;&lt;_pages&gt;1005–1010&lt;/_pages&gt;&lt;_volume&gt;23&lt;/_volume&gt;&lt;/Details&gt;&lt;Extra&gt;&lt;DBUID&gt;{B6BF7390-CB8C-47B2-B0B2-5CD62BC6A5BA}&lt;/DBUID&gt;&lt;/Extra&gt;&lt;/Item&gt;&lt;/References&gt;&lt;/Group&gt;&lt;/Citation&gt;_x000a_"/>
    <w:docVar w:name="NE.Ref{A5E7F786-5ACB-4007-8A49-F7EBAAD931AC}" w:val=" ADDIN NE.Ref.{A5E7F786-5ACB-4007-8A49-F7EBAAD931AC}&lt;Citation&gt;&lt;Group&gt;&lt;References&gt;&lt;Item&gt;&lt;ID&gt;45&lt;/ID&gt;&lt;UID&gt;{C0053755-4DBD-4C1C-B4FD-E64978C449AD}&lt;/UID&gt;&lt;Title&gt;The Chemical and Physical Properties of Asphalt Rubber Mixtures. Part I. Basic Material Behavior&lt;/Title&gt;&lt;Template&gt;Report&lt;/Template&gt;&lt;Star&gt;0&lt;/Star&gt;&lt;Tag&gt;0&lt;/Tag&gt;&lt;Author&gt;Green, E L; Tolonen, William J&lt;/Author&gt;&lt;Year&gt;1977&lt;/Year&gt;&lt;Details&gt;&lt;_accessed&gt;60413647&lt;/_accessed&gt;&lt;_created&gt;60042908&lt;/_created&gt;&lt;_modified&gt;61304598&lt;/_modified&gt;&lt;_number&gt;Report ADOT-RS-14 (162)&lt;/_number&gt;&lt;_place_published&gt;Phoenix, AZ&lt;/_place_published&gt;&lt;_publisher&gt;Arizona Department of Transportation&lt;/_publisher&gt;&lt;_url&gt;http://trid.trb.org/view/1977/M/56782&lt;/_url&gt;&lt;/Details&gt;&lt;Extra&gt;&lt;DBUID&gt;{964F8D3C-125C-4BF5-A4EC-4B2150E53EAF}&lt;/DBUID&gt;&lt;/Extra&gt;&lt;/Item&gt;&lt;/References&gt;&lt;/Group&gt;&lt;/Citation&gt;_x000a_"/>
    <w:docVar w:name="NE.Ref{A6122B85-DBE5-4982-8638-816100B944BC}" w:val=" ADDIN NE.Ref.{A6122B85-DBE5-4982-8638-816100B944BC}&lt;Citation&gt;&lt;Group&gt;&lt;References&gt;&lt;Item&gt;&lt;ID&gt;78&lt;/ID&gt;&lt;UID&gt;{07B0119E-6C6E-4232-B69B-EF625200D750}&lt;/UID&gt;&lt;Title&gt;废胎胶粉改性沥青性能研究&lt;/Title&gt;&lt;Template&gt;Journal Article&lt;/Template&gt;&lt;Star&gt;1&lt;/Star&gt;&lt;Tag&gt;0&lt;/Tag&gt;&lt;Author&gt;何兆益; 危接来; 吴宏宇; 王强; 张文武&lt;/Author&gt;&lt;Year&gt;2009&lt;/Year&gt;&lt;Details&gt;&lt;_author_adr&gt;重庆交通大学,土木建筑学院,重庆,400074; 重庆市交通建设集团有限责任公司,重庆,400074&lt;/_author_adr&gt;&lt;_created&gt;60050045&lt;/_created&gt;&lt;_db_provider&gt;北京万方数据股份有限公司&lt;/_db_provider&gt;&lt;_isbn&gt;1674-0696&lt;/_isbn&gt;&lt;_issue&gt;6&lt;/_issue&gt;&lt;_journal&gt;重庆交通大学学报（自然科学版）&lt;/_journal&gt;&lt;_keywords&gt;沥青; 废胎胶粉; 废胎胶粉改性沥青; 差热分析(DSC); 性能&lt;/_keywords&gt;&lt;_language&gt;chi&lt;/_language&gt;&lt;_modified&gt;60404740&lt;/_modified&gt;&lt;_pages&gt;1025-1027,1059&lt;/_pages&gt;&lt;_translated_author&gt;Zhao-yi, H E; Jie-lai, WEI; Hong-yu, W U; Qiang, WANG; Wen-wu, ZHANG&lt;/_translated_author&gt;&lt;_translated_title&gt;Performance Research on Crumb Rubber Modified Asphalt&lt;/_translated_title&gt;&lt;_url&gt;http://d.wanfangdata.com.cn/Periodical_cqjtxyxb200906013.aspx _x000d__x000a_http://www.cnki.net/kcms/download.aspx?filename=VUFpUUrFkS0UGM0M3NvRFdZ9ke2J0c5gjbxFDViNUQNp1dvUFa3c2QytiSxcDN500aSFUbJ12VBplU=0DOyJUZrZlZEl3bwF2a2UlWt50aj9WVI5URGZ0Si90ZidzSTdlc5NFeClnU5g0d1lXO512QGx0Kzh&amp;amp;tablename=CJFD2009&amp;amp;dflag=pdfdown 全文链接_x000d__x000a_http://f.g.wanfangdata.com.cn/Fulltext.ashx?fileId=Periodical_hcxjgy201002019&amp;amp;type=download&amp;amp;transaction=%7b%22ExtraData%22%3a%5b%5d%2c%22IsCache%22%3afalse%2c%22Transaction%22%3a%7b%22DateTime%22%3a%22%5c%2fDate(1415266785118%2b0800)%5c%2f%22%2c%22Id%22%3a%22be449b45-6cab-4c97-ad7f-a3db012311d1%22%2c%22Memo%22%3anull%2c%22ProductDetail%22%3a%22Periodical_hcxjgy201002019%22%2c%22SessionId%22%3a%2230f73cb4-d4b6-4667-8663-762812eaa849%22%2c%22Signature%22%3a%22HaVnGz5wLQpz4UC0hyk90BuUeHJ%5c%2fA%5c%2fZteGyMSm9%5c%2fy236%5c%2fdoktZSHQU7krAHVRV70%22%2c%22TransferIn%22%3a%7b%22AccountType%22%3a%22Income%22%2c%22Key%22%3a%22PeriodicalFulltext%22%7d%2c%22TransferOut%22%3a%7b%22AccountType%22%3a%22GTimeLimit%22%2c%22Key%22%3a%22tjdxtsg%22%7d%2c%22Turnover%22%3a3.00000%2c%22User%22%3anull%2c%22UserIP%22%3a%22180.160.21.56%22%7d%2c%22TransferOutAccountsStatus%22%3a%5b%5d%7d 全文链接_x000d__x000a_&lt;/_url&gt;&lt;_volume&gt;28&lt;/_volume&gt;&lt;/Details&gt;&lt;Extra&gt;&lt;DBUID&gt;{964F8D3C-125C-4BF5-A4EC-4B2150E53EAF}&lt;/DBUID&gt;&lt;/Extra&gt;&lt;/Item&gt;&lt;/References&gt;&lt;/Group&gt;&lt;/Citation&gt;_x000a_"/>
    <w:docVar w:name="NE.Ref{A62DBABF-8624-413B-91E6-00F6A2EA6F4F}" w:val=" ADDIN NE.Ref.{A62DBABF-8624-413B-91E6-00F6A2EA6F4F}&lt;Citation&gt;&lt;Group&gt;&lt;References&gt;&lt;Item&gt;&lt;ID&gt;99&lt;/ID&gt;&lt;UID&gt;{988EB6CA-04DD-4C9A-A549-9E9B89F86D31}&lt;/UID&gt;&lt;Title&gt;丁苯橡胶改性沥青在杭州市公路的应用&lt;/Title&gt;&lt;Template&gt;Journal Article&lt;/Template&gt;&lt;Star&gt;0&lt;/Star&gt;&lt;Tag&gt;0&lt;/Tag&gt;&lt;Author&gt;陈桁&lt;/Author&gt;&lt;Year&gt;1993&lt;/Year&gt;&lt;Details&gt;&lt;_author_adr&gt;杭州市公路管理处,&lt;/_author_adr&gt;&lt;_created&gt;59867310&lt;/_created&gt;&lt;_db_provider&gt;CNKI&lt;/_db_provider&gt;&lt;_isbn&gt;1006-7450&lt;/_isbn&gt;&lt;_issue&gt;04&lt;/_issue&gt;&lt;_journal&gt;石油沥青&lt;/_journal&gt;&lt;_keywords&gt;丁苯橡胶;改性沥青;裂缝;好路率&lt;/_keywords&gt;&lt;_modified&gt;59867310&lt;/_modified&gt;&lt;_pages&gt;51-52+47&lt;/_pages&gt;&lt;_url&gt;http://www.cnki.net/KCMS/download.aspx?filename=vJjZnZ0ZadEeXZ3dnF0S3p1LHlUdjZUVx4GUxRHdzUHewU2YaNDNa92bwQGUHhkM0tiQwoEULJkV0tkT6V3N6hVYaZVcWtmcDVWURdXRyo3S4hFTLl3RwdmM1UVM0V2az4Uc30kW1dDO1JmdmdGb692KolzTCdza&amp;amp;tablename=CJFD7993&amp;amp;dflag=pdfdown 全文链接_x000d__x000a_&lt;/_url&gt;&lt;/Details&gt;&lt;Extra&gt;&lt;DBUID&gt;{4E5D5F70-8E6E-4EE9-A9F4-17914D5BE4EB}&lt;/DBUID&gt;&lt;/Extra&gt;&lt;/Item&gt;&lt;/References&gt;&lt;/Group&gt;&lt;/Citation&gt;_x000a_"/>
    <w:docVar w:name="NE.Ref{A667DD6D-8B0D-4E4D-AE12-CC970F8C2068}" w:val=" ADDIN NE.Ref.{A667DD6D-8B0D-4E4D-AE12-CC970F8C2068}&lt;Citation&gt;&lt;Group&gt;&lt;References&gt;&lt;Item&gt;&lt;ID&gt;158&lt;/ID&gt;&lt;UID&gt;{8C4C7DA3-95C0-42F7-8D1E-947F132183F6}&lt;/UID&gt;&lt;Title&gt;The effect of crumb rubber modifier (CRM) on the performance properties of rubberized binders in HMA pavements&lt;/Title&gt;&lt;Template&gt;Journal Article&lt;/Template&gt;&lt;Star&gt;0&lt;/Star&gt;&lt;Tag&gt;0&lt;/Tag&gt;&lt;Author&gt;Lee, Soon-Jae; Akisetty, Chandra K; Amirkhanian, Serji N&lt;/Author&gt;&lt;Year&gt;2008&lt;/Year&gt;&lt;Details&gt;&lt;_alternate_title&gt;Construction and Building Materials&lt;/_alternate_title&gt;&lt;_created&gt;60399061&lt;/_created&gt;&lt;_date&gt;2008-07-01&lt;/_date&gt;&lt;_date_display&gt;2008/7//&lt;/_date_display&gt;&lt;_doi&gt;10.1016/j.conbuildmat.2007.04.010&lt;/_doi&gt;&lt;_isbn&gt;0950-0618&lt;/_isbn&gt;&lt;_issue&gt;7&lt;/_issue&gt;&lt;_journal&gt;Construction and Building Materials&lt;/_journal&gt;&lt;_keywords&gt;HMA pavements; Crumb rubber modifier; Rutting resistance; Low temperature cracking&lt;/_keywords&gt;&lt;_modified&gt;60399061&lt;/_modified&gt;&lt;_pages&gt;1368-1376&lt;/_pages&gt;&lt;_url&gt;http://www.sciencedirect.com/science/article/pii/S0950061807001158&lt;/_url&gt;&lt;_volume&gt;22&lt;/_volume&gt;&lt;/Details&gt;&lt;Extra&gt;&lt;DBUID&gt;{964F8D3C-125C-4BF5-A4EC-4B2150E53EAF}&lt;/DBUID&gt;&lt;/Extra&gt;&lt;/Item&gt;&lt;/References&gt;&lt;/Group&gt;&lt;/Citation&gt;_x000a_"/>
    <w:docVar w:name="NE.Ref{A6DC9E57-8550-4449-A7C2-BD34A411370B}" w:val=" ADDIN NE.Ref.{A6DC9E57-8550-4449-A7C2-BD34A411370B} ADDIN NE.Ref.{A6DC9E57-8550-4449-A7C2-BD34A411370B} ADDIN NE.Ref.{A6DC9E57-8550-4449-A7C2-BD34A411370B}&lt;Citation&gt;&lt;Group&gt;&lt;References&gt;&lt;Item&gt;&lt;ID&gt;411&lt;/ID&gt;&lt;UID&gt;{359D446B-4C59-4812-B05A-FDC6B72569CF}&lt;/UID&gt;&lt;Title&gt;Evaluation of the healing potential of asphalt mixtures based on a modified semi-circular bending test&lt;/Title&gt;&lt;Template&gt;Journal Article&lt;/Template&gt;&lt;Star&gt;0&lt;/Star&gt;&lt;Tag&gt;0&lt;/Tag&gt;&lt;Author&gt;Jiang, Jiwang; Ni, Fujian; Wu, Fan; Sadek, Husam; Lv, Quan&lt;/Author&gt;&lt;Year&gt;2019&lt;/Year&gt;&lt;Details&gt;&lt;_collection_scope&gt;SCIE;EI&lt;/_collection_scope&gt;&lt;_created&gt;62823478&lt;/_created&gt;&lt;_impact_factor&gt;   4.046&lt;/_impact_factor&gt;&lt;_isbn&gt;0950-0618&lt;/_isbn&gt;&lt;_journal&gt;Construction and Building Materials&lt;/_journal&gt;&lt;_modified&gt;62875597&lt;/_modified&gt;&lt;_pages&gt;284-294&lt;/_pages&gt;&lt;_volume&gt;196&lt;/_volume&gt;&lt;_accessed&gt;62875597&lt;/_accessed&gt;&lt;/Details&gt;&lt;Extra&gt;&lt;DBUID&gt;{B6BF7390-CB8C-47B2-B0B2-5CD62BC6A5BA}&lt;/DBUID&gt;&lt;/Extra&gt;&lt;/Item&gt;&lt;/References&gt;&lt;/Group&gt;&lt;Group&gt;&lt;References&gt;&lt;Item&gt;&lt;ID&gt;407&lt;/ID&gt;&lt;UID&gt;{09E8B9EF-17F5-4BB7-BBD5-C700E11E6BFD}&lt;/UID&gt;&lt;Title&gt;Feasibility of Cold Recycled Asphalt Mixture Design Optimization on the Basis of Fracture Properties Using the Semi Circular Bending (SCB) at Intermediate Temperature&lt;/Title&gt;&lt;Template&gt;Report&lt;/Template&gt;&lt;Star&gt;0&lt;/Star&gt;&lt;Tag&gt;0&lt;/Tag&gt;&lt;Author&gt;Charmot, Stephane; Dong, Wenlong; Xu, Xiaolei&lt;/Author&gt;&lt;Year&gt;2017&lt;/Year&gt;&lt;Details&gt;&lt;_created&gt;62823462&lt;/_created&gt;&lt;_modified&gt;62823462&lt;/_modified&gt;&lt;/Details&gt;&lt;Extra&gt;&lt;DBUID&gt;{B6BF7390-CB8C-47B2-B0B2-5CD62BC6A5BA}&lt;/DBUID&gt;&lt;/Extra&gt;&lt;/Item&gt;&lt;/References&gt;&lt;/Group&gt;&lt;/Citation&gt;_x000a_"/>
    <w:docVar w:name="NE.Ref{A7E7A235-C528-46C5-A9F4-82CFB159DB76}" w:val=" ADDIN NE.Ref.{A7E7A235-C528-46C5-A9F4-82CFB159DB76} ADDIN NE.Ref.{A7E7A235-C528-46C5-A9F4-82CFB159DB76} ADDIN NE.Ref.{A7E7A235-C528-46C5-A9F4-82CFB159DB76} ADDIN NE.Ref.{A7E7A235-C528-46C5-A9F4-82CFB159DB76}&lt;Citation&gt;&lt;Group&gt;&lt;References&gt;&lt;Item&gt;&lt;ID&gt;267&lt;/ID&gt;&lt;UID&gt;{03EC9E40-0301-47A5-93EF-85CFDB81F9C7}&lt;/UID&gt;&lt;Title&gt;Evaluation of the temperature effect on Rolling Thin Film Oven aging for polymer modified asphalt&lt;/Title&gt;&lt;Template&gt;Journal Article&lt;/Template&gt;&lt;Star&gt;0&lt;/Star&gt;&lt;Tag&gt;0&lt;/Tag&gt;&lt;Author&gt;Yan, Chuanqi; Huang, Weidong; Tang, Naipeng&lt;/Author&gt;&lt;Year&gt;2017&lt;/Year&gt;&lt;Details&gt;&lt;_journal&gt;Construction &amp;amp; Building Materials&lt;/_journal&gt;&lt;_keywords&gt;Asphalt;PMA;RTFOT;MRTFOT;Aging temperature;Carbonyl;Infrared spectroscopy;Rheology master curve&lt;/_keywords&gt;&lt;_pages&gt;485-493&lt;/_pages&gt;&lt;_volume&gt;137&lt;/_volume&gt;&lt;_created&gt;62634969&lt;/_created&gt;&lt;_modified&gt;62634970&lt;/_modified&gt;&lt;/Details&gt;&lt;Extra&gt;&lt;DBUID&gt;{B6BF7390-CB8C-47B2-B0B2-5CD62BC6A5BA}&lt;/DBUID&gt;&lt;/Extra&gt;&lt;/Item&gt;&lt;/References&gt;&lt;/Group&gt;&lt;/Citation&gt;_x000a_"/>
    <w:docVar w:name="NE.Ref{A7FCC2CA-585C-4EE0-BBA4-CEF0F30EBD6F}" w:val=" ADDIN NE.Ref.{A7FCC2CA-585C-4EE0-BBA4-CEF0F30EBD6F}&lt;Citation&gt;&lt;Group&gt;&lt;References&gt;&lt;Item&gt;&lt;ID&gt;14&lt;/ID&gt;&lt;UID&gt;{3077195F-9F6A-4512-9D4B-038C19DB287B}&lt;/UID&gt;&lt;Title&gt;Determination of asphalt molecular weight distributions by gel permeation chromatography&lt;/Title&gt;&lt;Template&gt;Journal Article&lt;/Template&gt;&lt;Star&gt;1&lt;/Star&gt;&lt;Tag&gt;0&lt;/Tag&gt;&lt;Author&gt;Snyder, Lloyd Robert&lt;/Author&gt;&lt;Year&gt;1969&lt;/Year&gt;&lt;Details&gt;&lt;_accessed&gt;60390397&lt;/_accessed&gt;&lt;_alternate_title&gt;Anal. Chem.Analytical Chemistry&lt;/_alternate_title&gt;&lt;_collection_scope&gt;EI;SCI;SCIE;&lt;/_collection_scope&gt;&lt;_created&gt;60068872&lt;/_created&gt;&lt;_date&gt;1969-08-01&lt;/_date&gt;&lt;_date_display&gt;1969_x000d__x000a_1969/08/01&lt;/_date_display&gt;&lt;_doi&gt;10.1021/ac60279a028&lt;/_doi&gt;&lt;_impact_factor&gt;   6.320&lt;/_impact_factor&gt;&lt;_isbn&gt;0003-2700&lt;/_isbn&gt;&lt;_issue&gt;10&lt;/_issue&gt;&lt;_journal&gt;Analytical Chemistry&lt;/_journal&gt;&lt;_modified&gt;61853577&lt;/_modified&gt;&lt;_ori_publication&gt;American Chemical Society&lt;/_ori_publication&gt;&lt;_pages&gt;1223-1227&lt;/_pages&gt;&lt;_url&gt;http://dx.doi.org/10.1021/ac60279a028&lt;/_url&gt;&lt;_volume&gt;41&lt;/_volume&gt;&lt;/Details&gt;&lt;Extra&gt;&lt;DBUID&gt;{A51C569C-4C16-40D3-92DE-932F320E3F41}&lt;/DBUID&gt;&lt;/Extra&gt;&lt;/Item&gt;&lt;/References&gt;&lt;/Group&gt;&lt;/Citation&gt;_x000a_"/>
    <w:docVar w:name="NE.Ref{A82BC3FD-5A44-4479-BB1F-72BFB30EE644}" w:val=" ADDIN NE.Ref.{A82BC3FD-5A44-4479-BB1F-72BFB30EE644} ADDIN NE.Ref.{A82BC3FD-5A44-4479-BB1F-72BFB30EE644} ADDIN NE.Ref.{A82BC3FD-5A44-4479-BB1F-72BFB30EE644} ADDIN NE.Ref.{A82BC3FD-5A44-4479-BB1F-72BFB30EE644}&lt;Citation&gt;&lt;Group&gt;&lt;References&gt;&lt;Item&gt;&lt;ID&gt;210&lt;/ID&gt;&lt;UID&gt;{66D81C2B-9FB5-4DBD-8F66-CD3EC371DB75}&lt;/UID&gt;&lt;Title&gt;Laboratory evaluation of the effects of short-term oven aging on asphalt binders in asphalt mixtures using HP-GPC&lt;/Title&gt;&lt;Template&gt;Journal Article&lt;/Template&gt;&lt;Star&gt;0&lt;/Star&gt;&lt;Tag&gt;0&lt;/Tag&gt;&lt;Author&gt;Lee, Soon Jae; Amirkhanian, Serji N; Kim, Kwang W&lt;/Author&gt;&lt;Year&gt;2009&lt;/Year&gt;&lt;Details&gt;&lt;_created&gt;61833277&lt;/_created&gt;&lt;_issue&gt;9&lt;/_issue&gt;&lt;_journal&gt;Construction &amp;amp; Building Materials&lt;/_journal&gt;&lt;_keywords&gt;Short-term oven aging;RTFO aging;LMS ratio;GPC&lt;/_keywords&gt;&lt;_modified&gt;62649863&lt;/_modified&gt;&lt;_pages&gt;3087-3093&lt;/_pages&gt;&lt;_volume&gt;23&lt;/_volume&gt;&lt;/Details&gt;&lt;Extra&gt;&lt;DBUID&gt;{B6BF7390-CB8C-47B2-B0B2-5CD62BC6A5BA}&lt;/DBUID&gt;&lt;/Extra&gt;&lt;/Item&gt;&lt;/References&gt;&lt;/Group&gt;&lt;/Citation&gt;_x000a_"/>
    <w:docVar w:name="NE.Ref{A89BA276-BD8C-47DF-A400-5C237B047F37}" w:val=" ADDIN NE.Ref.{A89BA276-BD8C-47DF-A400-5C237B047F37}&lt;Citation&gt;&lt;Group&gt;&lt;References&gt;&lt;Item&gt;&lt;ID&gt;511&lt;/ID&gt;&lt;UID&gt;{073F0DF9-4F43-4FF2-960A-9812E363F271}&lt;/UID&gt;&lt;Title&gt;聚合物改性沥青显微结构及量化研究&lt;/Title&gt;&lt;Template&gt;Journal Article&lt;/Template&gt;&lt;Star&gt;0&lt;/Star&gt;&lt;Tag&gt;0&lt;/Tag&gt;&lt;Author&gt;黄卫东; 孙立军&lt;/Author&gt;&lt;Year&gt;2002&lt;/Year&gt;&lt;Details&gt;&lt;_issue&gt;3&lt;/_issue&gt;&lt;_journal&gt;公路交通科技&lt;/_journal&gt;&lt;_pages&gt;9-11&lt;/_pages&gt;&lt;_volume&gt;19&lt;/_volume&gt;&lt;_created&gt;62877517&lt;/_created&gt;&lt;_modified&gt;62877517&lt;/_modified&gt;&lt;_collection_scope&gt;CSCD;PKU&lt;/_collection_scope&gt;&lt;_translated_author&gt;Huang, Weidong;Sun, Lijun&lt;/_translated_author&gt;&lt;/Details&gt;&lt;Extra&gt;&lt;DBUID&gt;{B6BF7390-CB8C-47B2-B0B2-5CD62BC6A5BA}&lt;/DBUID&gt;&lt;/Extra&gt;&lt;/Item&gt;&lt;/References&gt;&lt;/Group&gt;&lt;/Citation&gt;_x000a_"/>
    <w:docVar w:name="NE.Ref{A8A9851A-7B47-467C-9ECC-02B01667FA61}" w:val=" ADDIN NE.Ref.{A8A9851A-7B47-467C-9ECC-02B01667FA61}&lt;Citation&gt;&lt;Group&gt;&lt;References&gt;&lt;Item&gt;&lt;ID&gt;4&lt;/ID&gt;&lt;UID&gt;{2AD125DF-7170-4C37-96A2-F656D332D5C6}&lt;/UID&gt;&lt;Title&gt;Sulfur modified bitumen: A new binder&lt;/Title&gt;&lt;Template&gt;Journal Article&lt;/Template&gt;&lt;Star&gt;0&lt;/Star&gt;&lt;Tag&gt;0&lt;/Tag&gt;&lt;Author&gt;Fritschy, G And Papirer E&lt;/Author&gt;&lt;Year&gt;1981&lt;/Year&gt;&lt;Details&gt;&lt;_accessed&gt;61651444&lt;/_accessed&gt;&lt;_created&gt;61651426&lt;/_created&gt;&lt;_doi&gt;10.1007/BF01517475&lt;/_doi&gt;&lt;_isbn&gt;1435-1528&lt;/_isbn&gt;&lt;_issue&gt;1&lt;/_issue&gt;&lt;_journal&gt;Rheologica Acta&lt;/_journal&gt;&lt;_modified&gt;61651426&lt;/_modified&gt;&lt;_pages&gt;78--84&lt;/_pages&gt;&lt;_url&gt;http://dx.doi.org/10.1007/BF01517475&lt;/_url&gt;&lt;_volume&gt;20&lt;/_volume&gt;&lt;/Details&gt;&lt;Extra&gt;&lt;DBUID&gt;{92832F83-0F56-4A7F-ADD2-F34935538483}&lt;/DBUID&gt;&lt;/Extra&gt;&lt;/Item&gt;&lt;/References&gt;&lt;/Group&gt;&lt;/Citation&gt;_x000a_"/>
    <w:docVar w:name="NE.Ref{A8B762A2-32DF-4A79-AABD-8448EBECF881}" w:val=" ADDIN NE.Ref.{A8B762A2-32DF-4A79-AABD-8448EBECF881}&lt;Citation&gt;&lt;Group&gt;&lt;References&gt;&lt;Item&gt;&lt;ID&gt;10&lt;/ID&gt;&lt;UID&gt;{D5D62ED6-2C80-4683-9656-E344182B5767}&lt;/UID&gt;&lt;Title&gt;Performance Evaluation of Terminal Blend Tire Rubber HMA and WMA Mixtures—Case Studies&lt;/Title&gt;&lt;Template&gt;Journal Article&lt;/Template&gt;&lt;Star&gt;1&lt;/Star&gt;&lt;Tag&gt;0&lt;/Tag&gt;&lt;Author&gt;Hajj, Elie Y; Sebaaly, Peter E; Hitti, Edgard; Borroel, Corina&lt;/Author&gt;&lt;Year&gt;2011&lt;/Year&gt;&lt;Details&gt;&lt;_accessed&gt;60043038&lt;/_accessed&gt;&lt;_created&gt;60028818&lt;/_created&gt;&lt;_journal&gt;Journal of the Association of Asphalt Paving Technologists&lt;/_journal&gt;&lt;_modified&gt;60043038&lt;/_modified&gt;&lt;_volume&gt;80&lt;/_volume&gt;&lt;/Details&gt;&lt;Extra&gt;&lt;DBUID&gt;{964F8D3C-125C-4BF5-A4EC-4B2150E53EAF}&lt;/DBUID&gt;&lt;/Extra&gt;&lt;/Item&gt;&lt;/References&gt;&lt;/Group&gt;&lt;/Citation&gt;_x000a_"/>
    <w:docVar w:name="NE.Ref{A9D212AB-AF47-44B3-AE1E-628CF73ABCA8}" w:val=" ADDIN NE.Ref.{A9D212AB-AF47-44B3-AE1E-628CF73ABCA8} ADDIN NE.Ref.{A9D212AB-AF47-44B3-AE1E-628CF73ABCA8} ADDIN NE.Ref.{A9D212AB-AF47-44B3-AE1E-628CF73ABCA8} ADDIN NE.Ref.{A9D212AB-AF47-44B3-AE1E-628CF73ABCA8}&lt;Citation&gt;&lt;Group&gt;&lt;References&gt;&lt;Item&gt;&lt;ID&gt;266&lt;/ID&gt;&lt;UID&gt;{424D4EDE-CF5A-4C32-874E-B182690FAE7B}&lt;/UID&gt;&lt;Title&gt;Molecular dynamics study of oxidative aging effect on asphalt binder properties&lt;/Title&gt;&lt;Template&gt;Journal Article&lt;/Template&gt;&lt;Star&gt;0&lt;/Star&gt;&lt;Tag&gt;0&lt;/Tag&gt;&lt;Author&gt;Xu, Guangji; Hao, Wang&lt;/Author&gt;&lt;Year&gt;2017&lt;/Year&gt;&lt;Details&gt;&lt;_journal&gt;Fuel&lt;/_journal&gt;&lt;_keywords&gt;Molecular dynamics simulation;Asphalt aging;Thermodynamic properties;Self-healing;Moisture damage&lt;/_keywords&gt;&lt;_pages&gt;1-10&lt;/_pages&gt;&lt;_volume&gt;188&lt;/_volume&gt;&lt;_created&gt;62634969&lt;/_created&gt;&lt;_modified&gt;62634969&lt;/_modified&gt;&lt;_impact_factor&gt;   4.908&lt;/_impact_factor&gt;&lt;_collection_scope&gt;SCI;SCIE;EI&lt;/_collection_scope&gt;&lt;/Details&gt;&lt;Extra&gt;&lt;DBUID&gt;{B6BF7390-CB8C-47B2-B0B2-5CD62BC6A5BA}&lt;/DBUID&gt;&lt;/Extra&gt;&lt;/Item&gt;&lt;/References&gt;&lt;/Group&gt;&lt;/Citation&gt;_x000a_"/>
    <w:docVar w:name="NE.Ref{AAA09665-2E58-4A55-9101-DC538D94B6E4}" w:val=" ADDIN NE.Ref.{AAA09665-2E58-4A55-9101-DC538D94B6E4} ADDIN NE.Ref.{AAA09665-2E58-4A55-9101-DC538D94B6E4}&lt;Citation&gt;&lt;Group&gt;&lt;References&gt;&lt;Item&gt;&lt;ID&gt;141&lt;/ID&gt;&lt;UID&gt;{9DA4F624-B7FD-477C-A226-C75EA73D3D2F}&lt;/UID&gt;&lt;Title&gt;Attenuated Total Reflection (ATR) Fourier Transform Infrared (FT-IR) Spectroscopy of Oxidized Polymer-Modified Bitumens&lt;/Title&gt;&lt;Template&gt;Journal Article&lt;/Template&gt;&lt;Star&gt;0&lt;/Star&gt;&lt;Tag&gt;0&lt;/Tag&gt;&lt;Author&gt;Yut, Iliya; Zofka, Adam&lt;/Author&gt;&lt;Year&gt;2011&lt;/Year&gt;&lt;Details&gt;&lt;_created&gt;61483255&lt;/_created&gt;&lt;_issue&gt;7&lt;/_issue&gt;&lt;_journal&gt;Applied Spectroscopy&lt;/_journal&gt;&lt;_modified&gt;61520657&lt;/_modified&gt;&lt;_pages&gt;765-70&lt;/_pages&gt;&lt;_volume&gt;65&lt;/_volume&gt;&lt;/Details&gt;&lt;Extra&gt;&lt;DBUID&gt;{B6BF7390-CB8C-47B2-B0B2-5CD62BC6A5BA}&lt;/DBUID&gt;&lt;/Extra&gt;&lt;/Item&gt;&lt;/References&gt;&lt;/Group&gt;&lt;/Citation&gt;_x000a_"/>
    <w:docVar w:name="NE.Ref{AAECD820-AD96-4862-A8B8-E8A798226006}" w:val=" ADDIN NE.Ref.{AAECD820-AD96-4862-A8B8-E8A798226006} ADDIN NE.Ref.{AAECD820-AD96-4862-A8B8-E8A798226006} ADDIN NE.Ref.{AAECD820-AD96-4862-A8B8-E8A798226006} ADDIN NE.Ref.{AAECD820-AD96-4862-A8B8-E8A798226006}&lt;Citation&gt;&lt;Group&gt;&lt;References&gt;&lt;Item&gt;&lt;ID&gt;204&lt;/ID&gt;&lt;UID&gt;{C471CAC9-B6FA-4BF0-A54E-1F681455F728}&lt;/UID&gt;&lt;Title&gt;Rheological and structural evolution of SBS modified asphalts under natural weathering&lt;/Title&gt;&lt;Template&gt;Journal Article&lt;/Template&gt;&lt;Star&gt;0&lt;/Star&gt;&lt;Tag&gt;0&lt;/Tag&gt;&lt;Author&gt;Zhao, Xinyu; Wang, Shifeng; Wang, Qiang; Yao, Hongru&lt;/Author&gt;&lt;Year&gt;2016&lt;/Year&gt;&lt;Details&gt;&lt;_collection_scope&gt;EI;SCI;SCIE;&lt;/_collection_scope&gt;&lt;_created&gt;61739438&lt;/_created&gt;&lt;_impact_factor&gt;   4.908&lt;/_impact_factor&gt;&lt;_journal&gt;Fuel&lt;/_journal&gt;&lt;_keywords&gt;SBS modified asphalt;Aging;Weathering&lt;/_keywords&gt;&lt;_modified&gt;61837409&lt;/_modified&gt;&lt;_pages&gt;242-247&lt;/_pages&gt;&lt;_volume&gt;184&lt;/_volume&gt;&lt;/Details&gt;&lt;Extra&gt;&lt;DBUID&gt;{B6BF7390-CB8C-47B2-B0B2-5CD62BC6A5BA}&lt;/DBUID&gt;&lt;/Extra&gt;&lt;/Item&gt;&lt;/References&gt;&lt;/Group&gt;&lt;/Citation&gt;_x000a_"/>
    <w:docVar w:name="NE.Ref{AAF058EC-26CB-4128-9DBA-326FD21A15E8}" w:val=" ADDIN NE.Ref.{AAF058EC-26CB-4128-9DBA-326FD21A15E8}&lt;Citation&gt;&lt;Group&gt;&lt;References&gt;&lt;Item&gt;&lt;ID&gt;137&lt;/ID&gt;&lt;UID&gt;{D23FB960-6123-40B3-B9AB-7441FDD06C0B}&lt;/UID&gt;&lt;Title&gt;Production of Asphalt-Rubber Binders by High-Cure Conditions&lt;/Title&gt;&lt;Template&gt;Journal Article&lt;/Template&gt;&lt;Star&gt;0&lt;/Star&gt;&lt;Tag&gt;0&lt;/Tag&gt;&lt;Author&gt;Billiter, T C; Davison, R R; Glover, C J; Bullin, J A&lt;/Author&gt;&lt;Year&gt;1997&lt;/Year&gt;&lt;Details&gt;&lt;_accessed&gt;61428604&lt;/_accessed&gt;&lt;_created&gt;60390448&lt;/_created&gt;&lt;_date&gt;1997-01-01&lt;/_date&gt;&lt;_date_display&gt;1997/01/01/&lt;/_date_display&gt;&lt;_doi&gt;10.3141/1586-07&lt;/_doi&gt;&lt;_journal&gt;Transportation Research Record: Journal of the Transportation Research Board&lt;/_journal&gt;&lt;_modified&gt;61428604&lt;/_modified&gt;&lt;_ori_publication&gt;Transportation Research Board of the National Academies, Washington, D.C.&lt;/_ori_publication&gt;&lt;_pages&gt;50-56&lt;/_pages&gt;&lt;_secondary_title&gt;Transportation Research Record: Journal of the Transportation Research Board&lt;/_secondary_title&gt;&lt;_url&gt;http://dx.doi.org/10.3141/1586-07&lt;/_url&gt;&lt;_volume&gt;1586&lt;/_volume&gt;&lt;/Details&gt;&lt;Extra&gt;&lt;DBUID&gt;{964F8D3C-125C-4BF5-A4EC-4B2150E53EAF}&lt;/DBUID&gt;&lt;/Extra&gt;&lt;/Item&gt;&lt;/References&gt;&lt;/Group&gt;&lt;/Citation&gt;_x000a_"/>
    <w:docVar w:name="NE.Ref{AB8C14D1-B2C5-4813-984C-D01026F9C290}" w:val=" ADDIN NE.Ref.{AB8C14D1-B2C5-4813-984C-D01026F9C290}&lt;Citation&gt;&lt;Group&gt;&lt;References&gt;&lt;Item&gt;&lt;ID&gt;17&lt;/ID&gt;&lt;UID&gt;{068BA7A2-7C09-4C84-829C-5AA80425E5A7}&lt;/UID&gt;&lt;Title&gt;SBR改性沥青混合料紫外光照老化分析&lt;/Title&gt;&lt;Template&gt;Journal Article&lt;/Template&gt;&lt;Star&gt;0&lt;/Star&gt;&lt;Tag&gt;0&lt;/Tag&gt;&lt;Author&gt;吴欢; 梁乃兴&lt;/Author&gt;&lt;Year&gt;2007&lt;/Year&gt;&lt;Details&gt;&lt;_author_adr&gt;重庆交通大学,土木建筑学院,重庆,400074&lt;/_author_adr&gt;&lt;_created&gt;59841323&lt;/_created&gt;&lt;_db_provider&gt;北京万方数据股份有限公司&lt;/_db_provider&gt;&lt;_doi&gt;10.3969/j.issn.1674-0696.2007.02.019&lt;/_doi&gt;&lt;_isbn&gt;1001-716X&lt;/_isbn&gt;&lt;_issue&gt;2&lt;/_issue&gt;&lt;_journal&gt;重庆交通学院学报&lt;/_journal&gt;&lt;_keywords&gt;道路; SBR改性沥青; 紫外线老化; 劈裂强度&lt;/_keywords&gt;&lt;_language&gt;chi&lt;/_language&gt;&lt;_modified&gt;59841323&lt;/_modified&gt;&lt;_pages&gt;72-74&lt;/_pages&gt;&lt;_translated_author&gt;Huan, W U; Nai-xing, LIANG&lt;/_translated_author&gt;&lt;_translated_title&gt;Analysis of the Ultraviolet Aging of SBR Modified Asphalt Mixture&lt;/_translated_title&gt;&lt;_url&gt;http://d.g.wanfangdata.com.cn/Periodical_cqjtxyxb200702019.aspx&lt;/_url&gt;&lt;_volume&gt;26&lt;/_volume&gt;&lt;/Details&gt;&lt;Extra&gt;&lt;DBUID&gt;{4E5D5F70-8E6E-4EE9-A9F4-17914D5BE4EB}&lt;/DBUID&gt;&lt;/Extra&gt;&lt;/Item&gt;&lt;/References&gt;&lt;/Group&gt;&lt;/Citation&gt;_x000a_"/>
    <w:docVar w:name="NE.Ref{ACAD04DE-63B1-4451-AC9C-6C452643D52C}" w:val=" ADDIN NE.Ref.{ACAD04DE-63B1-4451-AC9C-6C452643D52C}&lt;Citation&gt;&lt;Group&gt;&lt;References&gt;&lt;Item&gt;&lt;ID&gt;233&lt;/ID&gt;&lt;UID&gt;{42AC5F3D-9E26-4C1A-A89A-3CE09016C50A}&lt;/UID&gt;&lt;Title&gt;脱硫橡胶沥青溶胀原理及路用性能&lt;/Title&gt;&lt;Template&gt;Journal Article&lt;/Template&gt;&lt;Star&gt;0&lt;/Star&gt;&lt;Tag&gt;0&lt;/Tag&gt;&lt;Author&gt;杨毅文; 袁浩; 马涛&lt;/Author&gt;&lt;Year&gt;2012&lt;/Year&gt;&lt;Details&gt;&lt;_accessed&gt;60428776&lt;/_accessed&gt;&lt;_author_adr&gt;东南大学交通学院,江苏南京,210096; 江苏山水有限公司,江苏句容,212400&lt;/_author_adr&gt;&lt;_author_aff&gt;东南大学交通学院,江苏南京,210096; 江苏山水有限公司,江苏句容,212400&lt;/_author_aff&gt;&lt;_collection_scope&gt;中文核心期刊;CSCD;&lt;/_collection_scope&gt;&lt;_created&gt;60411802&lt;/_created&gt;&lt;_db_provider&gt;北京万方数据股份有限公司&lt;/_db_provider&gt;&lt;_db_updated&gt;Wanfangdata&lt;/_db_updated&gt;&lt;_doi&gt;10.3969/j.issn.1002-0268.2012.02.007&lt;/_doi&gt;&lt;_isbn&gt;1002-0268&lt;/_isbn&gt;&lt;_issue&gt;2&lt;/_issue&gt;&lt;_journal&gt;公路交通科技&lt;/_journal&gt;&lt;_keywords&gt;道路工程; 性能; 橡胶粉; 脱硫橡胶沥青&lt;/_keywords&gt;&lt;_language&gt;chi&lt;/_language&gt;&lt;_modified&gt;61843428&lt;/_modified&gt;&lt;_pages&gt;35-39&lt;/_pages&gt;&lt;_tertiary_title&gt;Journal of Highway and Transportation Research and Development&lt;/_tertiary_title&gt;&lt;_translated_author&gt;Yiwen, YANG; Hao, YUAN; Tao, M A&lt;/_translated_author&gt;&lt;_translated_title&gt;Swelling Principle and Pavement Performance of Desulfurized Rubber Asphalt&lt;/_translated_title&gt;&lt;_url&gt;http://d.g.wanfangdata.com.cn/Periodical_gljtkj201202007.aspx _x000d__x000a_http://f.g.wanfangdata.com.cn/Fulltext.ashx?fileId=Periodical_gljtkj201202007&amp;amp;type=download&amp;amp;transaction=%7b%22ExtraData%22%3a%5b%5d%2c%22IsCache%22%3afalse%2c%22Transaction%22%3a%7b%22DateTime%22%3a%22%5c%2fDate(1416708995779%2b0800)%5c%2f%22%2c%22Id%22%3a%229427220f-d8aa-4304-8ce9-a3ec00a95a6f%22%2c%22Memo%22%3anull%2c%22ProductDetail%22%3a%22Periodical_gljtkj201202007%22%2c%22SessionId%22%3a%22252f1af4-fd10-4598-932f-f616714b7c2a%22%2c%22Signature%22%3a%22fh1%2b8EHtHKIHD2cRxOqICoeAdemMYtPJxqZXNjzmC%5c%2fq3r5ZGEtjy3vDeS55GkDV6%22%2c%22TransferIn%22%3a%7b%22AccountType%22%3a%22Income%22%2c%22Key%22%3a%22PeriodicalFulltext%22%7d%2c%22TransferOut%22%3a%7b%22AccountType%22%3a%22GTimeLimit%22%2c%22Key%22%3a%22tjdxtsg%22%7d%2c%22Turnover%22%3a3.00000%2c%22User%22%3anull%2c%22UserIP%22%3a%22180.160.40.219%22%7d%2c%22TransferOutAccountsStatus%22%3a%5b%5d%7d 全文链接_x000d__x000a_&lt;/_url&gt;&lt;_volume&gt;29&lt;/_volume&gt;&lt;/Details&gt;&lt;Extra&gt;&lt;DBUID&gt;{964F8D3C-125C-4BF5-A4EC-4B2150E53EAF}&lt;/DBUID&gt;&lt;/Extra&gt;&lt;/Item&gt;&lt;/References&gt;&lt;/Group&gt;&lt;/Citation&gt;_x000a_"/>
    <w:docVar w:name="NE.Ref{AD8B4486-DCD3-4D2E-82BA-73F5EBBDD4B4}" w:val=" ADDIN NE.Ref.{AD8B4486-DCD3-4D2E-82BA-73F5EBBDD4B4}&lt;Citation&gt;&lt;Group&gt;&lt;References&gt;&lt;Item&gt;&lt;ID&gt;141&lt;/ID&gt;&lt;UID&gt;{1EEA007A-DC74-42DD-932B-A1913BDCAF72}&lt;/UID&gt;&lt;Title&gt;Investigating effect of amine based additives on asphalt rubber rheological properties&lt;/Title&gt;&lt;Template&gt;Book Section&lt;/Template&gt;&lt;Star&gt;0&lt;/Star&gt;&lt;Tag&gt;0&lt;/Tag&gt;&lt;Author&gt;Amadou, Bocoum; Shahrzad, Hosseinnezhad; ElhamH, Fini&lt;/Author&gt;&lt;Year&gt;2014&lt;/Year&gt;&lt;Details&gt;&lt;_accessed&gt;60790686&lt;/_accessed&gt;&lt;_created&gt;60392092&lt;/_created&gt;&lt;_doi&gt;doi:10.1201/b17219-113&lt;/_doi&gt;&lt;_isbn&gt;978-1-138-02693-3&lt;/_isbn&gt;&lt;_modified&gt;60397472&lt;/_modified&gt;&lt;_ori_publication&gt;CRC Press&lt;/_ori_publication&gt;&lt;_pages&gt;921-931&lt;/_pages&gt;&lt;_place_published&gt;Raleigh, North Carolina, USA&lt;/_place_published&gt;&lt;_publisher&gt;CRC Press&lt;/_publisher&gt;&lt;_secondary_author&gt;Kim, Y Richard&lt;/_secondary_author&gt;&lt;_secondary_title&gt;International Society for Asphalt Pavements&lt;/_secondary_title&gt;&lt;_short_title&gt;Asphalt Pavements&lt;/_short_title&gt;&lt;_url&gt;http://dx.doi.org/10.1201/b17219-113&lt;/_url&gt;&lt;/Details&gt;&lt;Extra&gt;&lt;DBUID&gt;{964F8D3C-125C-4BF5-A4EC-4B2150E53EAF}&lt;/DBUID&gt;&lt;/Extra&gt;&lt;/Item&gt;&lt;/References&gt;&lt;/Group&gt;&lt;/Citation&gt;_x000a_"/>
    <w:docVar w:name="NE.Ref{AE38942D-D87B-4316-97C7-4A79839F7B83}" w:val=" ADDIN NE.Ref.{AE38942D-D87B-4316-97C7-4A79839F7B83}&lt;Citation&gt;&lt;Group&gt;&lt;References&gt;&lt;Item&gt;&lt;ID&gt;363&lt;/ID&gt;&lt;UID&gt;{778B9F99-B278-4314-AA77-5843B269F1CE}&lt;/UID&gt;&lt;Title&gt;TB+SBS复合改性沥青的性能&lt;/Title&gt;&lt;Template&gt;Journal Article&lt;/Template&gt;&lt;Star&gt;0&lt;/Star&gt;&lt;Tag&gt;0&lt;/Tag&gt;&lt;Author&gt;黄卫东; 吕泉; 柴冲冲&lt;/Author&gt;&lt;Year&gt;2016&lt;/Year&gt;&lt;Details&gt;&lt;_author_adr&gt;同济大学 道路与交通工程教育部重点实验室,上海,201804; 上海公路桥梁(集团)有限公司,上海,200023&lt;/_author_adr&gt;&lt;_db_provider&gt;北京万方数据股份有限公司&lt;/_db_provider&gt;&lt;_doi&gt;10.3969/j.issn.1007-9629.2016.03.018&lt;/_doi&gt;&lt;_isbn&gt;1007-9629&lt;/_isbn&gt;&lt;_issue&gt;3&lt;/_issue&gt;&lt;_journal&gt;建筑材料学报&lt;/_journal&gt;&lt;_keywords&gt;SBS; TB沥青; 复合改性; 路用性能; 自愈合补偿作用; SBS(styrene-butadiene-styrene); TB asphalt; composite modification; pavement performance; self-healing compensation effect&lt;/_keywords&gt;&lt;_language&gt;chi&lt;/_language&gt;&lt;_pages&gt;522-527&lt;/_pages&gt;&lt;_translated_author&gt;Weidong, HUANG; Quan, L U; Chongchong, CHAI&lt;/_translated_author&gt;&lt;_translated_title&gt;Performance of TB+SBS Composite Modified Asphalt&lt;/_translated_title&gt;&lt;_url&gt;http://d.wanfangdata.com.cn/Periodical/jzclxb201603018&lt;/_url&gt;&lt;_volume&gt;19&lt;/_volume&gt;&lt;_created&gt;61720592&lt;/_created&gt;&lt;_modified&gt;61720592&lt;/_modified&gt;&lt;/Details&gt;&lt;Extra&gt;&lt;DBUID&gt;{964F8D3C-125C-4BF5-A4EC-4B2150E53EAF}&lt;/DBUID&gt;&lt;/Extra&gt;&lt;/Item&gt;&lt;/References&gt;&lt;/Group&gt;&lt;/Citation&gt;_x000a_"/>
    <w:docVar w:name="NE.Ref{AE92B69A-485A-4F52-A93C-2D45A363256F}" w:val=" ADDIN NE.Ref.{AE92B69A-485A-4F52-A93C-2D45A363256F}&lt;Citation&gt;&lt;Group&gt;&lt;References&gt;&lt;Item&gt;&lt;ID&gt;494&lt;/ID&gt;&lt;UID&gt;{67EDD866-FA34-4D08-94D0-DFEC1A9B6751}&lt;/UID&gt;&lt;Title&gt;Reaction rates and hardening susceptibilities as determined from pressure oxygen vessel aging of asphalts&lt;/Title&gt;&lt;Template&gt;Journal Article&lt;/Template&gt;&lt;Star&gt;0&lt;/Star&gt;&lt;Tag&gt;0&lt;/Tag&gt;&lt;Author&gt;Lau, C K; Lunsford, K M; Glover, C J; Davison, R R; Bullin, J A&lt;/Author&gt;&lt;Year&gt;1992&lt;/Year&gt;&lt;Details&gt;&lt;_isbn&gt;030905205X&lt;/_isbn&gt;&lt;_issue&gt;1342&lt;/_issue&gt;&lt;_journal&gt;Transportation Research Record&lt;/_journal&gt;&lt;_created&gt;62875330&lt;/_created&gt;&lt;_modified&gt;62875330&lt;/_modified&gt;&lt;_impact_factor&gt;   0.748&lt;/_impact_factor&gt;&lt;_collection_scope&gt;SCI;SCIE;EI&lt;/_collection_scope&gt;&lt;/Details&gt;&lt;Extra&gt;&lt;DBUID&gt;{B6BF7390-CB8C-47B2-B0B2-5CD62BC6A5BA}&lt;/DBUID&gt;&lt;/Extra&gt;&lt;/Item&gt;&lt;/References&gt;&lt;/Group&gt;&lt;/Citation&gt;_x000a_"/>
    <w:docVar w:name="NE.Ref{AEBA7FE9-E579-4435-9DA0-ACB73723D324}" w:val=" ADDIN NE.Ref.{AEBA7FE9-E579-4435-9DA0-ACB73723D324}&lt;Citation&gt;&lt;Group&gt;&lt;References&gt;&lt;Item&gt;&lt;ID&gt;501&lt;/ID&gt;&lt;UID&gt;{53524B95-72B4-4B8E-800F-FD4086EA0923}&lt;/UID&gt;&lt;Title&gt;Development and validation of performance-based specifications for high-performance thin overlay mix&lt;/Title&gt;&lt;Template&gt;Journal Article&lt;/Template&gt;&lt;Star&gt;0&lt;/Star&gt;&lt;Tag&gt;0&lt;/Tag&gt;&lt;Author&gt;Mogawer, WALAA S; Austerman, Alexander J; Kluttz, Robert; Mohammad, LOUAY N&lt;/Author&gt;&lt;Year&gt;2014&lt;/Year&gt;&lt;Details&gt;&lt;_journal&gt;Application of Asphalt Mix Performance-Based Specifications&lt;/_journal&gt;&lt;_pages&gt;52&lt;/_pages&gt;&lt;_created&gt;62875362&lt;/_created&gt;&lt;_modified&gt;62875362&lt;/_modified&gt;&lt;/Details&gt;&lt;Extra&gt;&lt;DBUID&gt;{B6BF7390-CB8C-47B2-B0B2-5CD62BC6A5BA}&lt;/DBUID&gt;&lt;/Extra&gt;&lt;/Item&gt;&lt;/References&gt;&lt;/Group&gt;&lt;/Citation&gt;_x000a_"/>
    <w:docVar w:name="NE.Ref{AEE62700-25F0-447E-8798-56EB4E2D0773}" w:val=" ADDIN NE.Ref.{AEE62700-25F0-447E-8798-56EB4E2D0773}&lt;Citation&gt;&lt;Group&gt;&lt;References&gt;&lt;Item&gt;&lt;ID&gt;6&lt;/ID&gt;&lt;UID&gt;{B7D6C860-5964-4BBD-A5AD-8FEBDC6BC828}&lt;/UID&gt;&lt;Title&gt;多聚磷酸改性沥青微观结构及技术性能研究&lt;/Title&gt;&lt;Template&gt;Thesis&lt;/Template&gt;&lt;Star&gt;0&lt;/Star&gt;&lt;Tag&gt;0&lt;/Tag&gt;&lt;Author&gt;张铭铭&lt;/Author&gt;&lt;Year&gt;2012&lt;/Year&gt;&lt;Details&gt;&lt;_created&gt;59841246&lt;/_created&gt;&lt;_date&gt;2012-06-20&lt;/_date&gt;&lt;_db_provider&gt;北京万方数据股份有限公司&lt;/_db_provider&gt;&lt;_keywords&gt;多聚磷酸; 多聚磷酸改性沥青; 沥青混合料; 化学改性机理; 微观结构表征; 路用性能&lt;/_keywords&gt;&lt;_language&gt;chi&lt;/_language&gt;&lt;_modified&gt;59841246&lt;/_modified&gt;&lt;_publisher&gt;长安大学&lt;/_publisher&gt;&lt;_section&gt;道路与铁道工程&lt;/_section&gt;&lt;_tertiary_author&gt;郝培文&lt;/_tertiary_author&gt;&lt;_type_work&gt;博士&lt;/_type_work&gt;&lt;_url&gt;http://d.g.wanfangdata.com.cn/Thesis_D308215.aspx&lt;/_url&gt;&lt;/Details&gt;&lt;Extra&gt;&lt;DBUID&gt;{4E5D5F70-8E6E-4EE9-A9F4-17914D5BE4EB}&lt;/DBUID&gt;&lt;/Extra&gt;&lt;/Item&gt;&lt;/References&gt;&lt;/Group&gt;&lt;/Citation&gt;_x000a_"/>
    <w:docVar w:name="NE.Ref{AEECBEF8-F450-483C-B583-BE409DE9D982}" w:val=" ADDIN NE.Ref.{AEECBEF8-F450-483C-B583-BE409DE9D982} ADDIN NE.Ref.{AEECBEF8-F450-483C-B583-BE409DE9D982}&lt;Citation&gt;&lt;Group&gt;&lt;References&gt;&lt;Item&gt;&lt;ID&gt;324&lt;/ID&gt;&lt;UID&gt;{84B39EDB-81BF-4CF8-98B7-0BC71D83F75E}&lt;/UID&gt;&lt;Title&gt;Extending the Lifespan of Porous Asphalt Concrete&lt;/Title&gt;&lt;Template&gt;Journal Article&lt;/Template&gt;&lt;Star&gt;0&lt;/Star&gt;&lt;Tag&gt;0&lt;/Tag&gt;&lt;Author&gt;Zhang, Y&lt;/Author&gt;&lt;Year&gt;2015&lt;/Year&gt;&lt;Details&gt;&lt;_created&gt;62672748&lt;/_created&gt;&lt;_journal&gt;Porous Asphalt Concrete&lt;/_journal&gt;&lt;_modified&gt;62672748&lt;/_modified&gt;&lt;/Details&gt;&lt;Extra&gt;&lt;DBUID&gt;{B6BF7390-CB8C-47B2-B0B2-5CD62BC6A5BA}&lt;/DBUID&gt;&lt;/Extra&gt;&lt;/Item&gt;&lt;/References&gt;&lt;/Group&gt;&lt;/Citation&gt;_x000a_"/>
    <w:docVar w:name="NE.Ref{AF5F51DE-FC72-469C-9850-008A4E5176E4}" w:val=" ADDIN NE.Ref.{AF5F51DE-FC72-469C-9850-008A4E5176E4}&lt;Citation&gt;&lt;Group&gt;&lt;References&gt;&lt;Item&gt;&lt;ID&gt;228&lt;/ID&gt;&lt;UID&gt;{989DD23D-DABB-4ABD-9AFC-341C4C219401}&lt;/UID&gt;&lt;Title&gt;Improved low-temperature fracture performance for rubber-modified asphalt binders&lt;/Title&gt;&lt;Template&gt;Journal Article&lt;/Template&gt;&lt;Star&gt;0&lt;/Star&gt;&lt;Tag&gt;0&lt;/Tag&gt;&lt;Author&gt;Hui, Joseph CT; Morrison, Geoffrey R; Hesp, Simon AM&lt;/Author&gt;&lt;Year&gt;1994&lt;/Year&gt;&lt;Details&gt;&lt;_accessed&gt;61304571&lt;/_accessed&gt;&lt;_alternate_title&gt;Transportation research record&lt;/_alternate_title&gt;&lt;_created&gt;60410735&lt;/_created&gt;&lt;_date&gt;1994-01-01&lt;/_date&gt;&lt;_date_display&gt;1994&lt;/_date_display&gt;&lt;_isbn&gt;0361-1981&lt;/_isbn&gt;&lt;_issue&gt;1436&lt;/_issue&gt;&lt;_journal&gt;Transportation research record&lt;/_journal&gt;&lt;_modified&gt;60410735&lt;/_modified&gt;&lt;_ori_publication&gt;National Research Council&lt;/_ori_publication&gt;&lt;_pages&gt;83-87&lt;/_pages&gt;&lt;/Details&gt;&lt;Extra&gt;&lt;DBUID&gt;{964F8D3C-125C-4BF5-A4EC-4B2150E53EAF}&lt;/DBUID&gt;&lt;/Extra&gt;&lt;/Item&gt;&lt;/References&gt;&lt;/Group&gt;&lt;/Citation&gt;_x000a_"/>
    <w:docVar w:name="NE.Ref{AF99D832-8A17-4D89-A2DC-6352E341F659}" w:val=" ADDIN NE.Ref.{AF99D832-8A17-4D89-A2DC-6352E341F659}&lt;Citation&gt;&lt;Group&gt;&lt;References&gt;&lt;Item&gt;&lt;ID&gt;58&lt;/ID&gt;&lt;UID&gt;{0849DFD6-1839-4A44-AE63-168B4F85402D}&lt;/UID&gt;&lt;Title&gt;The effect of network formation on the rheological properties of SBR modified asphalt binders&lt;/Title&gt;&lt;Template&gt;Journal Article&lt;/Template&gt;&lt;Star&gt;0&lt;/Star&gt;&lt;Tag&gt;0&lt;/Tag&gt;&lt;Author&gt;Yong-Joon, Lee; France, Lawrence M; Hawley, Martin C&lt;/Author&gt;&lt;Year&gt;1997&lt;/Year&gt;&lt;Details&gt;&lt;_accessed&gt;59851447&lt;/_accessed&gt;&lt;_created&gt;59851447&lt;/_created&gt;&lt;_date&gt;1997-01-01&lt;/_date&gt;&lt;_date_display&gt;1997_x000d__x000a_1997///May/Jun&lt;/_date_display&gt;&lt;_isbn&gt;00359475&lt;/_isbn&gt;&lt;_issue&gt;2&lt;/_issue&gt;&lt;_journal&gt;Rubber Chemistry and Technology&lt;/_journal&gt;&lt;_keywords&gt;Technology: Comprehensive Works&lt;/_keywords&gt;&lt;_modified&gt;59851447&lt;/_modified&gt;&lt;_ori_publication&gt;Rubber Division&lt;/_ori_publication&gt;&lt;_pages&gt;256&lt;/_pages&gt;&lt;_place_published&gt;Akron&lt;/_place_published&gt;&lt;_url&gt;http://search.proquest.com/docview/220676931?accountid=28839_x000d__x000a_http://www.yidu.edu.cn/educhina/educhina.do?artifact=&amp;amp;svalue=Rubber+Chemistry+and+Technology&amp;amp;stype=2&amp;amp;s=on_x000d__x000a_http://159.226.100.141/Reader/union_result.jsp?title=1&amp;amp;word=Rubber+Chemistry+and+Technology&lt;/_url&gt;&lt;_volume&gt;70&lt;/_volume&gt;&lt;/Details&gt;&lt;Extra&gt;&lt;DBUID&gt;{4E5D5F70-8E6E-4EE9-A9F4-17914D5BE4EB}&lt;/DBUID&gt;&lt;/Extra&gt;&lt;/Item&gt;&lt;/References&gt;&lt;/Group&gt;&lt;/Citation&gt;_x000a_"/>
    <w:docVar w:name="NE.Ref{B028C7A9-62C4-4D15-B28F-7CCB6ECEF758}" w:val=" ADDIN NE.Ref.{B028C7A9-62C4-4D15-B28F-7CCB6ECEF758}&lt;Citation&gt;&lt;Group&gt;&lt;References&gt;&lt;Item&gt;&lt;ID&gt;4&lt;/ID&gt;&lt;UID&gt;{5A879CC1-F7DC-44FA-A280-6809900B1B8A}&lt;/UID&gt;&lt;Title&gt;聚合物/炭黑复合改性沥青的贮存稳定性研究&lt;/Title&gt;&lt;Template&gt;Thesis&lt;/Template&gt;&lt;Star&gt;0&lt;/Star&gt;&lt;Tag&gt;0&lt;/Tag&gt;&lt;Author&gt;王仕峰&lt;/Author&gt;&lt;Year&gt;2003&lt;/Year&gt;&lt;Details&gt;&lt;_created&gt;59841244&lt;/_created&gt;&lt;_date&gt;2003-06-01&lt;/_date&gt;&lt;_db_provider&gt;北京万方数据股份有限公司&lt;/_db_provider&gt;&lt;_keywords&gt;炭黑; 贮存稳定性; 改性沥青; 炭黑添加工艺&lt;/_keywords&gt;&lt;_language&gt;chi&lt;/_language&gt;&lt;_modified&gt;59841244&lt;/_modified&gt;&lt;_publisher&gt;上海交通大学&lt;/_publisher&gt;&lt;_section&gt;材料科学与工程&lt;/_section&gt;&lt;_tertiary_author&gt;张勇张隐西&lt;/_tertiary_author&gt;&lt;_type_work&gt;博士后&lt;/_type_work&gt;&lt;_url&gt;http://d.wanfangdata.com.cn/Thesis_Y550600.aspx&lt;/_url&gt;&lt;/Details&gt;&lt;Extra&gt;&lt;DBUID&gt;{4E5D5F70-8E6E-4EE9-A9F4-17914D5BE4EB}&lt;/DBUID&gt;&lt;/Extra&gt;&lt;/Item&gt;&lt;/References&gt;&lt;/Group&gt;&lt;/Citation&gt;_x000a_"/>
    <w:docVar w:name="NE.Ref{B06DCA1E-8A97-40BF-A9DA-61B10928426C}" w:val=" ADDIN NE.Ref.{B06DCA1E-8A97-40BF-A9DA-61B10928426C}&lt;Citation&gt;&lt;Group&gt;&lt;References&gt;&lt;Item&gt;&lt;ID&gt;81&lt;/ID&gt;&lt;UID&gt;{8945BF3E-82EC-411A-B8BE-190E39FA5DA1}&lt;/UID&gt;&lt;Title&gt;一种胶粉改性沥青及其加工方法&lt;/Title&gt;&lt;Template&gt;Patent&lt;/Template&gt;&lt;Star&gt;1&lt;/Star&gt;&lt;Tag&gt;0&lt;/Tag&gt;&lt;Author&gt;中国海洋石油总公司&lt;/Author&gt;&lt;Year&gt;2007&lt;/Year&gt;&lt;Details&gt;&lt;_accessed&gt;60056228&lt;/_accessed&gt;&lt;_created&gt;60050411&lt;/_created&gt;&lt;_issue&gt;CN200710118026.6&lt;/_issue&gt;&lt;_modified&gt;60056228&lt;/_modified&gt;&lt;_pages&gt;8&lt;/_pages&gt;&lt;_publisher&gt;关 畅&lt;/_publisher&gt;&lt;_reviewed_item&gt;2008-1-16&lt;/_reviewed_item&gt;&lt;_type_work&gt;发明专利&lt;/_type_work&gt;&lt;_url&gt;http://d.wanfangdata.com.cn/Patent_CN200710118026.6.aspx&lt;/_url&gt;&lt;/Details&gt;&lt;Extra&gt;&lt;DBUID&gt;{964F8D3C-125C-4BF5-A4EC-4B2150E53EAF}&lt;/DBUID&gt;&lt;/Extra&gt;&lt;/Item&gt;&lt;/References&gt;&lt;/Group&gt;&lt;/Citation&gt;_x000a_"/>
    <w:docVar w:name="NE.Ref{B06FDCE0-BF10-43DB-A096-CE09B426B801}" w:val=" ADDIN NE.Ref.{B06FDCE0-BF10-43DB-A096-CE09B426B801}&lt;Citation&gt;&lt;Group&gt;&lt;References&gt;&lt;Item&gt;&lt;ID&gt;161&lt;/ID&gt;&lt;UID&gt;{363CE855-A008-47CA-8EBC-7D97221B60C4}&lt;/UID&gt;&lt;Title&gt;橡胶与沥青的相互作用:溶胀及交联网络演化&lt;/Title&gt;&lt;Template&gt;Journal Article&lt;/Template&gt;&lt;Star&gt;0&lt;/Star&gt;&lt;Tag&gt;0&lt;/Tag&gt;&lt;Author&gt;张宏雷; 王仕峰; 张勇; 张隐西&lt;/Author&gt;&lt;Year&gt;2011&lt;/Year&gt;&lt;Details&gt;&lt;_author_adr&gt;上海交通大学高分子材料研究所,上海,200240&lt;/_author_adr&gt;&lt;_created&gt;59841353&lt;/_created&gt;&lt;_db_provider&gt;北京万方数据股份有限公司&lt;/_db_provider&gt;&lt;_doi&gt;10.3969/j.issn.1006-7450.2011.05.004&lt;/_doi&gt;&lt;_isbn&gt;1006-7450&lt;/_isbn&gt;&lt;_issue&gt;5&lt;/_issue&gt;&lt;_journal&gt;石油沥青&lt;/_journal&gt;&lt;_keywords&gt;轮胎橡胶; 沥青; 相互作用; 交联网络; 溶胀&lt;/_keywords&gt;&lt;_language&gt;chi&lt;/_language&gt;&lt;_modified&gt;60399885&lt;/_modified&gt;&lt;_pages&gt;17-23&lt;/_pages&gt;&lt;_translated_author&gt;Honglei, Zhang; Shifeng, Wang; Yong, Zhang; Yinxi, Zhang&lt;/_translated_author&gt;&lt;_translated_title&gt;Interactions Between Rubber and Asphalt: Swelling and Cross-linked Network Evolution&lt;/_translated_title&gt;&lt;_url&gt;http://d.g.wanfangdata.com.cn/Periodical_sylq201105004.aspx&lt;/_url&gt;&lt;_volume&gt;25&lt;/_volume&gt;&lt;/Details&gt;&lt;Extra&gt;&lt;DBUID&gt;{964F8D3C-125C-4BF5-A4EC-4B2150E53EAF}&lt;/DBUID&gt;&lt;/Extra&gt;&lt;/Item&gt;&lt;/References&gt;&lt;/Group&gt;&lt;/Citation&gt;_x000a_"/>
    <w:docVar w:name="NE.Ref{B072E999-4C8D-4C32-9571-1B571340D715}" w:val=" ADDIN NE.Ref.{B072E999-4C8D-4C32-9571-1B571340D715} ADDIN NE.Ref.{B072E999-4C8D-4C32-9571-1B571340D715}&lt;Citation&gt;&lt;Group&gt;&lt;References&gt;&lt;Item&gt;&lt;ID&gt;311&lt;/ID&gt;&lt;UID&gt;{E9B437CD-557D-478E-BAC9-5F4258CD9C9A}&lt;/UID&gt;&lt;Title&gt;SBS热氧老化动力学研究&lt;/Title&gt;&lt;Template&gt;Journal Article&lt;/Template&gt;&lt;Star&gt;0&lt;/Star&gt;&lt;Tag&gt;0&lt;/Tag&gt;&lt;Author&gt;曹雪娟; 雷运波&lt;/Author&gt;&lt;Year&gt;2010&lt;/Year&gt;&lt;Details&gt;&lt;_issue&gt;1&lt;/_issue&gt;&lt;_journal&gt;重庆交通大学学报(自然科学版)&lt;/_journal&gt;&lt;_keywords&gt;SBS热氧化;原位红外;热分析动力学;自动氧化反应;热氧老化;动力学研究;热氧化降解;丁二烯;反应机理;氢原子&lt;/_keywords&gt;&lt;_pages&gt;157-161&lt;/_pages&gt;&lt;_volume&gt;29&lt;/_volume&gt;&lt;_created&gt;62671173&lt;/_created&gt;&lt;_modified&gt;62671173&lt;/_modified&gt;&lt;_translated_author&gt;Cao, Xuejuan;Lei, Yunbo&lt;/_translated_author&gt;&lt;/Details&gt;&lt;Extra&gt;&lt;DBUID&gt;{B6BF7390-CB8C-47B2-B0B2-5CD62BC6A5BA}&lt;/DBUID&gt;&lt;/Extra&gt;&lt;/Item&gt;&lt;/References&gt;&lt;/Group&gt;&lt;Group&gt;&lt;References&gt;&lt;Item&gt;&lt;ID&gt;340&lt;/ID&gt;&lt;UID&gt;{094A8758-3F85-4EDA-98D5-55B5903B64F0}&lt;/UID&gt;&lt;Title&gt;热塑性弹性体SIS和SBS的热降解行为研究&lt;/Title&gt;&lt;Template&gt;Journal Article&lt;/Template&gt;&lt;Star&gt;0&lt;/Star&gt;&lt;Tag&gt;0&lt;/Tag&gt;&lt;Author&gt;杨性坤; 胡付欣&lt;/Author&gt;&lt;Year&gt;2006&lt;/Year&gt;&lt;Details&gt;&lt;_issue&gt;6&lt;/_issue&gt;&lt;_journal&gt;现代塑料加工应用&lt;/_journal&gt;&lt;_keywords&gt;苯乙烯/丁二烯/苯乙烯热塑性弹性体;苯乙烯/异戊二烯/苯乙烯热塑性弹性体;热降解;活化能;动力学&lt;/_keywords&gt;&lt;_pages&gt;18-21&lt;/_pages&gt;&lt;_volume&gt;18&lt;/_volume&gt;&lt;_created&gt;62678472&lt;/_created&gt;&lt;_modified&gt;62678472&lt;/_modified&gt;&lt;_collection_scope&gt;PKU&lt;/_collection_scope&gt;&lt;_translated_author&gt;Yang, Xingkun;Hu, Fuxin&lt;/_translated_author&gt;&lt;/Details&gt;&lt;Extra&gt;&lt;DBUID&gt;{B6BF7390-CB8C-47B2-B0B2-5CD62BC6A5BA}&lt;/DBUID&gt;&lt;/Extra&gt;&lt;/Item&gt;&lt;/References&gt;&lt;/Group&gt;&lt;/Citation&gt;_x000a_"/>
    <w:docVar w:name="NE.Ref{B0738266-2B04-451A-89C7-09BF1369AF7D}" w:val=" ADDIN NE.Ref.{B0738266-2B04-451A-89C7-09BF1369AF7D}&lt;Citation&gt;&lt;Group&gt;&lt;References&gt;&lt;Item&gt;&lt;ID&gt;122&lt;/ID&gt;&lt;UID&gt;{0C120721-BBE6-411D-AA99-F8B718E0E6FE}&lt;/UID&gt;&lt;Title&gt;多聚磷酸与丁苯橡胶复配改性沥青的性能&lt;/Title&gt;&lt;Template&gt;Journal Article&lt;/Template&gt;&lt;Star&gt;0&lt;/Star&gt;&lt;Tag&gt;0&lt;/Tag&gt;&lt;Author&gt;张峰; 王云普&lt;/Author&gt;&lt;Year&gt;2009&lt;/Year&gt;&lt;Details&gt;&lt;_author_adr&gt;西北师范大学高分子研究所甘肃省高分子材料重点实验室;&lt;/_author_adr&gt;&lt;_created&gt;59867310&lt;/_created&gt;&lt;_db_provider&gt;CNKI&lt;/_db_provider&gt;&lt;_isbn&gt;1000-1255&lt;/_isbn&gt;&lt;_issue&gt;01&lt;/_issue&gt;&lt;_journal&gt;合成橡胶工业&lt;/_journal&gt;&lt;_keywords&gt;多聚磷酸;丁苯橡胶;沥青;改性剂;动态力学性能;黏度&lt;/_keywords&gt;&lt;_modified&gt;59867310&lt;/_modified&gt;&lt;_pages&gt;62-66&lt;/_pages&gt;&lt;_url&gt;http://f.g.wanfangdata.com.cn/Fulltext.ashx?fileId=Periodical_hcxjgy200901015&amp;amp;type=download&amp;amp;transaction=%7b%22ExtraData%22%3a%5b%5d%2c%22IsCache%22%3afalse%2c%22Transaction%22%3a%7b%22DateTime%22%3a%22%5c%2fDate(1383108498166%2b0800)%5c%2f%22%2c%22Id%22%3a%2221cdc395-5ad7-41c2-820f-a26700d3054b%22%2c%22Memo%22%3anull%2c%22ProductDetail%22%3a%22Periodical_hcxjgy200901015%22%2c%22SessionId%22%3a%2226b42e19-7cf7-48c9-a095-4637fd2fa57d%22%2c%22Signature%22%3a%22Im2n0IbjJlKHYNu7DeXcT7kfEe5Ewe3xpoxnmyHcaYvShrVZb1Bf6pa9hFyr14cG%22%2c%22TransferIn%22%3a%7b%22AccountType%22%3a%22Income%22%2c%22Key%22%3a%22PeriodicalFulltext%22%7d%2c%22TransferOut%22%3a%7b%22AccountType%22%3a%22GTimeLimit%22%2c%22Key%22%3a%22tjdxtsg%22%7d%2c%22Turnover%22%3a3.00000%2c%22User%22%3anull%2c%22UserIP%22%3a%22111.187.80.228%22%7d%2c%22TransferOutAccountsStatus%22%3a%5b%5d%7d 全文链接_x000d__x000a_&lt;/_url&gt;&lt;/Details&gt;&lt;Extra&gt;&lt;DBUID&gt;{4E5D5F70-8E6E-4EE9-A9F4-17914D5BE4EB}&lt;/DBUID&gt;&lt;/Extra&gt;&lt;/Item&gt;&lt;/References&gt;&lt;/Group&gt;&lt;Group&gt;&lt;References&gt;&lt;Item&gt;&lt;ID&gt;33&lt;/ID&gt;&lt;UID&gt;{7692D974-7A16-4327-A176-FB5089D3332F}&lt;/UID&gt;&lt;Title&gt;The research for SBS and SBR compound modified asphalts with polyphosphoric acid and sulfur&lt;/Title&gt;&lt;Template&gt;Journal Article&lt;/Template&gt;&lt;Star&gt;0&lt;/Star&gt;&lt;Tag&gt;0&lt;/Tag&gt;&lt;Author&gt;Zhang, Feng; Hu, Changbin&lt;/Author&gt;&lt;Year&gt;2013&lt;/Year&gt;&lt;Details&gt;&lt;_alternate_title&gt;Construction and Building Materials&lt;/_alternate_title&gt;&lt;_created&gt;59849812&lt;/_created&gt;&lt;_date&gt;2013-06-01&lt;/_date&gt;&lt;_date_display&gt;2013/6//&lt;/_date_display&gt;&lt;_doi&gt;10.1016/j.conbuildmat.2013.03.001&lt;/_doi&gt;&lt;_isbn&gt;0950-0618&lt;/_isbn&gt;&lt;_issue&gt;0&lt;/_issue&gt;&lt;_journal&gt;Construction and Building Materials&lt;/_journal&gt;&lt;_keywords&gt;Asphalt; SBS; SBR; Polyphosphoric acid; Sulfur&lt;/_keywords&gt;&lt;_modified&gt;59849812&lt;/_modified&gt;&lt;_pages&gt;461-468&lt;/_pages&gt;&lt;_url&gt;http://www.sciencedirect.com/science/article/pii/S0950061813001724&lt;/_url&gt;&lt;_volume&gt;43&lt;/_volume&gt;&lt;/Details&gt;&lt;Extra&gt;&lt;DBUID&gt;{4E5D5F70-8E6E-4EE9-A9F4-17914D5BE4EB}&lt;/DBUID&gt;&lt;/Extra&gt;&lt;/Item&gt;&lt;/References&gt;&lt;/Group&gt;&lt;/Citation&gt;_x000a_"/>
    <w:docVar w:name="NE.Ref{B0ECAA97-D225-4AA9-AF4D-112333F479BC}" w:val=" ADDIN NE.Ref.{B0ECAA97-D225-4AA9-AF4D-112333F479BC} ADDIN NE.Ref.{B0ECAA97-D225-4AA9-AF4D-112333F479BC}&lt;Citation&gt;&lt;Group&gt;&lt;References&gt;&lt;Item&gt;&lt;ID&gt;515&lt;/ID&gt;&lt;UID&gt;{B8517FBC-0572-4AF6-A251-59F47A0F8807}&lt;/UID&gt;&lt;Title&gt;傅里叶变换红外光谱化学战剂混叠峰识别及定量分析研究&lt;/Title&gt;&lt;Template&gt;Thesis&lt;/Template&gt;&lt;Star&gt;0&lt;/Star&gt;&lt;Tag&gt;0&lt;/Tag&gt;&lt;Author&gt;王芳&lt;/Author&gt;&lt;Year&gt;2016&lt;/Year&gt;&lt;Details&gt;&lt;_publisher&gt;中北大学&lt;/_publisher&gt;&lt;_created&gt;62878230&lt;/_created&gt;&lt;_modified&gt;62878230&lt;/_modified&gt;&lt;_translated_author&gt;Wang, Fang&lt;/_translated_author&gt;&lt;/Details&gt;&lt;Extra&gt;&lt;DBUID&gt;{B6BF7390-CB8C-47B2-B0B2-5CD62BC6A5BA}&lt;/DBUID&gt;&lt;/Extra&gt;&lt;/Item&gt;&lt;/References&gt;&lt;/Group&gt;&lt;/Citation&gt;_x000a_"/>
    <w:docVar w:name="NE.Ref{B10E9AEA-AEB7-4E66-A5AE-21FEE9E6477F}" w:val=" ADDIN NE.Ref.{B10E9AEA-AEB7-4E66-A5AE-21FEE9E6477F}&lt;Citation&gt;&lt;Group&gt;&lt;References&gt;&lt;Item&gt;&lt;ID&gt;156&lt;/ID&gt;&lt;UID&gt;{0171E705-D134-4090-AB80-24047EF35AF0}&lt;/UID&gt;&lt;Title&gt;Changes in Rubber Due to its Interaction with Bitumen when Producing Asphalt Rubber&lt;/Title&gt;&lt;Template&gt;Journal Article&lt;/Template&gt;&lt;Star&gt;0&lt;/Star&gt;&lt;Tag&gt;0&lt;/Tag&gt;&lt;Author&gt;Peralta, Joana; Silva, Hugo M R D; Machado, Ana V; Pais, Jorge; Pereira, Paulo A A; Sousa, Jorge B&lt;/Author&gt;&lt;Year&gt;2010&lt;/Year&gt;&lt;Details&gt;&lt;_accessed&gt;60408835&lt;/_accessed&gt;&lt;_alternate_title&gt;Road Materials and Pavement DesignRoad Materials and Pavement Design&lt;/_alternate_title&gt;&lt;_created&gt;60398871&lt;/_created&gt;&lt;_date&gt;2010-01-01&lt;/_date&gt;&lt;_date_display&gt;2010_x000d__x000a_2010/01/01&lt;/_date_display&gt;&lt;_doi&gt;10.1080/14680629.2010.9690317&lt;/_doi&gt;&lt;_isbn&gt;1468-0629&lt;/_isbn&gt;&lt;_issue&gt;4&lt;/_issue&gt;&lt;_journal&gt;Road Materials and Pavement Design&lt;/_journal&gt;&lt;_modified&gt;60398871&lt;/_modified&gt;&lt;_ori_publication&gt;Taylor &amp;amp; Francis&lt;/_ori_publication&gt;&lt;_pages&gt;1009-1031&lt;/_pages&gt;&lt;_url&gt;http://dx.doi.org/10.1080/14680629.2010.9690317&lt;/_url&gt;&lt;_volume&gt;11&lt;/_volume&gt;&lt;/Details&gt;&lt;Extra&gt;&lt;DBUID&gt;{964F8D3C-125C-4BF5-A4EC-4B2150E53EAF}&lt;/DBUID&gt;&lt;/Extra&gt;&lt;/Item&gt;&lt;/References&gt;&lt;/Group&gt;&lt;/Citation&gt;_x000a_"/>
    <w:docVar w:name="NE.Ref{B15D6D20-3E52-4C3C-942D-C7E770CD8037}" w:val=" ADDIN NE.Ref.{B15D6D20-3E52-4C3C-942D-C7E770CD8037}&lt;Citation&gt;&lt;Group&gt;&lt;References&gt;&lt;Item&gt;&lt;ID&gt;3&lt;/ID&gt;&lt;UID&gt;{A68A7172-503A-4FA8-ABD5-792E227F4A7F}&lt;/UID&gt;&lt;Title&gt;Characterizing Rheological Properties of Binder and Blending Efficiency of Asphalt Paving Mixtures Containing RAS through GPC&lt;/Title&gt;&lt;Template&gt;Journal Article&lt;/Template&gt;&lt;Star&gt;0&lt;/Star&gt;&lt;Tag&gt;0&lt;/Tag&gt;&lt;Author&gt;Zhao, S; Bowers, B; Huang, B; Shu, X&lt;/Author&gt;&lt;Year&gt;2013&lt;/Year&gt;&lt;Details&gt;&lt;_accessed&gt;60729731&lt;/_accessed&gt;&lt;_alternate_title&gt;J. Mater. Civ. Eng.Journal of Materials in Civil Engineering&lt;/_alternate_title&gt;&lt;_collection_scope&gt;EI;SCIE;&lt;/_collection_scope&gt;&lt;_created&gt;60292010&lt;/_created&gt;&lt;_date&gt;2013-07-13&lt;/_date&gt;&lt;_date_display&gt;2013_x000d__x000a_2013/07/13&lt;/_date_display&gt;&lt;_doi&gt;10.1061/(ASCE)MT.1943-5533.0000896&lt;/_doi&gt;&lt;_impact_factor&gt;   1.644&lt;/_impact_factor&gt;&lt;_isbn&gt;0899-1561&lt;/_isbn&gt;&lt;_issue&gt;5&lt;/_issue&gt;&lt;_journal&gt;Journal of Materials in Civil Engineering&lt;/_journal&gt;&lt;_modified&gt;62046563&lt;/_modified&gt;&lt;_ori_publication&gt;American Society of Civil Engineers&lt;/_ori_publication&gt;&lt;_pages&gt;941-946&lt;/_pages&gt;&lt;_url&gt;http://dx.doi.org/10.1061/(ASCE)MT.1943-5533.0000896&lt;/_url&gt;&lt;_volume&gt;26&lt;/_volume&gt;&lt;/Details&gt;&lt;Extra&gt;&lt;DBUID&gt;{A51C569C-4C16-40D3-92DE-932F320E3F41}&lt;/DBUID&gt;&lt;/Extra&gt;&lt;/Item&gt;&lt;/References&gt;&lt;/Group&gt;&lt;/Citation&gt;_x000a_"/>
    <w:docVar w:name="NE.Ref{B1D32E6F-FF05-47D0-AFE9-97CDBC2953A7}" w:val=" ADDIN NE.Ref.{B1D32E6F-FF05-47D0-AFE9-97CDBC2953A7}"/>
    <w:docVar w:name="NE.Ref{B21E7D81-1704-45BD-B5AB-37D4171950EC}" w:val=" ADDIN NE.Ref.{B21E7D81-1704-45BD-B5AB-37D4171950EC}&lt;Citation&gt;&lt;Group&gt;&lt;References&gt;&lt;Item&gt;&lt;ID&gt;72&lt;/ID&gt;&lt;UID&gt;{DE1CCFD8-7727-405D-B215-D652AE44598A}&lt;/UID&gt;&lt;Title&gt;Asphalt Rubber Usage Guide&lt;/Title&gt;&lt;Template&gt;Book&lt;/Template&gt;&lt;Star&gt;0&lt;/Star&gt;&lt;Tag&gt;0&lt;/Tag&gt;&lt;Author&gt;&amp;quot;California Department of Transportation&amp;quot;&lt;/Author&gt;&lt;Year&gt;2006&lt;/Year&gt;&lt;Details&gt;&lt;_accessed&gt;60408658&lt;/_accessed&gt;&lt;_created&gt;60049359&lt;/_created&gt;&lt;_modified&gt;60408658&lt;/_modified&gt;&lt;_place_published&gt;Sacramento, CA&lt;/_place_published&gt;&lt;_publisher&gt;Office of Flexible Pavement Materials&lt;/_publisher&gt;&lt;/Details&gt;&lt;Extra&gt;&lt;DBUID&gt;{964F8D3C-125C-4BF5-A4EC-4B2150E53EAF}&lt;/DBUID&gt;&lt;/Extra&gt;&lt;/Item&gt;&lt;/References&gt;&lt;/Group&gt;&lt;/Citation&gt;_x000a_"/>
    <w:docVar w:name="NE.Ref{B2339EE8-1BE6-4C72-9BF1-0D90D588992C}" w:val=" ADDIN NE.Ref.{B2339EE8-1BE6-4C72-9BF1-0D90D588992C}&lt;Citation&gt;&lt;Group&gt;&lt;References&gt;&lt;Item&gt;&lt;ID&gt;39&lt;/ID&gt;&lt;UID&gt;{F4F14039-A844-4B9A-B0B0-3AC84058F01E}&lt;/UID&gt;&lt;Title&gt;Effects of furfural activated crumb rubber on the properties of rubberized asphalt&lt;/Title&gt;&lt;Template&gt;Journal Article&lt;/Template&gt;&lt;Star&gt;1&lt;/Star&gt;&lt;Tag&gt;0&lt;/Tag&gt;&lt;Author&gt;Shatanawi, Khaldoun M; Biro, Szabolcs; Geiger, Andras; Amirkhanian, Serji N&lt;/Author&gt;&lt;Year&gt;2012&lt;/Year&gt;&lt;Details&gt;&lt;_created&gt;60039941&lt;/_created&gt;&lt;_doi&gt;http://dx.doi.org/10.1016/j.conbuildmat.2011.08.041&lt;/_doi&gt;&lt;_isbn&gt;0950-0618&lt;/_isbn&gt;&lt;_issue&gt;1&lt;/_issue&gt;&lt;_journal&gt;Construction and Building Materials&lt;/_journal&gt;&lt;_keywords&gt;Furfural; Bitumen; Asphalt; Asphalt rubber; \{CRM\} binder; Activated crumb rubber; Rheology; Stability&lt;/_keywords&gt;&lt;_modified&gt;60039982&lt;/_modified&gt;&lt;_pages&gt;96 - 103&lt;/_pages&gt;&lt;_url&gt;http://www.sciencedirect.com/science/article/pii/S0950061811004740&lt;/_url&gt;&lt;_volume&gt;28&lt;/_volume&gt;&lt;/Details&gt;&lt;Extra&gt;&lt;DBUID&gt;{964F8D3C-125C-4BF5-A4EC-4B2150E53EAF}&lt;/DBUID&gt;&lt;/Extra&gt;&lt;/Item&gt;&lt;/References&gt;&lt;/Group&gt;&lt;/Citation&gt;_x000a_"/>
    <w:docVar w:name="NE.Ref{B25D1672-BA0E-4294-99FD-4F54369577D3}" w:val=" ADDIN NE.Ref.{B25D1672-BA0E-4294-99FD-4F54369577D3}&lt;Citation&gt;&lt;Group&gt;&lt;References&gt;&lt;Item&gt;&lt;ID&gt;118&lt;/ID&gt;&lt;UID&gt;{3AE95BF4-5FD5-4F36-B354-344F953719ED}&lt;/UID&gt;&lt;Title&gt;Influence of the Bitumen Properties on the Functional and Rheological Behaviour of Asphalt Rubber Binders&lt;/Title&gt;&lt;Template&gt;Conference Proceedings&lt;/Template&gt;&lt;Star&gt;0&lt;/Star&gt;&lt;Tag&gt;0&lt;/Tag&gt;&lt;Author&gt;Peralta, Joana; Silva, Hugo M R D; Machado, Ana V A; Pais, Jorge&lt;/Author&gt;&lt;Year&gt;2009&lt;/Year&gt;&lt;Details&gt;&lt;_accessed&gt;61390997&lt;/_accessed&gt;&lt;_author_adr&gt;Department of Civil Engineering University of Minho, Campus de Azurém 4800-058 Guimarāes, Portugal; IPC-Institute of Polymers and Composites Department of Polymer Engineering University of Minho, Campus de Azurém 4800-058 Guimarāes, Portugal&lt;/_author_adr&gt;&lt;_created&gt;60368937&lt;/_created&gt;&lt;_date&gt;2009-01-01&lt;/_date&gt;&lt;_db_provider&gt;北京万方数据股份有限公司&lt;/_db_provider&gt;&lt;_keywords&gt;&amp;quot;Sphere AR production simulator&amp;apos;%DSR%Rheology%Swelling%&amp;quot;Basket drainage method&amp;quot;.&lt;/_keywords&gt;&lt;_language&gt;eng&lt;/_language&gt;&lt;_modified&gt;60408876&lt;/_modified&gt;&lt;_pages&gt;555-577&lt;/_pages&gt;&lt;_place_published&gt;Nanjing&lt;/_place_published&gt;&lt;_publisher&gt;Rubber Pavements Association&lt;/_publisher&gt;&lt;_secondary_title&gt;Asphalt Rubber 2009 Conference&lt;/_secondary_title&gt;&lt;_subsidiary_author&gt;江苏省交通运输协会中国公路学会国际橡胶沥青路面协会&lt;/_subsidiary_author&gt;&lt;_tertiary_title&gt;Proceedings of Asphalt Rubber 2009 Conference&lt;/_tertiary_title&gt;&lt;_url&gt;http://d.wanfangdata.com.cn/Conference_WFHYXW364499.aspx&lt;/_url&gt;&lt;_translated_subsidiary_author&gt;Jiang, Sushengjiaotongyunshuxiehuizhongguogongluxuehuiguojixiangjiaoliqinglumianxiehui&lt;/_translated_subsidiary_author&gt;&lt;/Details&gt;&lt;Extra&gt;&lt;DBUID&gt;{964F8D3C-125C-4BF5-A4EC-4B2150E53EAF}&lt;/DBUID&gt;&lt;/Extra&gt;&lt;/Item&gt;&lt;/References&gt;&lt;/Group&gt;&lt;Group&gt;&lt;References&gt;&lt;Item&gt;&lt;ID&gt;214&lt;/ID&gt;&lt;UID&gt;{930E5BBB-DADC-46EF-B68B-083751A08A44}&lt;/UID&gt;&lt;Title&gt;Study of the interaction between bitumen and rubber&lt;/Title&gt;&lt;Template&gt;Thesis&lt;/Template&gt;&lt;Star&gt;0&lt;/Star&gt;&lt;Tag&gt;0&lt;/Tag&gt;&lt;Author&gt;Peralta, Joana&lt;/Author&gt;&lt;Year&gt;2009&lt;/Year&gt;&lt;Details&gt;&lt;_accessed&gt;60408864&lt;/_accessed&gt;&lt;_created&gt;60408839&lt;/_created&gt;&lt;_modified&gt;60408840&lt;/_modified&gt;&lt;_place_published&gt;Braga&lt;/_place_published&gt;&lt;_publisher&gt;University of Minho&lt;/_publisher&gt;&lt;_tertiary_author&gt;Silva, Hugo M R D&lt;/_tertiary_author&gt;&lt;_volume&gt;硕士&lt;/_volume&gt;&lt;/Details&gt;&lt;Extra&gt;&lt;DBUID&gt;{964F8D3C-125C-4BF5-A4EC-4B2150E53EAF}&lt;/DBUID&gt;&lt;/Extra&gt;&lt;/Item&gt;&lt;/References&gt;&lt;/Group&gt;&lt;/Citation&gt;_x000a_"/>
    <w:docVar w:name="NE.Ref{B26E8902-7A64-4E56-8756-4FBFEDB4D937}" w:val=" ADDIN NE.Ref.{B26E8902-7A64-4E56-8756-4FBFEDB4D937} ADDIN NE.Ref.{B26E8902-7A64-4E56-8756-4FBFEDB4D937} ADDIN NE.Ref.{B26E8902-7A64-4E56-8756-4FBFEDB4D937} ADDIN NE.Ref.{B26E8902-7A64-4E56-8756-4FBFEDB4D937}&lt;Citation&gt;&lt;Group&gt;&lt;References&gt;&lt;Item&gt;&lt;ID&gt;253&lt;/ID&gt;&lt;UID&gt;{1AA69A9B-9A3A-48C5-8BF7-8AEB75018FE6}&lt;/UID&gt;&lt;Title&gt;Asphalt experiment at Washington&lt;/Title&gt;&lt;Template&gt;Journal Article&lt;/Template&gt;&lt;Star&gt;0&lt;/Star&gt;&lt;Tag&gt;0&lt;/Tag&gt;&lt;Author&gt;W, DowA.&lt;/Author&gt;&lt;Year&gt;1903&lt;/Year&gt;&lt;Details&gt;&lt;_created&gt;62634941&lt;/_created&gt;&lt;_modified&gt;62634965&lt;/_modified&gt;&lt;/Details&gt;&lt;Extra&gt;&lt;DBUID&gt;{B6BF7390-CB8C-47B2-B0B2-5CD62BC6A5BA}&lt;/DBUID&gt;&lt;/Extra&gt;&lt;/Item&gt;&lt;/References&gt;&lt;/Group&gt;&lt;/Citation&gt;_x000a_"/>
    <w:docVar w:name="NE.Ref{B2A11C34-4D14-47E6-B04C-EACECD7CB3C3}" w:val=" ADDIN NE.Ref.{B2A11C34-4D14-47E6-B04C-EACECD7CB3C3}&lt;Citation&gt;&lt;Group&gt;&lt;References&gt;&lt;Item&gt;&lt;ID&gt;98&lt;/ID&gt;&lt;UID&gt;{A543E5AF-42CF-4979-8412-E858BDE230BA}&lt;/UID&gt;&lt;Title&gt;丁苯胶乳改性沥青路用性能的研究&lt;/Title&gt;&lt;Template&gt;Journal Article&lt;/Template&gt;&lt;Star&gt;0&lt;/Star&gt;&lt;Tag&gt;0&lt;/Tag&gt;&lt;Author&gt;武金明; 姚德宏&lt;/Author&gt;&lt;Year&gt;1993&lt;/Year&gt;&lt;Details&gt;&lt;_accessed&gt;59867503&lt;/_accessed&gt;&lt;_author_adr&gt;齐鲁石油化工公司胜利炼油厂,齐鲁石油化工公司胜利炼油厂,&lt;/_author_adr&gt;&lt;_created&gt;59867310&lt;/_created&gt;&lt;_db_provider&gt;CNKI&lt;/_db_provider&gt;&lt;_isbn&gt;1006-7450&lt;/_isbn&gt;&lt;_issue&gt;02&lt;/_issue&gt;&lt;_journal&gt;石油沥青&lt;/_journal&gt;&lt;_keywords&gt;改性橡胶沥青;高速公路;路用性能&lt;/_keywords&gt;&lt;_modified&gt;59867310&lt;/_modified&gt;&lt;_pages&gt;36-39+53&lt;/_pages&gt;&lt;/Details&gt;&lt;Extra&gt;&lt;DBUID&gt;{4E5D5F70-8E6E-4EE9-A9F4-17914D5BE4EB}&lt;/DBUID&gt;&lt;/Extra&gt;&lt;/Item&gt;&lt;/References&gt;&lt;/Group&gt;&lt;/Citation&gt;_x000a_"/>
    <w:docVar w:name="NE.Ref{B396BCD3-2837-4636-A454-04027D145F67}" w:val=" ADDIN NE.Ref.{B396BCD3-2837-4636-A454-04027D145F67}&lt;Citation&gt;&lt;Group&gt;&lt;References&gt;&lt;Item&gt;&lt;ID&gt;171&lt;/ID&gt;&lt;UID&gt;{BE5258A5-5D18-4C37-B12D-C15281F466BB}&lt;/UID&gt;&lt;Title&gt;Alternate Interpretation of Stress Sensitivity in AASHTO T 350&lt;/Title&gt;&lt;Template&gt;Conference Paper&lt;/Template&gt;&lt;Star&gt;0&lt;/Star&gt;&lt;Tag&gt;0&lt;/Tag&gt;&lt;Author&gt;Stempihar, Jeff; Gundla, Akshay; Underwood, B Shane&lt;/Author&gt;&lt;Year&gt;2017&lt;/Year&gt;&lt;Details&gt;&lt;_accessed&gt;61634631&lt;/_accessed&gt;&lt;_created&gt;61634631&lt;/_created&gt;&lt;_modified&gt;61634631&lt;/_modified&gt;&lt;_place_published&gt;Washington, D.C.&lt;/_place_published&gt;&lt;_secondary_title&gt;TRB 2017 Annual Meeting&lt;/_secondary_title&gt;&lt;/Details&gt;&lt;Extra&gt;&lt;DBUID&gt;{541069C4-F533-4DCC-9BB7-ED093E1F5080}&lt;/DBUID&gt;&lt;/Extra&gt;&lt;/Item&gt;&lt;/References&gt;&lt;/Group&gt;&lt;/Citation&gt;_x000a_"/>
    <w:docVar w:name="NE.Ref{B3EC14C9-7FB2-4221-B36C-9FA743F0CC42}" w:val=" ADDIN NE.Ref.{B3EC14C9-7FB2-4221-B36C-9FA743F0CC42}&lt;Citation&gt;&lt;Group&gt;&lt;References&gt;&lt;Item&gt;&lt;ID&gt;46&lt;/ID&gt;&lt;UID&gt;{4708193F-6123-4D4E-B65D-F80FD9ECA2A5}&lt;/UID&gt;&lt;Title&gt;Reclaimed Rubber-Asphalt Blends Measurement of Rheological Properties to Assess Toughness, Resiliency, Consistency, and Temperature Sensitivity&lt;/Title&gt;&lt;Template&gt;Journal Article&lt;/Template&gt;&lt;Star&gt;1&lt;/Star&gt;&lt;Tag&gt;0&lt;/Tag&gt;&lt;Author&gt;Lalwani, S; Abushihada, A; Halasa, A&lt;/Author&gt;&lt;Year&gt;1982&lt;/Year&gt;&lt;Details&gt;&lt;_accessed&gt;60416204&lt;/_accessed&gt;&lt;_created&gt;60043036&lt;/_created&gt;&lt;_journal&gt;Journal of the Association of Asphalt Paving Technologists&lt;/_journal&gt;&lt;_modified&gt;60407886&lt;/_modified&gt;&lt;_pages&gt;562-579&lt;/_pages&gt;&lt;_tertiary_author&gt;Association of Asphalt Paving Technologists Proceedings&lt;/_tertiary_author&gt;&lt;_url&gt;http://trid.trb.org/view.aspx?id=725901&lt;/_url&gt;&lt;_volume&gt;51&lt;/_volume&gt;&lt;/Details&gt;&lt;Extra&gt;&lt;DBUID&gt;{964F8D3C-125C-4BF5-A4EC-4B2150E53EAF}&lt;/DBUID&gt;&lt;/Extra&gt;&lt;/Item&gt;&lt;/References&gt;&lt;/Group&gt;&lt;/Citation&gt;_x000a_"/>
    <w:docVar w:name="NE.Ref{B443D3E1-ED24-454A-A5BE-BEE47AD8C4A4}" w:val=" ADDIN NE.Ref.{B443D3E1-ED24-454A-A5BE-BEE47AD8C4A4}&lt;Citation&gt;&lt;Group&gt;&lt;References&gt;&lt;Item&gt;&lt;ID&gt;186&lt;/ID&gt;&lt;UID&gt;{422A68CF-1F59-4BC7-8A17-3DB8F25B4C5F}&lt;/UID&gt;&lt;Title&gt;Characterization of modified asphalt binders in superpave mix design&lt;/Title&gt;&lt;Template&gt;Book&lt;/Template&gt;&lt;Star&gt;0&lt;/Star&gt;&lt;Tag&gt;0&lt;/Tag&gt;&lt;Author&gt;Bahia, U H; Hanson, I D; Zeng, M; Zhai, H; Khatri, A M; Anderson, M R&lt;/Author&gt;&lt;Year&gt;2001&lt;/Year&gt;&lt;Details&gt;&lt;_created&gt;61621335&lt;/_created&gt;&lt;_keywords&gt;Asphalt;Binders;Bituminous binders;Dissipation;Energy;Mix design;Rheological properties;Specifications;Superpave;Test procedures&lt;/_keywords&gt;&lt;_modified&gt;61621342&lt;/_modified&gt;&lt;/Details&gt;&lt;Extra&gt;&lt;DBUID&gt;{B6BF7390-CB8C-47B2-B0B2-5CD62BC6A5BA}&lt;/DBUID&gt;&lt;/Extra&gt;&lt;/Item&gt;&lt;/References&gt;&lt;/Group&gt;&lt;/Citation&gt;_x000a_"/>
    <w:docVar w:name="NE.Ref{B4905109-F18A-48A1-9CD7-34986A710062}" w:val=" ADDIN NE.Ref.{B4905109-F18A-48A1-9CD7-34986A710062}&lt;Citation&gt;&lt;Group&gt;&lt;References&gt;&lt;Item&gt;&lt;ID&gt;128&lt;/ID&gt;&lt;UID&gt;{32DD2530-3FF7-47B5-BD9F-805D817F8FD0}&lt;/UID&gt;&lt;Title&gt;Effect of Crumb Rubber Modifier Dissolution on Storage Stability of Crumb Rubber-Modified Asphalt&lt;/Title&gt;&lt;Template&gt;_user_001&lt;/Template&gt;&lt;Star&gt;0&lt;/Star&gt;&lt;Tag&gt;0&lt;/Tag&gt;&lt;Author&gt;Ghavibazoo, Amir; Abdelrahman, Magdy; Ragab, Mohyeldin&lt;/Author&gt;&lt;Year&gt;2013&lt;/Year&gt;&lt;Details&gt;&lt;_accessed&gt;61852950&lt;/_accessed&gt;&lt;_created&gt;60390373&lt;/_created&gt;&lt;_date&gt;2013-12-01&lt;/_date&gt;&lt;_date_display&gt;2013/12/01/&lt;/_date_display&gt;&lt;_doi&gt;10.3141/2370-14&lt;/_doi&gt;&lt;_journal&gt;Transportation Research Record: Journal of the Transportation Research Board&lt;/_journal&gt;&lt;_modified&gt;61852950&lt;/_modified&gt;&lt;_pages&gt;109-115&lt;/_pages&gt;&lt;_place_published&gt;Washington, D.C.&lt;/_place_published&gt;&lt;_publisher&gt;Transportation Research Board of the National Academies&lt;/_publisher&gt;&lt;_url&gt;http://dx.doi.org/10.3141/2370-14&lt;/_url&gt;&lt;_volume&gt;2370&lt;/_volume&gt;&lt;/Details&gt;&lt;Extra&gt;&lt;DBUID&gt;{964F8D3C-125C-4BF5-A4EC-4B2150E53EAF}&lt;/DBUID&gt;&lt;/Extra&gt;&lt;/Item&gt;&lt;/References&gt;&lt;/Group&gt;&lt;/Citation&gt;_x000a_"/>
    <w:docVar w:name="NE.Ref{B4B7D1A2-35CF-4DF9-A018-57FA6D24769C}" w:val=" ADDIN NE.Ref.{B4B7D1A2-35CF-4DF9-A018-57FA6D24769C}&lt;Citation&gt;&lt;Group&gt;&lt;References&gt;&lt;Item&gt;&lt;ID&gt;16&lt;/ID&gt;&lt;UID&gt;{0A9FBD84-E49A-4671-AAB8-69ADC20BB3BA}&lt;/UID&gt;&lt;Title&gt;Investigation of the Curing Variables of Asphalt-Rubber Binder&lt;/Title&gt;&lt;Template&gt;Journal Article&lt;/Template&gt;&lt;Star&gt;1&lt;/Star&gt;&lt;Tag&gt;0&lt;/Tag&gt;&lt;Author&gt;Billiter, T C; Chun, J S; Davison, R R; Glover, C J; Bullin, J A&lt;/Author&gt;&lt;Year&gt;1997&lt;/Year&gt;&lt;Details&gt;&lt;_accessed&gt;61305984&lt;/_accessed&gt;&lt;_alternate_title&gt;Petroleum Science and TechnologyPetroleum Science and Technology&lt;/_alternate_title&gt;&lt;_created&gt;60028948&lt;/_created&gt;&lt;_date&gt;1997-06-01&lt;/_date&gt;&lt;_date_display&gt;1997_x000d__x000a_1997/06/01&lt;/_date_display&gt;&lt;_doi&gt;10.1080/10916469708949669&lt;/_doi&gt;&lt;_isbn&gt;1091-6466&lt;/_isbn&gt;&lt;_issue&gt;5-6&lt;/_issue&gt;&lt;_journal&gt;Petroleum Science and Technology&lt;/_journal&gt;&lt;_modified&gt;60039164&lt;/_modified&gt;&lt;_ori_publication&gt;Taylor &amp;amp; Francis&lt;/_ori_publication&gt;&lt;_pages&gt;445-469&lt;/_pages&gt;&lt;_url&gt;http://dx.doi.org/10.1080/10916469708949669&lt;/_url&gt;&lt;_volume&gt;15&lt;/_volume&gt;&lt;/Details&gt;&lt;Extra&gt;&lt;DBUID&gt;{964F8D3C-125C-4BF5-A4EC-4B2150E53EAF}&lt;/DBUID&gt;&lt;/Extra&gt;&lt;/Item&gt;&lt;/References&gt;&lt;/Group&gt;&lt;/Citation&gt;_x000a_"/>
    <w:docVar w:name="NE.Ref{B4CD8EAF-9D28-4852-9BA0-C8837FB650F3}" w:val=" ADDIN NE.Ref.{B4CD8EAF-9D28-4852-9BA0-C8837FB650F3}&lt;Citation&gt;&lt;Group&gt;&lt;References&gt;&lt;Item&gt;&lt;ID&gt;222&lt;/ID&gt;&lt;UID&gt;{0B57312A-8D54-4B33-8F18-B1D690DC7FEF}&lt;/UID&gt;&lt;Title&gt;Obtaining of modifier for road asphalt with the usage of the super-high frequency energy&lt;/Title&gt;&lt;Template&gt;Conference Proceedings&lt;/Template&gt;&lt;Star&gt;0&lt;/Star&gt;&lt;Tag&gt;0&lt;/Tag&gt;&lt;Author&gt;Konovalov, N P; Maximov, K A&lt;/Author&gt;&lt;Year&gt;2002&lt;/Year&gt;&lt;Details&gt;&lt;_accessed&gt;61304577&lt;/_accessed&gt;&lt;_author_adr&gt;Irkutsk State Tech.Univ., Russia&lt;/_author_adr&gt;&lt;_created&gt;60410653&lt;/_created&gt;&lt;_date&gt;2002-01-01&lt;/_date&gt;&lt;_date_display&gt;2002//&lt;/_date_display&gt;&lt;_keywords&gt;asphalt; distillation; microwave heating; process heating; recycling; road building; tyres&lt;/_keywords&gt;&lt;_modified&gt;60410653&lt;/_modified&gt;&lt;_pages&gt;190-1&lt;/_pages&gt;&lt;_place_published&gt;Piscataway, NJ, USA&lt;/_place_published&gt;&lt;_publisher&gt;IEEE&lt;/_publisher&gt;&lt;_tertiary_title&gt;Proceedings of the 8th International Scientific and Practical Conference of Students, Post-graduates and Young Scientists. Modern Technique and Technologies. MTT&amp;apos;2002 (Cat. No.02EX550)&lt;/_tertiary_title&gt;&lt;/Details&gt;&lt;Extra&gt;&lt;DBUID&gt;{964F8D3C-125C-4BF5-A4EC-4B2150E53EAF}&lt;/DBUID&gt;&lt;/Extra&gt;&lt;/Item&gt;&lt;/References&gt;&lt;/Group&gt;&lt;/Citation&gt;_x000a_"/>
    <w:docVar w:name="NE.Ref{B4ED9AEF-87B7-47BE-8C01-22193B1F38E1}" w:val=" ADDIN NE.Ref.{B4ED9AEF-87B7-47BE-8C01-22193B1F38E1}&lt;Citation&gt;&lt;Group&gt;&lt;References&gt;&lt;Item&gt;&lt;ID&gt;478&lt;/ID&gt;&lt;UID&gt;{D904B34A-7E66-4874-A4BE-5BF75FC15ABC}&lt;/UID&gt;&lt;Title&gt;Asphalt compositions&lt;/Title&gt;&lt;Template&gt;Generic&lt;/Template&gt;&lt;Star&gt;0&lt;/Star&gt;&lt;Tag&gt;0&lt;/Tag&gt;&lt;Author&gt;Kraus, Gerard&lt;/Author&gt;&lt;Year&gt;1983&lt;/Year&gt;&lt;Details&gt;&lt;_publisher&gt;Google Patents&lt;/_publisher&gt;&lt;_created&gt;62874454&lt;/_created&gt;&lt;_modified&gt;62874454&lt;/_modified&gt;&lt;_accessed&gt;62874454&lt;/_accessed&gt;&lt;/Details&gt;&lt;Extra&gt;&lt;DBUID&gt;{B6BF7390-CB8C-47B2-B0B2-5CD62BC6A5BA}&lt;/DBUID&gt;&lt;/Extra&gt;&lt;/Item&gt;&lt;/References&gt;&lt;/Group&gt;&lt;/Citation&gt;_x000a_"/>
    <w:docVar w:name="NE.Ref{B5920CE1-C4F7-48F9-B35E-DC5B53ED46A6}" w:val=" ADDIN NE.Ref.{B5920CE1-C4F7-48F9-B35E-DC5B53ED46A6}&lt;Citation&gt;&lt;Group&gt;&lt;References&gt;&lt;Item&gt;&lt;ID&gt;213&lt;/ID&gt;&lt;UID&gt;{ADC954E8-4FF0-41B3-A7B8-501ECE03E79D}&lt;/UID&gt;&lt;Title&gt;Micro-analysis of physicochemical interaction between the components of asphalt mixtures with rubber&lt;/Title&gt;&lt;Template&gt;Thesis&lt;/Template&gt;&lt;Star&gt;0&lt;/Star&gt;&lt;Tag&gt;0&lt;/Tag&gt;&lt;Author&gt;Peralta, Joana&lt;/Author&gt;&lt;Year&gt;2013&lt;/Year&gt;&lt;Details&gt;&lt;_accessed&gt;60408841&lt;/_accessed&gt;&lt;_created&gt;60408824&lt;/_created&gt;&lt;_date&gt;2013-01-01&lt;/_date&gt;&lt;_date_display&gt;2013_x000d__x000a_2013&lt;/_date_display&gt;&lt;_isbn&gt;9781303452550&lt;/_isbn&gt;&lt;_journal&gt;ProQuest Dissertations and Theses&lt;/_journal&gt;&lt;_keywords&gt;Applied sciences; Aging; Asphalt-rubber; Bio binder; Bio oil; Fast pyrolysis; Rheology; Civil engineering; 0543:Civil engineering&lt;/_keywords&gt;&lt;_modified&gt;60408841&lt;/_modified&gt;&lt;_pages&gt;307&lt;/_pages&gt;&lt;_place_published&gt;Ames, IA&lt;/_place_published&gt;&lt;_publisher&gt;Iowa State University&lt;/_publisher&gt;&lt;_tertiary_author&gt;Williams, Ronald Christopher&lt;/_tertiary_author&gt;&lt;_url&gt;http://search.proquest.com/docview/1450045270?accountid=28839_x000d__x000a_http://www.yidu.edu.cn/educhina/educhina.do?artifact=&amp;amp;svalue=Micro-analysis+of+physicochemical+interaction+between+the+components+of+asphalt+mixtures+with+rubber&amp;amp;stype=2&amp;amp;s=on_x000d__x000a_http://pqdt.calis.edu.cn/Detail.aspx?pid=3597313_x000d__x000a_http://159.226.100.141/Reader/union_result.jsp?title=1&amp;amp;word=Micro-analysis+of+physicochemical+interaction+between+the+components+of+asphalt+mixtures+with+rubber&lt;/_url&gt;&lt;/Details&gt;&lt;Extra&gt;&lt;DBUID&gt;{964F8D3C-125C-4BF5-A4EC-4B2150E53EAF}&lt;/DBUID&gt;&lt;/Extra&gt;&lt;/Item&gt;&lt;/References&gt;&lt;/Group&gt;&lt;/Citation&gt;_x000a_"/>
    <w:docVar w:name="NE.Ref{B61B29D6-AB70-48AF-A9BB-702A24933D94}" w:val=" ADDIN NE.Ref.{B61B29D6-AB70-48AF-A9BB-702A24933D94} ADDIN NE.Ref.{B61B29D6-AB70-48AF-A9BB-702A24933D94} ADDIN NE.Ref.{B61B29D6-AB70-48AF-A9BB-702A24933D94} ADDIN NE.Ref.{B61B29D6-AB70-48AF-A9BB-702A24933D94}&lt;Citation&gt;&lt;Group&gt;&lt;References&gt;&lt;Item&gt;&lt;ID&gt;13&lt;/ID&gt;&lt;UID&gt;{88FF4F3A-75C7-4B89-9B28-8DB5BB6DEDEE}&lt;/UID&gt;&lt;Title&gt;Styrene butadiene styrene polymer modification of road bitumens&lt;/Title&gt;&lt;Template&gt;Journal Article&lt;/Template&gt;&lt;Star&gt;0&lt;/Star&gt;&lt;Tag&gt;0&lt;/Tag&gt;&lt;Author&gt;Airey, G D&lt;/Author&gt;&lt;Year&gt;2004&lt;/Year&gt;&lt;Details&gt;&lt;_collection_scope&gt;EI;SCI;SCIE;&lt;/_collection_scope&gt;&lt;_created&gt;61483227&lt;/_created&gt;&lt;_impact_factor&gt;   2.993&lt;/_impact_factor&gt;&lt;_issue&gt;3&lt;/_issue&gt;&lt;_journal&gt;Journal of Materials Science&lt;/_journal&gt;&lt;_modified&gt;62634978&lt;/_modified&gt;&lt;_pages&gt;951-959&lt;/_pages&gt;&lt;_volume&gt;39&lt;/_volume&gt;&lt;_accessed&gt;62634978&lt;/_accessed&gt;&lt;/Details&gt;&lt;Extra&gt;&lt;DBUID&gt;{B6BF7390-CB8C-47B2-B0B2-5CD62BC6A5BA}&lt;/DBUID&gt;&lt;/Extra&gt;&lt;/Item&gt;&lt;/References&gt;&lt;/Group&gt;&lt;/Citation&gt;_x000a_"/>
    <w:docVar w:name="NE.Ref{B7528D2B-5E61-497C-B5FD-7089CF2382DA}" w:val=" ADDIN NE.Ref.{B7528D2B-5E61-497C-B5FD-7089CF2382DA}&lt;Citation&gt;&lt;Group&gt;&lt;References&gt;&lt;Item&gt;&lt;ID&gt;119&lt;/ID&gt;&lt;UID&gt;{7E8710E2-8E39-4B60-9E04-21893D055B90}&lt;/UID&gt;&lt;Title&gt;Asphalt Rubber With Temporarily Decreased Viscosity&lt;/Title&gt;&lt;Template&gt;Conference Proceedings&lt;/Template&gt;&lt;Star&gt;0&lt;/Star&gt;&lt;Tag&gt;0&lt;/Tag&gt;&lt;Author&gt;Biro, Szabolcs; Geiger, Andras; Kay, John&lt;/Author&gt;&lt;Year&gt;2009&lt;/Year&gt;&lt;Details&gt;&lt;_accessed&gt;61304609&lt;/_accessed&gt;&lt;_author_adr&gt;Ecopath Industries 14821 N. 73rd St., Scottsdale AZ, 85260, USA; MOL - Hungarian Oil and Gas PLC 2443, Szazhalombatta, P.O. Box l, Hungary&lt;/_author_adr&gt;&lt;_created&gt;60368937&lt;/_created&gt;&lt;_date&gt;2009-01-01&lt;/_date&gt;&lt;_db_provider&gt;北京万方数据股份有限公司&lt;/_db_provider&gt;&lt;_keywords&gt;asphalt rubber%viscosity%Arrhenius equation%warm asphalt additive%vegetable oil&lt;/_keywords&gt;&lt;_language&gt;eng&lt;/_language&gt;&lt;_modified&gt;61152200&lt;/_modified&gt;&lt;_pages&gt;461-474&lt;/_pages&gt;&lt;_place_published&gt;Nanjing&lt;/_place_published&gt;&lt;_publisher&gt;Rubber Pavements Association&lt;/_publisher&gt;&lt;_secondary_title&gt;Asphalt Rubber 2009 Conference&lt;/_secondary_title&gt;&lt;_subsidiary_author&gt;江苏省交通运输协会中国公路学会国际橡胶沥青路面协会&lt;/_subsidiary_author&gt;&lt;_tertiary_title&gt;Proceedings of Asphalt Rubber 2009 Conference&lt;/_tertiary_title&gt;&lt;_url&gt;http://d.wanfangdata.com.cn/Conference_WFHYXW364505.aspx&lt;/_url&gt;&lt;_translated_subsidiary_author&gt;Jiang, Sushengjiaotongyunshuxiehuizhongguogongluxuehuiguojixiangjiaoliqinglumianxiehui&lt;/_translated_subsidiary_author&gt;&lt;/Details&gt;&lt;Extra&gt;&lt;DBUID&gt;{964F8D3C-125C-4BF5-A4EC-4B2150E53EAF}&lt;/DBUID&gt;&lt;/Extra&gt;&lt;/Item&gt;&lt;/References&gt;&lt;/Group&gt;&lt;/Citation&gt;_x000a_"/>
    <w:docVar w:name="NE.Ref{B836A75D-43F2-4438-A3DC-08BF7891C087}" w:val=" ADDIN NE.Ref.{B836A75D-43F2-4438-A3DC-08BF7891C087} ADDIN NE.Ref.{B836A75D-43F2-4438-A3DC-08BF7891C087}&lt;Citation&gt;&lt;Group&gt;&lt;References&gt;&lt;Item&gt;&lt;ID&gt;178&lt;/ID&gt;&lt;UID&gt;{708E12B6-BFAC-4927-B0D8-01A6A33DD345}&lt;/UID&gt;&lt;Title&gt;基于FTIR的SBS改性沥青老化特性分析&lt;/Title&gt;&lt;Template&gt;Journal Article&lt;/Template&gt;&lt;Star&gt;0&lt;/Star&gt;&lt;Tag&gt;0&lt;/Tag&gt;&lt;Author&gt;赵永利; 顾凡; 黄晓明&lt;/Author&gt;&lt;Year&gt;2011&lt;/Year&gt;&lt;Details&gt;&lt;_issue&gt;5&lt;/_issue&gt;&lt;_journal&gt;建筑材料学报&lt;/_journal&gt;&lt;_keywords&gt;SBS改性沥青;老化;常规指标试验;傅里叶红外光谱&lt;/_keywords&gt;&lt;_pages&gt;620-623&lt;/_pages&gt;&lt;_volume&gt;14&lt;/_volume&gt;&lt;_created&gt;61522314&lt;/_created&gt;&lt;_modified&gt;61522314&lt;/_modified&gt;&lt;_translated_author&gt;Zhao, Yongli;Gu, Fan;Huang, Xiaoming&lt;/_translated_author&gt;&lt;/Details&gt;&lt;Extra&gt;&lt;DBUID&gt;{B6BF7390-CB8C-47B2-B0B2-5CD62BC6A5BA}&lt;/DBUID&gt;&lt;/Extra&gt;&lt;/Item&gt;&lt;/References&gt;&lt;/Group&gt;&lt;/Citation&gt;_x000a_"/>
    <w:docVar w:name="NE.Ref{B89BF3C6-2CCB-40CD-93D7-C054EAA54E1E}" w:val=" ADDIN NE.Ref.{B89BF3C6-2CCB-40CD-93D7-C054EAA54E1E} ADDIN NE.Ref.{B89BF3C6-2CCB-40CD-93D7-C054EAA54E1E} ADDIN NE.Ref.{B89BF3C6-2CCB-40CD-93D7-C054EAA54E1E} ADDIN NE.Ref.{B89BF3C6-2CCB-40CD-93D7-C054EAA54E1E}&lt;Citation&gt;&lt;Group&gt;&lt;References&gt;&lt;Item&gt;&lt;ID&gt;42&lt;/ID&gt;&lt;UID&gt;{5BF94B7E-2C3B-4C8A-B6A7-3AFBBDDDF3F3}&lt;/UID&gt;&lt;Title&gt;Comparative Evaluation of Dynamic Oscillatory Test and Multiple Stress Creep Recovery Test in Characterizing Polymer-Modified Asphalt at Varying Contents&lt;/Title&gt;&lt;Template&gt;Conference Proceedings&lt;/Template&gt;&lt;Star&gt;0&lt;/Star&gt;&lt;Tag&gt;0&lt;/Tag&gt;&lt;Author&gt;Huang, Weidong; Tang, Naipeng; Liu, Shaopeng&lt;/Author&gt;&lt;Year&gt;2015&lt;/Year&gt;&lt;Details&gt;&lt;_created&gt;61484451&lt;/_created&gt;&lt;_modified&gt;61833270&lt;/_modified&gt;&lt;_secondary_title&gt;Transportation Research Board  Meeting&lt;/_secondary_title&gt;&lt;/Details&gt;&lt;Extra&gt;&lt;DBUID&gt;{B6BF7390-CB8C-47B2-B0B2-5CD62BC6A5BA}&lt;/DBUID&gt;&lt;/Extra&gt;&lt;/Item&gt;&lt;/References&gt;&lt;/Group&gt;&lt;/Citation&gt;_x000a_"/>
    <w:docVar w:name="NE.Ref{B9334DD6-6F27-467C-8ABF-5DDC57A4F66B}" w:val=" ADDIN NE.Ref.{B9334DD6-6F27-467C-8ABF-5DDC57A4F66B}&lt;Citation&gt;&lt;Group&gt;&lt;References&gt;&lt;Item&gt;&lt;ID&gt;37&lt;/ID&gt;&lt;UID&gt;{C8D2AE73-A072-413F-9D8E-BFC5C3564AE6}&lt;/UID&gt;&lt;Title&gt;傅里叶变换红外光谱分析&lt;/Title&gt;&lt;Template&gt;Book&lt;/Template&gt;&lt;Star&gt;0&lt;/Star&gt;&lt;Tag&gt;0&lt;/Tag&gt;&lt;Author&gt;翁诗甫&lt;/Author&gt;&lt;Year&gt;2010&lt;/Year&gt;&lt;Details&gt;&lt;_accessed&gt;61582538&lt;/_accessed&gt;&lt;_author_aff&gt;北京大学&lt;/_author_aff&gt;&lt;_created&gt;60423537&lt;/_created&gt;&lt;_edition&gt;第二版&lt;/_edition&gt;&lt;_isbn&gt;9787122076380&lt;/_isbn&gt;&lt;_modified&gt;60423537&lt;/_modified&gt;&lt;_place_published&gt;北京&lt;/_place_published&gt;&lt;_publisher&gt;化学工业出版社&lt;/_publisher&gt;&lt;_translated_author&gt;Weng, Shifu&lt;/_translated_author&gt;&lt;/Details&gt;&lt;Extra&gt;&lt;DBUID&gt;{A51C569C-4C16-40D3-92DE-932F320E3F41}&lt;/DBUID&gt;&lt;/Extra&gt;&lt;/Item&gt;&lt;/References&gt;&lt;/Group&gt;&lt;/Citation&gt;_x000a_"/>
    <w:docVar w:name="NE.Ref{B99067B5-6A5F-4A33-82E4-686D7EA87662}" w:val=" ADDIN NE.Ref.{B99067B5-6A5F-4A33-82E4-686D7EA87662}&lt;Citation&gt;&lt;Group&gt;&lt;References&gt;&lt;Item&gt;&lt;ID&gt;113&lt;/ID&gt;&lt;UID&gt;{0494E0AF-613C-4722-A7D6-3E29128169BF}&lt;/UID&gt;&lt;Title&gt;丁苯橡胶改性沥青老化性能的研究&lt;/Title&gt;&lt;Template&gt;Journal Article&lt;/Template&gt;&lt;Star&gt;0&lt;/Star&gt;&lt;Tag&gt;0&lt;/Tag&gt;&lt;Author&gt;余剑英&lt;/Author&gt;&lt;Year&gt;1995&lt;/Year&gt;&lt;Details&gt;&lt;_author_adr&gt;武汉工业大学&lt;/_author_adr&gt;&lt;_created&gt;59867310&lt;/_created&gt;&lt;_db_provider&gt;CNKI&lt;/_db_provider&gt;&lt;_isbn&gt;10067450&lt;/_isbn&gt;&lt;_issue&gt;04&lt;/_issue&gt;&lt;_journal&gt;石油沥青&lt;/_journal&gt;&lt;_keywords&gt;改性沥青;老化;交联;分层&lt;/_keywords&gt;&lt;_modified&gt;59867310&lt;/_modified&gt;&lt;_pages&gt;4-7&lt;/_pages&gt;&lt;/Details&gt;&lt;Extra&gt;&lt;DBUID&gt;{4E5D5F70-8E6E-4EE9-A9F4-17914D5BE4EB}&lt;/DBUID&gt;&lt;/Extra&gt;&lt;/Item&gt;&lt;/References&gt;&lt;/Group&gt;&lt;/Citation&gt;_x000a_"/>
    <w:docVar w:name="NE.Ref{BA042189-4AD7-47B5-B3F2-96FF81E81951}" w:val=" ADDIN NE.Ref.{BA042189-4AD7-47B5-B3F2-96FF81E81951} ADDIN NE.Ref.{BA042189-4AD7-47B5-B3F2-96FF81E81951}&lt;Citation&gt;&lt;Group&gt;&lt;References&gt;&lt;Item&gt;&lt;ID&gt;565&lt;/ID&gt;&lt;UID&gt;{634B563B-51B8-41A1-B81A-F22F1043FB72}&lt;/UID&gt;&lt;Title&gt;主成分分析用于多指标评价的方法研究——主成分评价&lt;/Title&gt;&lt;Template&gt;Journal Article&lt;/Template&gt;&lt;Star&gt;0&lt;/Star&gt;&lt;Tag&gt;0&lt;/Tag&gt;&lt;Author&gt;李靖华; 郭耀煌&lt;/Author&gt;&lt;Year&gt;2002&lt;/Year&gt;&lt;Details&gt;&lt;_issue&gt;1&lt;/_issue&gt;&lt;_journal&gt;管理工程学报&lt;/_journal&gt;&lt;_pages&gt;39-43&lt;/_pages&gt;&lt;_volume&gt;16&lt;/_volume&gt;&lt;_created&gt;62879788&lt;/_created&gt;&lt;_modified&gt;62879788&lt;/_modified&gt;&lt;_collection_scope&gt;CSSCI-C;PKU&lt;/_collection_scope&gt;&lt;_translated_author&gt;Li, Jinghua;Guo, Yaohuang&lt;/_translated_author&gt;&lt;/Details&gt;&lt;Extra&gt;&lt;DBUID&gt;{B6BF7390-CB8C-47B2-B0B2-5CD62BC6A5BA}&lt;/DBUID&gt;&lt;/Extra&gt;&lt;/Item&gt;&lt;/References&gt;&lt;/Group&gt;&lt;/Citation&gt;_x000a_"/>
    <w:docVar w:name="NE.Ref{BA1D2D72-0B6E-4143-AA51-357B060A872E}" w:val=" ADDIN NE.Ref.{BA1D2D72-0B6E-4143-AA51-357B060A872E}&lt;Citation&gt;&lt;Group&gt;&lt;References&gt;&lt;Item&gt;&lt;ID&gt;475&lt;/ID&gt;&lt;UID&gt;{FA8C5EE3-EE1F-4608-A321-1752EB9E6907}&lt;/UID&gt;&lt;Title&gt;沥青老化机理及再生技术研究&lt;/Title&gt;&lt;Template&gt;Thesis&lt;/Template&gt;&lt;Star&gt;0&lt;/Star&gt;&lt;Tag&gt;0&lt;/Tag&gt;&lt;Author&gt;耿九光&lt;/Author&gt;&lt;Year&gt;2009&lt;/Year&gt;&lt;Details&gt;&lt;_publisher&gt;西安: 长安大学&lt;/_publisher&gt;&lt;_created&gt;62874426&lt;/_created&gt;&lt;_modified&gt;62874426&lt;/_modified&gt;&lt;_translated_author&gt;Geng, Jiuguang&lt;/_translated_author&gt;&lt;/Details&gt;&lt;Extra&gt;&lt;DBUID&gt;{B6BF7390-CB8C-47B2-B0B2-5CD62BC6A5BA}&lt;/DBUID&gt;&lt;/Extra&gt;&lt;/Item&gt;&lt;/References&gt;&lt;/Group&gt;&lt;/Citation&gt;_x000a_"/>
    <w:docVar w:name="NE.Ref{BA299CCD-B763-47C4-9A4B-E9ACDEF0F34F}" w:val=" ADDIN NE.Ref.{BA299CCD-B763-47C4-9A4B-E9ACDEF0F34F}&lt;Citation&gt;&lt;Group&gt;&lt;References&gt;&lt;Item&gt;&lt;ID&gt;84&lt;/ID&gt;&lt;UID&gt;{B92D85DF-EB37-4AC5-8583-68149E5C0D12}&lt;/UID&gt;&lt;Title&gt;脱硫胶粉改性沥青&lt;/Title&gt;&lt;Template&gt;Patent&lt;/Template&gt;&lt;Star&gt;1&lt;/Star&gt;&lt;Tag&gt;0&lt;/Tag&gt;&lt;Author&gt;余剑英&lt;/Author&gt;&lt;Year&gt;2003&lt;/Year&gt;&lt;Details&gt;&lt;_accessed&gt;61149459&lt;/_accessed&gt;&lt;_created&gt;60050411&lt;/_created&gt;&lt;_issue&gt;CN03118863.X&lt;/_issue&gt;&lt;_modified&gt;60050451&lt;/_modified&gt;&lt;_pages&gt;5&lt;/_pages&gt;&lt;_publisher&gt;胡建平&lt;/_publisher&gt;&lt;_reviewed_item&gt;2003-9-10&lt;/_reviewed_item&gt;&lt;_type_work&gt;发明专利&lt;/_type_work&gt;&lt;_url&gt;http://d.wanfangdata.com.cn/Patent_CN03118863.X.aspx&lt;/_url&gt;&lt;/Details&gt;&lt;Extra&gt;&lt;DBUID&gt;{964F8D3C-125C-4BF5-A4EC-4B2150E53EAF}&lt;/DBUID&gt;&lt;/Extra&gt;&lt;/Item&gt;&lt;/References&gt;&lt;/Group&gt;&lt;/Citation&gt;_x000a_"/>
    <w:docVar w:name="NE.Ref{BA651257-0950-4868-9CDF-95C68B072BF8}" w:val=" ADDIN NE.Ref.{BA651257-0950-4868-9CDF-95C68B072BF8} ADDIN NE.Ref.{BA651257-0950-4868-9CDF-95C68B072BF8}&lt;Citation&gt;&lt;Group&gt;&lt;References&gt;&lt;Item&gt;&lt;ID&gt;509&lt;/ID&gt;&lt;UID&gt;{CA7A7A7A-ABA5-44C7-97D7-6787CE46E330}&lt;/UID&gt;&lt;Title&gt;Kramers–Kronig relationship between ultrasonic attenuation and phase velocity&lt;/Title&gt;&lt;Template&gt;Journal Article&lt;/Template&gt;&lt;Star&gt;0&lt;/Star&gt;&lt;Tag&gt;0&lt;/Tag&gt;&lt;Author&gt;O Donnell, Matthew; Jaynes, E T; Miller, J G&lt;/Author&gt;&lt;Year&gt;1981&lt;/Year&gt;&lt;Details&gt;&lt;_isbn&gt;0001-4966&lt;/_isbn&gt;&lt;_issue&gt;3&lt;/_issue&gt;&lt;_journal&gt;The Journal of the Acoustical Society of America&lt;/_journal&gt;&lt;_pages&gt;696-701&lt;/_pages&gt;&lt;_volume&gt;69&lt;/_volume&gt;&lt;_created&gt;62877476&lt;/_created&gt;&lt;_modified&gt;62877476&lt;/_modified&gt;&lt;_impact_factor&gt;   1.819&lt;/_impact_factor&gt;&lt;/Details&gt;&lt;Extra&gt;&lt;DBUID&gt;{B6BF7390-CB8C-47B2-B0B2-5CD62BC6A5BA}&lt;/DBUID&gt;&lt;/Extra&gt;&lt;/Item&gt;&lt;/References&gt;&lt;/Group&gt;&lt;/Citation&gt;_x000a_"/>
    <w:docVar w:name="NE.Ref{BB83CE65-F79E-47E8-809F-AD5955193199}" w:val=" ADDIN NE.Ref.{BB83CE65-F79E-47E8-809F-AD5955193199}&lt;Citation&gt;&lt;Group&gt;&lt;References&gt;&lt;Item&gt;&lt;ID&gt;347&lt;/ID&gt;&lt;UID&gt;{87E690A8-BC5F-4344-835A-0EF6F358D722}&lt;/UID&gt;&lt;Title&gt;Understanding the performance of polymer modified binders&lt;/Title&gt;&lt;Template&gt;Conference Paper&lt;/Template&gt;&lt;Star&gt;0&lt;/Star&gt;&lt;Tag&gt;0&lt;/Tag&gt;&lt;Author&gt;Youtcheff, Jack; Stuart, Kevin; Al-Khateeb, Ghazi G; Shenoy, Aroon&lt;/Author&gt;&lt;Year&gt;2004&lt;/Year&gt;&lt;Details&gt;&lt;_accessed&gt;61621295&lt;/_accessed&gt;&lt;_created&gt;61621281&lt;/_created&gt;&lt;_modified&gt;61621295&lt;/_modified&gt;&lt;_place_published&gt;VIENNA&lt;/_place_published&gt;&lt;_secondary_title&gt;the 3rd Eurasphalt and Eurobitume Congress&lt;/_secondary_title&gt;&lt;_volume&gt;2&lt;/_volume&gt;&lt;/Details&gt;&lt;Extra&gt;&lt;DBUID&gt;{964F8D3C-125C-4BF5-A4EC-4B2150E53EAF}&lt;/DBUID&gt;&lt;/Extra&gt;&lt;/Item&gt;&lt;/References&gt;&lt;/Group&gt;&lt;/Citation&gt;_x000a_"/>
    <w:docVar w:name="NE.Ref{BBA0C3A0-123F-4A2E-AE4C-8FEDE22A9A35}" w:val=" ADDIN NE.Ref.{BBA0C3A0-123F-4A2E-AE4C-8FEDE22A9A35}&lt;Citation&gt;&lt;Group&gt;&lt;References&gt;&lt;Item&gt;&lt;ID&gt;61&lt;/ID&gt;&lt;UID&gt;{66B5B59A-B3F0-4A6C-B99D-5D92026C8D3D}&lt;/UID&gt;&lt;Title&gt;一种稳定型复合改性沥青的制备方法&lt;/Title&gt;&lt;Template&gt;Patent&lt;/Template&gt;&lt;Star&gt;1&lt;/Star&gt;&lt;Tag&gt;0&lt;/Tag&gt;&lt;Author&gt;江苏宝利沥青股份有限公司&lt;/Author&gt;&lt;Year&gt;2012&lt;/Year&gt;&lt;Details&gt;&lt;_accessed&gt;60719937&lt;/_accessed&gt;&lt;_created&gt;60047771&lt;/_created&gt;&lt;_issue&gt;CN201210503504.6&lt;/_issue&gt;&lt;_modified&gt;60056227&lt;/_modified&gt;&lt;_publisher&gt;唐纫兰; 曾丹&lt;/_publisher&gt;&lt;_reviewed_item&gt;2013-3-27&lt;/_reviewed_item&gt;&lt;_type_work&gt;发明专利&lt;/_type_work&gt;&lt;_url&gt;http://d.wanfangdata.com.cn/Patent_CN201210503504.6.aspx&lt;/_url&gt;&lt;/Details&gt;&lt;Extra&gt;&lt;DBUID&gt;{964F8D3C-125C-4BF5-A4EC-4B2150E53EAF}&lt;/DBUID&gt;&lt;/Extra&gt;&lt;/Item&gt;&lt;/References&gt;&lt;/Group&gt;&lt;/Citation&gt;_x000a_"/>
    <w:docVar w:name="NE.Ref{BC4E344E-2457-4FA0-B7EC-70DB78886255}" w:val=" ADDIN NE.Ref.{BC4E344E-2457-4FA0-B7EC-70DB78886255}&lt;Citation&gt;&lt;Group&gt;&lt;References&gt;&lt;Item&gt;&lt;ID&gt;39&lt;/ID&gt;&lt;UID&gt;{F4F14039-A844-4B9A-B0B0-3AC84058F01E}&lt;/UID&gt;&lt;Title&gt;Effects of furfural activated crumb rubber on the properties of rubberized asphalt&lt;/Title&gt;&lt;Template&gt;Journal Article&lt;/Template&gt;&lt;Star&gt;1&lt;/Star&gt;&lt;Tag&gt;0&lt;/Tag&gt;&lt;Author&gt;Shatanawi, Khaldoun M; Biro, Szabolcs; Geiger, Andras; Amirkhanian, Serji N&lt;/Author&gt;&lt;Year&gt;2012&lt;/Year&gt;&lt;Details&gt;&lt;_created&gt;60039941&lt;/_created&gt;&lt;_doi&gt;http://dx.doi.org/10.1016/j.conbuildmat.2011.08.041&lt;/_doi&gt;&lt;_isbn&gt;0950-0618&lt;/_isbn&gt;&lt;_issue&gt;1&lt;/_issue&gt;&lt;_journal&gt;Construction and Building Materials&lt;/_journal&gt;&lt;_keywords&gt;Furfural; Bitumen; Asphalt; Asphalt rubber; \{CRM\} binder; Activated crumb rubber; Rheology; Stability&lt;/_keywords&gt;&lt;_modified&gt;60039982&lt;/_modified&gt;&lt;_pages&gt;96 - 103&lt;/_pages&gt;&lt;_url&gt;http://www.sciencedirect.com/science/article/pii/S0950061811004740&lt;/_url&gt;&lt;_volume&gt;28&lt;/_volume&gt;&lt;/Details&gt;&lt;Extra&gt;&lt;DBUID&gt;{964F8D3C-125C-4BF5-A4EC-4B2150E53EAF}&lt;/DBUID&gt;&lt;/Extra&gt;&lt;/Item&gt;&lt;/References&gt;&lt;/Group&gt;&lt;/Citation&gt;_x000a_"/>
    <w:docVar w:name="NE.Ref{BCA8A393-2B72-41F5-853F-A9D376A81DBC}" w:val=" ADDIN NE.Ref.{BCA8A393-2B72-41F5-853F-A9D376A81DBC} ADDIN NE.Ref.{BCA8A393-2B72-41F5-853F-A9D376A81DBC} ADDIN NE.Ref.{BCA8A393-2B72-41F5-853F-A9D376A81DBC} ADDIN NE.Ref.{BCA8A393-2B72-41F5-853F-A9D376A81DBC}&lt;Citation&gt;&lt;Group&gt;&lt;References&gt;&lt;Item&gt;&lt;ID&gt;280&lt;/ID&gt;&lt;UID&gt;{03724389-5EF3-46CF-98EA-DCF68567D9CF}&lt;/UID&gt;&lt;Title&gt;On the investigation of self-healing behavior of bitumen and its influencing factors&lt;/Title&gt;&lt;Template&gt;Journal Article&lt;/Template&gt;&lt;Star&gt;0&lt;/Star&gt;&lt;Tag&gt;0&lt;/Tag&gt;&lt;Author&gt;Quan, Lv; Huang, Weidong; Zhu, Xingyi; Xiao, Feipeng&lt;/Author&gt;&lt;Year&gt;2017&lt;/Year&gt;&lt;Details&gt;&lt;_issue&gt;Complete&lt;/_issue&gt;&lt;_journal&gt;Materials &amp;amp; Design&lt;/_journal&gt;&lt;_keywords&gt;Self-healing;Bitumen;Influencing factors;Modifiers;Mechanism&lt;/_keywords&gt;&lt;_pages&gt;7-17&lt;/_pages&gt;&lt;_volume&gt;117&lt;/_volume&gt;&lt;_created&gt;62635079&lt;/_created&gt;&lt;_modified&gt;62635080&lt;/_modified&gt;&lt;_impact_factor&gt;   4.525&lt;/_impact_factor&gt;&lt;_collection_scope&gt;SCIE;EI&lt;/_collection_scope&gt;&lt;/Details&gt;&lt;Extra&gt;&lt;DBUID&gt;{B6BF7390-CB8C-47B2-B0B2-5CD62BC6A5BA}&lt;/DBUID&gt;&lt;/Extra&gt;&lt;/Item&gt;&lt;/References&gt;&lt;/Group&gt;&lt;/Citation&gt;_x000a_"/>
    <w:docVar w:name="NE.Ref{BCE90164-25C1-4BD4-95B7-3787B714E50F}" w:val=" ADDIN NE.Ref.{BCE90164-25C1-4BD4-95B7-3787B714E50F}&lt;Citation&gt;&lt;Group&gt;&lt;References&gt;&lt;Item&gt;&lt;ID&gt;20&lt;/ID&gt;&lt;UID&gt;{87F205E3-447E-4A86-8819-21EFCD52A84E}&lt;/UID&gt;&lt;Title&gt;Chemical and rheological evaluation of ageing properties of SBS polymer modified bitumens&lt;/Title&gt;&lt;Template&gt;Journal Article&lt;/Template&gt;&lt;Star&gt;0&lt;/Star&gt;&lt;Tag&gt;0&lt;/Tag&gt;&lt;Author&gt;Lu, Xiaohu; Isacsson, Ulf&lt;/Author&gt;&lt;Year&gt;1998&lt;/Year&gt;&lt;Details&gt;&lt;_collection_scope&gt;EI;SCI;SCIE;&lt;/_collection_scope&gt;&lt;_created&gt;61483250&lt;/_created&gt;&lt;_impact_factor&gt;   4.908&lt;/_impact_factor&gt;&lt;_issue&gt;9&lt;/_issue&gt;&lt;_journal&gt;Fuel&lt;/_journal&gt;&lt;_modified&gt;62634979&lt;/_modified&gt;&lt;_pages&gt;961-972&lt;/_pages&gt;&lt;_volume&gt;77&lt;/_volume&gt;&lt;/Details&gt;&lt;Extra&gt;&lt;DBUID&gt;{B6BF7390-CB8C-47B2-B0B2-5CD62BC6A5BA}&lt;/DBUID&gt;&lt;/Extra&gt;&lt;/Item&gt;&lt;/References&gt;&lt;/Group&gt;&lt;/Citation&gt;_x000a_"/>
    <w:docVar w:name="NE.Ref{BCFCC8CB-2C13-42C5-83F6-FDA86CFF9370}" w:val=" ADDIN NE.Ref.{BCFCC8CB-2C13-42C5-83F6-FDA86CFF9370}&lt;Citation&gt;&lt;Group&gt;&lt;References&gt;&lt;Item&gt;&lt;ID&gt;21&lt;/ID&gt;&lt;UID&gt;{1257CE2C-F6BC-4453-B96D-EA65A9E0391C}&lt;/UID&gt;&lt;Title&gt;SBR改性沥青在西藏地区路用性能研究&lt;/Title&gt;&lt;Template&gt;Thesis&lt;/Template&gt;&lt;Star&gt;0&lt;/Star&gt;&lt;Tag&gt;0&lt;/Tag&gt;&lt;Author&gt;丁兰&lt;/Author&gt;&lt;Year&gt;2009&lt;/Year&gt;&lt;Details&gt;&lt;_created&gt;59841323&lt;/_created&gt;&lt;_date&gt;2009-02-01&lt;/_date&gt;&lt;_db_provider&gt;北京万方数据股份有限公司&lt;/_db_provider&gt;&lt;_doi&gt;10.7666/d.y1694140&lt;/_doi&gt;&lt;_keywords&gt;SBR改性沥青; 沥青混合料; 耐老化性; 路用性能; 改性机理&lt;/_keywords&gt;&lt;_language&gt;chi&lt;/_language&gt;&lt;_modified&gt;59841323&lt;/_modified&gt;&lt;_publisher&gt;重庆交通大学&lt;/_publisher&gt;&lt;_section&gt;建筑与土木工程&lt;/_section&gt;&lt;_tertiary_author&gt;冉仕平梁乃兴&lt;/_tertiary_author&gt;&lt;_type_work&gt;硕士&lt;/_type_work&gt;&lt;_url&gt;http://d.g.wanfangdata.com.cn/Thesis_Y1694140.aspx&lt;/_url&gt;&lt;/Details&gt;&lt;Extra&gt;&lt;DBUID&gt;{4E5D5F70-8E6E-4EE9-A9F4-17914D5BE4EB}&lt;/DBUID&gt;&lt;/Extra&gt;&lt;/Item&gt;&lt;/References&gt;&lt;/Group&gt;&lt;/Citation&gt;_x000a_"/>
    <w:docVar w:name="NE.Ref{BD17AF3B-E6E7-4E0B-9F6B-3EB8796C8CCA}" w:val=" ADDIN NE.Ref.{BD17AF3B-E6E7-4E0B-9F6B-3EB8796C8CCA}&lt;Citation&gt;&lt;Group&gt;&lt;References&gt;&lt;Item&gt;&lt;ID&gt;35&lt;/ID&gt;&lt;UID&gt;{C9BD5A37-9321-446B-9B5D-921136F1AB62}&lt;/UID&gt;&lt;Title&gt;Physical Properties of Asphalt-Rubber Binder&lt;/Title&gt;&lt;Template&gt;Journal Article&lt;/Template&gt;&lt;Star&gt;1&lt;/Star&gt;&lt;Tag&gt;0&lt;/Tag&gt;&lt;Author&gt;Billiter, T C; Davison, R R; Glover, C J; Bullin, J A&lt;/Author&gt;&lt;Year&gt;1997&lt;/Year&gt;&lt;Details&gt;&lt;_accessed&gt;62065211&lt;/_accessed&gt;&lt;_alternate_title&gt;Petroleum Science and TechnologyPetroleum Science and Technology&lt;/_alternate_title&gt;&lt;_collection_scope&gt;EI;SCIE;&lt;/_collection_scope&gt;&lt;_created&gt;60038863&lt;/_created&gt;&lt;_date&gt;1997-04-01&lt;/_date&gt;&lt;_date_display&gt;1997_x000d__x000a_1997/04/01&lt;/_date_display&gt;&lt;_doi&gt;10.1080/10916469708949653&lt;/_doi&gt;&lt;_impact_factor&gt;   0.655&lt;/_impact_factor&gt;&lt;_isbn&gt;1091-6466&lt;/_isbn&gt;&lt;_issue&gt;3-4&lt;/_issue&gt;&lt;_journal&gt;Petroleum Science and Technology&lt;/_journal&gt;&lt;_modified&gt;61842752&lt;/_modified&gt;&lt;_ori_publication&gt;Taylor &amp;amp; Francis&lt;/_ori_publication&gt;&lt;_pages&gt;205-236&lt;/_pages&gt;&lt;_url&gt;http://dx.doi.org/10.1080/10916469708949653&lt;/_url&gt;&lt;_volume&gt;15&lt;/_volume&gt;&lt;/Details&gt;&lt;Extra&gt;&lt;DBUID&gt;{964F8D3C-125C-4BF5-A4EC-4B2150E53EAF}&lt;/DBUID&gt;&lt;/Extra&gt;&lt;/Item&gt;&lt;/References&gt;&lt;/Group&gt;&lt;/Citation&gt;_x000a_"/>
    <w:docVar w:name="NE.Ref{BD5AF163-EB86-45DB-85B0-8938C3BD794F}" w:val=" ADDIN NE.Ref.{BD5AF163-EB86-45DB-85B0-8938C3BD794F}&lt;Citation&gt;&lt;Group&gt;&lt;References&gt;&lt;Item&gt;&lt;ID&gt;456&lt;/ID&gt;&lt;UID&gt;{0188D5F5-1832-4301-B0F5-A59B6AE7749A}&lt;/UID&gt;&lt;Title&gt;Determination of oxidation rates of air‐blown asphalts by infra‐red spectroscopy&lt;/Title&gt;&lt;Template&gt;Journal Article&lt;/Template&gt;&lt;Star&gt;0&lt;/Star&gt;&lt;Tag&gt;0&lt;/Tag&gt;&lt;Author&gt;Wright, J R; Campbell, P G&lt;/Author&gt;&lt;Year&gt;1962&lt;/Year&gt;&lt;Details&gt;&lt;_isbn&gt;0021-8871&lt;/_isbn&gt;&lt;_issue&gt;6&lt;/_issue&gt;&lt;_journal&gt;Journal of applied chemistry&lt;/_journal&gt;&lt;_pages&gt;256-266&lt;/_pages&gt;&lt;_volume&gt;12&lt;/_volume&gt;&lt;_created&gt;62874401&lt;/_created&gt;&lt;_modified&gt;62874401&lt;/_modified&gt;&lt;/Details&gt;&lt;Extra&gt;&lt;DBUID&gt;{B6BF7390-CB8C-47B2-B0B2-5CD62BC6A5BA}&lt;/DBUID&gt;&lt;/Extra&gt;&lt;/Item&gt;&lt;/References&gt;&lt;/Group&gt;&lt;/Citation&gt;_x000a_"/>
    <w:docVar w:name="NE.Ref{BDE8D069-6EF1-4ADA-B011-DFC7BEA5A435}" w:val=" ADDIN NE.Ref.{BDE8D069-6EF1-4ADA-B011-DFC7BEA5A435}&lt;Citation&gt;&lt;Group&gt;&lt;References&gt;&lt;Item&gt;&lt;ID&gt;58&lt;/ID&gt;&lt;UID&gt;{48C0FC65-7A0F-4E74-93ED-0E6A1FD62086}&lt;/UID&gt;&lt;Title&gt;Using Linear Viscoelastic Modeling to Evaluate the Low Temperature Properties of Asphalt Mixtures Prepared With Aggregates of Different Sizes&lt;/Title&gt;&lt;Template&gt;Journal Article&lt;/Template&gt;&lt;Star&gt;0&lt;/Star&gt;&lt;Tag&gt;0&lt;/Tag&gt;&lt;Author&gt;Chun-Hsing, Ho; Pedro, Romero&lt;/Author&gt;&lt;Year&gt;2013&lt;/Year&gt;&lt;Details&gt;&lt;_accessed&gt;61194989&lt;/_accessed&gt;&lt;_created&gt;60963714&lt;/_created&gt;&lt;_issue&gt;1&lt;/_issue&gt;&lt;_journal&gt;Advances in Civil Engineering Materials&lt;/_journal&gt;&lt;_modified&gt;60963714&lt;/_modified&gt;&lt;_pages&gt;122--139&lt;/_pages&gt;&lt;_volume&gt;2&lt;/_volume&gt;&lt;/Details&gt;&lt;Extra&gt;&lt;DBUID&gt;{D97A046F-6AF4-425C-858B-6347CE17DF7F}&lt;/DBUID&gt;&lt;/Extra&gt;&lt;/Item&gt;&lt;/References&gt;&lt;/Group&gt;&lt;/Citation&gt;_x000a_"/>
    <w:docVar w:name="NE.Ref{BDF69033-7D5A-42ED-B6F2-A5B55AF003F0}" w:val=" ADDIN NE.Ref.{BDF69033-7D5A-42ED-B6F2-A5B55AF003F0} ADDIN NE.Ref.{BDF69033-7D5A-42ED-B6F2-A5B55AF003F0}&lt;Citation&gt;&lt;Group&gt;&lt;References&gt;&lt;Item&gt;&lt;ID&gt;512&lt;/ID&gt;&lt;UID&gt;{73E2BA5A-039C-4D7B-86B2-30CD77C19EF9}&lt;/UID&gt;&lt;Title&gt;SBS 改性沥青技术与效果评价&lt;/Title&gt;&lt;Template&gt;Thesis&lt;/Template&gt;&lt;Star&gt;0&lt;/Star&gt;&lt;Tag&gt;0&lt;/Tag&gt;&lt;Author&gt;赵晶; 王抒音; 彭永恒; 张肖宁&lt;/Author&gt;&lt;Year&gt;1997&lt;/Year&gt;&lt;Details&gt;&lt;_created&gt;62877518&lt;/_created&gt;&lt;_modified&gt;62877518&lt;/_modified&gt;&lt;_translated_author&gt;Zhao, Jing;Wang, Shuyin;Peng, Yongheng;Zhang, Xiaoning&lt;/_translated_author&gt;&lt;/Details&gt;&lt;Extra&gt;&lt;DBUID&gt;{B6BF7390-CB8C-47B2-B0B2-5CD62BC6A5BA}&lt;/DBUID&gt;&lt;/Extra&gt;&lt;/Item&gt;&lt;/References&gt;&lt;/Group&gt;&lt;Group&gt;&lt;References&gt;&lt;Item&gt;&lt;ID&gt;514&lt;/ID&gt;&lt;UID&gt;{BC2C2A45-DBD9-438F-891F-955C01E7A944}&lt;/UID&gt;&lt;Title&gt;用测力延度试验评定聚合物改性沥青低温性能&lt;/Title&gt;&lt;Template&gt;Journal Article&lt;/Template&gt;&lt;Star&gt;0&lt;/Star&gt;&lt;Tag&gt;0&lt;/Tag&gt;&lt;Author&gt;孙大权; 吕伟民&lt;/Author&gt;&lt;Year&gt;2007&lt;/Year&gt;&lt;Details&gt;&lt;_isbn&gt;1007-9629&lt;/_isbn&gt;&lt;_issue&gt;1&lt;/_issue&gt;&lt;_journal&gt;建築材料學報&lt;/_journal&gt;&lt;_pages&gt;37-42&lt;/_pages&gt;&lt;_volume&gt;10&lt;/_volume&gt;&lt;_created&gt;62877518&lt;/_created&gt;&lt;_modified&gt;62877518&lt;/_modified&gt;&lt;_translated_author&gt;Sun, Daquan;Lu, Weimin&lt;/_translated_author&gt;&lt;/Details&gt;&lt;Extra&gt;&lt;DBUID&gt;{B6BF7390-CB8C-47B2-B0B2-5CD62BC6A5BA}&lt;/DBUID&gt;&lt;/Extra&gt;&lt;/Item&gt;&lt;/References&gt;&lt;/Group&gt;&lt;Group&gt;&lt;References&gt;&lt;Item&gt;&lt;ID&gt;513&lt;/ID&gt;&lt;UID&gt;{59BF1F02-2F01-4AB2-ADCA-5850AB33962D}&lt;/UID&gt;&lt;Title&gt;改性沥青感温性评价指标的讨论&lt;/Title&gt;&lt;Template&gt;Journal Article&lt;/Template&gt;&lt;Star&gt;0&lt;/Star&gt;&lt;Tag&gt;0&lt;/Tag&gt;&lt;Author&gt;赵可; 李海骢&lt;/Author&gt;&lt;Year&gt;2000&lt;/Year&gt;&lt;Details&gt;&lt;_isbn&gt;1001-7372&lt;/_isbn&gt;&lt;_issue&gt;4&lt;/_issue&gt;&lt;_journal&gt;中国公路学报&lt;/_journal&gt;&lt;_pages&gt;1-7&lt;/_pages&gt;&lt;_volume&gt;13&lt;/_volume&gt;&lt;_created&gt;62877518&lt;/_created&gt;&lt;_modified&gt;62877518&lt;/_modified&gt;&lt;_collection_scope&gt;CSCD;PKU;EI&lt;/_collection_scope&gt;&lt;_translated_author&gt;Zhao, Ke;Li, Haicong&lt;/_translated_author&gt;&lt;/Details&gt;&lt;Extra&gt;&lt;DBUID&gt;{B6BF7390-CB8C-47B2-B0B2-5CD62BC6A5BA}&lt;/DBUID&gt;&lt;/Extra&gt;&lt;/Item&gt;&lt;/References&gt;&lt;/Group&gt;&lt;/Citation&gt;_x000a_"/>
    <w:docVar w:name="NE.Ref{BFED634C-5D79-4AFE-B3E5-0B21F7E33112}" w:val=" ADDIN NE.Ref.{BFED634C-5D79-4AFE-B3E5-0B21F7E33112}&lt;Citation&gt;&lt;Group&gt;&lt;References&gt;&lt;Item&gt;&lt;ID&gt;474&lt;/ID&gt;&lt;UID&gt;{0B57541F-9971-4B6A-8485-19737035B044}&lt;/UID&gt;&lt;Title&gt;多聚磷酸, 硫磺对聚合物改性沥青老化性能影响的研究 [D]&lt;/Title&gt;&lt;Template&gt;Thesis&lt;/Template&gt;&lt;Star&gt;0&lt;/Star&gt;&lt;Tag&gt;0&lt;/Tag&gt;&lt;Author&gt;张峰&lt;/Author&gt;&lt;Year&gt;2011&lt;/Year&gt;&lt;Details&gt;&lt;_publisher&gt;万方数据资源系统&lt;/_publisher&gt;&lt;_created&gt;62874425&lt;/_created&gt;&lt;_modified&gt;62874425&lt;/_modified&gt;&lt;_translated_author&gt;Zhang, Feng&lt;/_translated_author&gt;&lt;/Details&gt;&lt;Extra&gt;&lt;DBUID&gt;{B6BF7390-CB8C-47B2-B0B2-5CD62BC6A5BA}&lt;/DBUID&gt;&lt;/Extra&gt;&lt;/Item&gt;&lt;/References&gt;&lt;/Group&gt;&lt;/Citation&gt;_x000a_"/>
    <w:docVar w:name="NE.Ref{C02B5FED-5E82-4761-8EBA-6769691DC2B1}" w:val=" ADDIN NE.Ref.{C02B5FED-5E82-4761-8EBA-6769691DC2B1}&lt;Citation&gt;&lt;Group&gt;&lt;References&gt;&lt;Item&gt;&lt;ID&gt;34&lt;/ID&gt;&lt;UID&gt;{287B0C90-E0E9-4843-BA31-03FF2D67CF88}&lt;/UID&gt;&lt;Title&gt;Polymer modified asphalt binders&lt;/Title&gt;&lt;Template&gt;Journal Article&lt;/Template&gt;&lt;Star&gt;1&lt;/Star&gt;&lt;Tag&gt;0&lt;/Tag&gt;&lt;Author&gt;Yildirim, Yetkin&lt;/Author&gt;&lt;Year&gt;2007&lt;/Year&gt;&lt;Details&gt;&lt;_accessed&gt;59853301&lt;/_accessed&gt;&lt;_alternate_title&gt;Construction and Building Materials&lt;/_alternate_title&gt;&lt;_created&gt;59849833&lt;/_created&gt;&lt;_date&gt;2007-01-01&lt;/_date&gt;&lt;_date_display&gt;2007/1//&lt;/_date_display&gt;&lt;_doi&gt;10.1016/j.conbuildmat.2005.07.007&lt;/_doi&gt;&lt;_isbn&gt;0950-0618&lt;/_isbn&gt;&lt;_issue&gt;1&lt;/_issue&gt;&lt;_journal&gt;Construction and Building Materials&lt;/_journal&gt;&lt;_keywords&gt;Polymer modified binder; Asphalt; Binder specifications; Elastic recovery; SBR; SBS; Elvaloy; Rubber&lt;/_keywords&gt;&lt;_modified&gt;59849833&lt;/_modified&gt;&lt;_pages&gt;66-72&lt;/_pages&gt;&lt;_url&gt;http://www.sciencedirect.com/science/article/pii/S0950061805002321&lt;/_url&gt;&lt;_volume&gt;21&lt;/_volume&gt;&lt;/Details&gt;&lt;Extra&gt;&lt;DBUID&gt;{4E5D5F70-8E6E-4EE9-A9F4-17914D5BE4EB}&lt;/DBUID&gt;&lt;/Extra&gt;&lt;/Item&gt;&lt;/References&gt;&lt;/Group&gt;&lt;/Citation&gt;_x000a_"/>
    <w:docVar w:name="NE.Ref{C09F04D3-B5D7-4548-816A-DC400991F39B}" w:val=" ADDIN NE.Ref.{C09F04D3-B5D7-4548-816A-DC400991F39B}&lt;Citation&gt;&lt;Group&gt;&lt;References&gt;&lt;Item&gt;&lt;ID&gt;2&lt;/ID&gt;&lt;UID&gt;{E9B71A3B-B18B-4A85-B126-4F5313A7F02C}&lt;/UID&gt;&lt;Title&gt;SBR胶乳改性沥青机理的研究&lt;/Title&gt;&lt;Template&gt;Journal Article&lt;/Template&gt;&lt;Star&gt;0&lt;/Star&gt;&lt;Tag&gt;0&lt;/Tag&gt;&lt;Author&gt;郭晓艳&lt;/Author&gt;&lt;Year&gt;2000&lt;/Year&gt;&lt;Details&gt;&lt;_accessed&gt;59850724&lt;/_accessed&gt;&lt;_author_adr&gt;石油大学!东营市257062&lt;/_author_adr&gt;&lt;_bibtex_key&gt;郭晓艳-2&lt;/_bibtex_key&gt;&lt;_created&gt;59841243&lt;/_created&gt;&lt;_db_provider&gt;CNKI&lt;/_db_provider&gt;&lt;_isbn&gt;1006-7450&lt;/_isbn&gt;&lt;_issue&gt;03&lt;/_issue&gt;&lt;_journal&gt;石油沥青&lt;/_journal&gt;&lt;_keywords&gt;改性沥青;相容性;改性效果&lt;/_keywords&gt;&lt;_modified&gt;59841243&lt;/_modified&gt;&lt;_pages&gt;11-17+49&lt;/_pages&gt;&lt;/Details&gt;&lt;Extra&gt;&lt;DBUID&gt;{4E5D5F70-8E6E-4EE9-A9F4-17914D5BE4EB}&lt;/DBUID&gt;&lt;/Extra&gt;&lt;/Item&gt;&lt;/References&gt;&lt;/Group&gt;&lt;/Citation&gt;_x000a_"/>
    <w:docVar w:name="NE.Ref{C0CA849F-3EA3-4B2B-A3B9-4C52017B9550}" w:val=" ADDIN NE.Ref.{C0CA849F-3EA3-4B2B-A3B9-4C52017B9550}&lt;Citation&gt;&lt;Group&gt;&lt;References&gt;&lt;Item&gt;&lt;ID&gt;290&lt;/ID&gt;&lt;UID&gt;{019C9ED4-E8A1-479A-B048-784CD9D1AC9E}&lt;/UID&gt;&lt;Title&gt;Composition analysis of crumb rubber during interaction with asphalt and effect on properties of binder&lt;/Title&gt;&lt;Template&gt;_user_001&lt;/Template&gt;&lt;Star&gt;0&lt;/Star&gt;&lt;Tag&gt;0&lt;/Tag&gt;&lt;Author&gt;Ghavibazoo, Amir; Abdelrahman, Magdy&lt;/Author&gt;&lt;Year&gt;2013&lt;/Year&gt;&lt;Details&gt;&lt;_accessed&gt;61852950&lt;/_accessed&gt;&lt;_alternate_title&gt;International Journal of Pavement EngineeringInternational Journal of Pavement Engineering&lt;/_alternate_title&gt;&lt;_collection_scope&gt;EI;SCIE;&lt;/_collection_scope&gt;&lt;_created&gt;60028989&lt;/_created&gt;&lt;_date&gt;2012-09-10&lt;/_date&gt;&lt;_date_display&gt;2012_x000d__x000a_2012/09/10&lt;/_date_display&gt;&lt;_doi&gt;10.1080/10298436.2012.721548&lt;/_doi&gt;&lt;_impact_factor&gt;   1.832&lt;/_impact_factor&gt;&lt;_isbn&gt;1029-8436&lt;/_isbn&gt;&lt;_issue&gt;5&lt;/_issue&gt;&lt;_journal&gt;International Journal of Pavement Engineering&lt;/_journal&gt;&lt;_modified&gt;61852950&lt;/_modified&gt;&lt;_ori_publication&gt;Taylor &amp;amp; Francis&lt;/_ori_publication&gt;&lt;_pages&gt;517-530&lt;/_pages&gt;&lt;_place_published&gt;Washington, D.C.&lt;/_place_published&gt;&lt;_publisher&gt;Transportation Research Board of the National Academies&lt;/_publisher&gt;&lt;_url&gt;http://dx.doi.org/10.1080/10298436.2012.721548&lt;/_url&gt;&lt;_volume&gt;14&lt;/_volume&gt;&lt;/Details&gt;&lt;Extra&gt;&lt;DBUID&gt;{964F8D3C-125C-4BF5-A4EC-4B2150E53EAF}&lt;/DBUID&gt;&lt;/Extra&gt;&lt;/Item&gt;&lt;/References&gt;&lt;/Group&gt;&lt;/Citation&gt;_x000a_"/>
    <w:docVar w:name="NE.Ref{C0D83CF0-1CEA-451C-B652-B75E5498B278}" w:val=" ADDIN NE.Ref.{C0D83CF0-1CEA-451C-B652-B75E5498B278}&lt;Citation&gt;&lt;Group&gt;&lt;References&gt;&lt;Item&gt;&lt;ID&gt;32&lt;/ID&gt;&lt;UID&gt;{C46A3C04-D061-4C64-9D11-C35F5B265625}&lt;/UID&gt;&lt;Title&gt;Characterization of CRM binders and mixtures used in Nevada&lt;/Title&gt;&lt;Template&gt;Report&lt;/Template&gt;&lt;Star&gt;1&lt;/Star&gt;&lt;Tag&gt;0&lt;/Tag&gt;&lt;Author&gt;Gopal, Venu; Sebaaly, P E; Troy, K&lt;/Author&gt;&lt;Year&gt;1997&lt;/Year&gt;&lt;Details&gt;&lt;_accessed&gt;60034512&lt;/_accessed&gt;&lt;_created&gt;60034458&lt;/_created&gt;&lt;_journal&gt;Department of Civil Engineering, University of Nevada-Reno&lt;/_journal&gt;&lt;_modified&gt;60034513&lt;/_modified&gt;&lt;_number&gt;Final report No. 1197-2&lt;/_number&gt;&lt;_publisher&gt;University of Nevada, Reno&lt;/_publisher&gt;&lt;/Details&gt;&lt;Extra&gt;&lt;DBUID&gt;{964F8D3C-125C-4BF5-A4EC-4B2150E53EAF}&lt;/DBUID&gt;&lt;/Extra&gt;&lt;/Item&gt;&lt;/References&gt;&lt;/Group&gt;&lt;/Citation&gt;_x000a_"/>
    <w:docVar w:name="NE.Ref{C0F444B1-8497-4BDA-B445-C31EC59D9BA9}" w:val=" ADDIN NE.Ref.{C0F444B1-8497-4BDA-B445-C31EC59D9BA9} ADDIN NE.Ref.{C0F444B1-8497-4BDA-B445-C31EC59D9BA9} ADDIN NE.Ref.{C0F444B1-8497-4BDA-B445-C31EC59D9BA9} ADDIN NE.Ref.{C0F444B1-8497-4BDA-B445-C31EC59D9BA9}&lt;Citation&gt;&lt;Group&gt;&lt;References&gt;&lt;Item&gt;&lt;ID&gt;76&lt;/ID&gt;&lt;UID&gt;{4A6B7224-FA01-4A83-90D7-0689B75269FE}&lt;/UID&gt;&lt;Title&gt;Degradation and stabilisation of styrene±ethylene±butadiene±styrene (SEBS) block copolymer&lt;/Title&gt;&lt;Template&gt;Journal Article&lt;/Template&gt;&lt;Star&gt;0&lt;/Star&gt;&lt;Tag&gt;0&lt;/Tag&gt;&lt;Author/&gt;&lt;Year&gt;0&lt;/Year&gt;&lt;Details&gt;&lt;_created&gt;61506534&lt;/_created&gt;&lt;_label&gt;SBS降解; FITR&lt;/_label&gt;&lt;_modified&gt;61506548&lt;/_modified&gt;&lt;/Details&gt;&lt;Extra&gt;&lt;DBUID&gt;{B6BF7390-CB8C-47B2-B0B2-5CD62BC6A5BA}&lt;/DBUID&gt;&lt;/Extra&gt;&lt;/Item&gt;&lt;/References&gt;&lt;/Group&gt;&lt;/Citation&gt;_x000a_"/>
    <w:docVar w:name="NE.Ref{C133189F-D52B-47D0-BEC0-F494ADAE56EB}" w:val=" ADDIN NE.Ref.{C133189F-D52B-47D0-BEC0-F494ADAE56EB}&lt;Citation&gt;&lt;Group&gt;&lt;References&gt;&lt;Item&gt;&lt;ID&gt;70&lt;/ID&gt;&lt;UID&gt;{7B10D49B-E1E9-463C-A097-F9FBC2F85111}&lt;/UID&gt;&lt;Title&gt;TB改性沥青及其混合料的评价及研究&lt;/Title&gt;&lt;Template&gt;Thesis&lt;/Template&gt;&lt;Star&gt;0&lt;/Star&gt;&lt;Tag&gt;0&lt;/Tag&gt;&lt;Author&gt;柴冲冲&lt;/Author&gt;&lt;Year&gt;2013&lt;/Year&gt;&lt;Details&gt;&lt;_accessed&gt;60047867&lt;/_accessed&gt;&lt;_created&gt;60047867&lt;/_created&gt;&lt;_modified&gt;60047867&lt;/_modified&gt;&lt;_place_published&gt;上海&lt;/_place_published&gt;&lt;_publisher&gt;同济大学&lt;/_publisher&gt;&lt;_section&gt;交通运输工程学院&lt;/_section&gt;&lt;_tertiary_author&gt;黄卫东&lt;/_tertiary_author&gt;&lt;_type_work&gt;硕士&lt;/_type_work&gt;&lt;_volume&gt;道路与铁道工程&lt;/_volume&gt;&lt;_translated_author&gt;Chai, Chongchong&lt;/_translated_author&gt;&lt;_translated_tertiary_author&gt;Huang, Weidong&lt;/_translated_tertiary_author&gt;&lt;/Details&gt;&lt;Extra&gt;&lt;DBUID&gt;{964F8D3C-125C-4BF5-A4EC-4B2150E53EAF}&lt;/DBUID&gt;&lt;/Extra&gt;&lt;/Item&gt;&lt;/References&gt;&lt;/Group&gt;&lt;/Citation&gt;_x000a_"/>
    <w:docVar w:name="NE.Ref{C16A072D-5956-462B-ACC7-DBCBADD4F785}" w:val=" ADDIN NE.Ref.{C16A072D-5956-462B-ACC7-DBCBADD4F785} ADDIN NE.Ref.{C16A072D-5956-462B-ACC7-DBCBADD4F785}&lt;Citation&gt;&lt;Group&gt;&lt;References&gt;&lt;Item&gt;&lt;ID&gt;516&lt;/ID&gt;&lt;UID&gt;{A3342B9D-8669-42E8-9C16-A6EB688A0521}&lt;/UID&gt;&lt;Title&gt;原子吸收光谱法微量分析中朗伯-比尔定律的应用&lt;/Title&gt;&lt;Template&gt;Journal Article&lt;/Template&gt;&lt;Star&gt;0&lt;/Star&gt;&lt;Tag&gt;0&lt;/Tag&gt;&lt;Author&gt;蒋世新&lt;/Author&gt;&lt;Year&gt;2009&lt;/Year&gt;&lt;Details&gt;&lt;_issue&gt;1&lt;/_issue&gt;&lt;_journal&gt;新疆有色金属&lt;/_journal&gt;&lt;_pages&gt;57-57&lt;/_pages&gt;&lt;_created&gt;62878232&lt;/_created&gt;&lt;_modified&gt;62878232&lt;/_modified&gt;&lt;_translated_author&gt;Jiang, Shixin&lt;/_translated_author&gt;&lt;/Details&gt;&lt;Extra&gt;&lt;DBUID&gt;{B6BF7390-CB8C-47B2-B0B2-5CD62BC6A5BA}&lt;/DBUID&gt;&lt;/Extra&gt;&lt;/Item&gt;&lt;/References&gt;&lt;/Group&gt;&lt;/Citation&gt;_x000a_"/>
    <w:docVar w:name="NE.Ref{C17AFDAA-FBED-4FD5-BF68-DA53B70B02A9}" w:val=" ADDIN NE.Ref.{C17AFDAA-FBED-4FD5-BF68-DA53B70B02A9} ADDIN NE.Ref.{C17AFDAA-FBED-4FD5-BF68-DA53B70B02A9}&lt;Citation&gt;&lt;Group&gt;&lt;References&gt;&lt;Item&gt;&lt;ID&gt;126&lt;/ID&gt;&lt;UID&gt;{09BE5A68-8C8B-4841-8BC3-D5196808D5B6}&lt;/UID&gt;&lt;Title&gt;Effect of the thermal degradation of SBS copolymers during the ageing of modified asphalts&lt;/Title&gt;&lt;Template&gt;Journal Article&lt;/Template&gt;&lt;Star&gt;0&lt;/Star&gt;&lt;Tag&gt;0&lt;/Tag&gt;&lt;Author&gt;Cortizo, M S; Larsen, D O; Bianchetto, H; Alessandrini, J L&lt;/Author&gt;&lt;Year&gt;2004&lt;/Year&gt;&lt;Details&gt;&lt;_created&gt;61483213&lt;/_created&gt;&lt;_issue&gt;2&lt;/_issue&gt;&lt;_journal&gt;Polymer Degradation &amp;amp; Stability&lt;/_journal&gt;&lt;_modified&gt;61522299&lt;/_modified&gt;&lt;_pages&gt;275-282&lt;/_pages&gt;&lt;_volume&gt;86&lt;/_volume&gt;&lt;/Details&gt;&lt;Extra&gt;&lt;DBUID&gt;{B6BF7390-CB8C-47B2-B0B2-5CD62BC6A5BA}&lt;/DBUID&gt;&lt;/Extra&gt;&lt;/Item&gt;&lt;/References&gt;&lt;/Group&gt;&lt;/Citation&gt;_x000a_"/>
    <w:docVar w:name="NE.Ref{C340714A-F42E-40AF-B920-0174B52951E2}" w:val=" ADDIN NE.Ref.{C340714A-F42E-40AF-B920-0174B52951E2}&lt;Citation&gt;&lt;Group&gt;&lt;References&gt;&lt;Item&gt;&lt;ID&gt;232&lt;/ID&gt;&lt;UID&gt;{5B36C39B-0D33-4A8D-B6F3-9F8F8E3FD315}&lt;/UID&gt;&lt;Title&gt;微波辐射活化废胶粉改性沥青性能及共混机理研究&lt;/Title&gt;&lt;Template&gt;Thesis&lt;/Template&gt;&lt;Star&gt;0&lt;/Star&gt;&lt;Tag&gt;0&lt;/Tag&gt;&lt;Author&gt;马爱群&lt;/Author&gt;&lt;Year&gt;2006&lt;/Year&gt;&lt;Details&gt;&lt;_accessed&gt;60411792&lt;/_accessed&gt;&lt;_created&gt;60411789&lt;/_created&gt;&lt;_date&gt;2006-05-01&lt;/_date&gt;&lt;_db_provider&gt;北京万方数据股份有限公司&lt;/_db_provider&gt;&lt;_db_updated&gt;Wanfangdata&lt;/_db_updated&gt;&lt;_doi&gt;10.7666/d.y927627&lt;/_doi&gt;&lt;_keywords&gt;废胶粉; 改性沥青; 微波辐射; 共混机理; 沥青性能&lt;/_keywords&gt;&lt;_language&gt;chi&lt;/_language&gt;&lt;_modified&gt;60428788&lt;/_modified&gt;&lt;_publisher&gt;扬州大学&lt;/_publisher&gt;&lt;_section&gt;结构工程&lt;/_section&gt;&lt;_tertiary_author&gt;肖鹏&lt;/_tertiary_author&gt;&lt;_url&gt;http://d.g.wanfangdata.com.cn/Thesis_Y927627.aspx _x000d__x000a_http://f.g.wanfangdata.com.cn/Fulltext.ashx?fileId=Thesis_Y927627&amp;amp;type=download&amp;amp;transaction=%7b%22ExtraData%22%3a%5b%5d%2c%22IsCache%22%3afalse%2c%22Transaction%22%3a%7b%22DateTime%22%3a%22%5c%2fDate(1416709639987%2b0800)%5c%2f%22%2c%22Id%22%3a%22aa983502-d953-49e9-916a-a3ec00ac4d5d%22%2c%22Memo%22%3anull%2c%22ProductDetail%22%3a%22Thesis_Y927627%22%2c%22SessionId%22%3a%225f8b8084-bd6a-4bd6-b571-fe51a2ad1a85%22%2c%22Signature%22%3a%22Zz6wGjL0z2%5c%2faGRZzBd%5c%2f4ykPHACf7fgUuLG9ZJvZ6%5c%2fQTwkTEFEzZkfMOvUlFHycTh%22%2c%22TransferIn%22%3a%7b%22AccountType%22%3a%22Income%22%2c%22Key%22%3a%22ThesisFulltext%22%7d%2c%22TransferOut%22%3a%7b%22AccountType%22%3a%22GTimeLimit%22%2c%22Key%22%3a%22tjdxtsg%22%7d%2c%22Turnover%22%3a30.00000%2c%22User%22%3anull%2c%22UserIP%22%3a%22180.160.40.219%22%7d%2c%22TransferOutAccountsStatus%22%3a%5b%5d%7d 全文链接_x000d__x000a_&lt;/_url&gt;&lt;_volume&gt;硕士&lt;/_volume&gt;&lt;_translated_author&gt;Ma, Aiqun&lt;/_translated_author&gt;&lt;_translated_tertiary_author&gt;Xiao, Peng&lt;/_translated_tertiary_author&gt;&lt;/Details&gt;&lt;Extra&gt;&lt;DBUID&gt;{964F8D3C-125C-4BF5-A4EC-4B2150E53EAF}&lt;/DBUID&gt;&lt;/Extra&gt;&lt;/Item&gt;&lt;/References&gt;&lt;/Group&gt;&lt;/Citation&gt;_x000a_"/>
    <w:docVar w:name="NE.Ref{C3520473-1C1F-4F72-9A13-811034AD84D2}" w:val=" ADDIN NE.Ref.{C3520473-1C1F-4F72-9A13-811034AD84D2} ADDIN NE.Ref.{C3520473-1C1F-4F72-9A13-811034AD84D2}&lt;Citation&gt;&lt;Group&gt;&lt;References&gt;&lt;Item&gt;&lt;ID&gt;301&lt;/ID&gt;&lt;UID&gt;{5F1C591C-4E42-482B-B42F-29767BDF7FFF}&lt;/UID&gt;&lt;Title&gt;高掺量SBS改性沥青及其在OGFC中的应用&lt;/Title&gt;&lt;Template&gt;Journal Article&lt;/Template&gt;&lt;Star&gt;0&lt;/Star&gt;&lt;Tag&gt;0&lt;/Tag&gt;&lt;Author&gt;刘少鹏; 黄卫东; 纪淑贞; 唐乃膨&lt;/Author&gt;&lt;Year&gt;2013&lt;/Year&gt;&lt;Details&gt;&lt;_created&gt;62666560&lt;/_created&gt;&lt;_issue&gt;3&lt;/_issue&gt;&lt;_journal&gt;长沙理工大学学报&lt;/_journal&gt;&lt;_keywords&gt;道路工程;SBS改性沥青;零剪切粘度;OGFC&lt;/_keywords&gt;&lt;_modified&gt;62666560&lt;/_modified&gt;&lt;_pages&gt;20-25&lt;/_pages&gt;&lt;_volume&gt;10&lt;/_volume&gt;&lt;_translated_author&gt;Liu, Shaopeng;Huang, Weidong;Ji, Shuzhen;Tang, Naipeng&lt;/_translated_author&gt;&lt;/Details&gt;&lt;Extra&gt;&lt;DBUID&gt;{B6BF7390-CB8C-47B2-B0B2-5CD62BC6A5BA}&lt;/DBUID&gt;&lt;/Extra&gt;&lt;/Item&gt;&lt;/References&gt;&lt;/Group&gt;&lt;/Citation&gt;_x000a_"/>
    <w:docVar w:name="NE.Ref{C383F770-E7B1-4A9A-BC0C-7E249DC92DD7}" w:val=" ADDIN NE.Ref.{C383F770-E7B1-4A9A-BC0C-7E249DC92DD7}&lt;Citation&gt;&lt;Group&gt;&lt;References&gt;&lt;Item&gt;&lt;ID&gt;393&lt;/ID&gt;&lt;UID&gt;{6948D7C1-74D5-4369-8313-070A2DDB7FB9}&lt;/UID&gt;&lt;Title&gt;Construction and pavement properties after seven years in porous asphalt with long life&lt;/Title&gt;&lt;Template&gt;Journal Article&lt;/Template&gt;&lt;Star&gt;0&lt;/Star&gt;&lt;Tag&gt;0&lt;/Tag&gt;&lt;Author&gt;Moriyoshi, Akihiro; Jin, Toshiro; Nakai, Takaaki; Ishikawa, Hiroshi; Tokumitsu, Katsuya; Kasahara, Akihiko&lt;/Author&gt;&lt;Year&gt;2014&lt;/Year&gt;&lt;Details&gt;&lt;_created&gt;63023727&lt;/_created&gt;&lt;_issue&gt;50&lt;/_issue&gt;&lt;_journal&gt;Construction &amp;amp; Building Materials&lt;/_journal&gt;&lt;_keywords&gt;Porous asphalt pavement;Factors for long life;Pavement properties after seven years;Kyoto Specifications;Relation between rut depth and temperature&lt;/_keywords&gt;&lt;_modified&gt;63023727&lt;/_modified&gt;&lt;_pages&gt;401-413&lt;/_pages&gt;&lt;_volume&gt;50&lt;/_volume&gt;&lt;/Details&gt;&lt;Extra&gt;&lt;DBUID&gt;{F96A950B-833F-4880-A151-76DA2D6A2879}&lt;/DBUID&gt;&lt;/Extra&gt;&lt;/Item&gt;&lt;/References&gt;&lt;/Group&gt;&lt;/Citation&gt;_x000a_"/>
    <w:docVar w:name="NE.Ref{C3A9738A-8266-4193-81CE-926E4B7638DC}" w:val=" ADDIN NE.Ref.{C3A9738A-8266-4193-81CE-926E4B7638DC} ADDIN NE.Ref.{C3A9738A-8266-4193-81CE-926E4B7638DC} ADDIN NE.Ref.{C3A9738A-8266-4193-81CE-926E4B7638DC} ADDIN NE.Ref.{C3A9738A-8266-4193-81CE-926E4B7638DC}&lt;Citation&gt;&lt;Group&gt;&lt;References&gt;&lt;Item&gt;&lt;ID&gt;276&lt;/ID&gt;&lt;UID&gt;{16AFA4A7-4165-46B8-9B53-AE67D0DFAC41}&lt;/UID&gt;&lt;Title&gt;Effect of ageing on the morphology and creep and recovery of polymer-modified bitumens&lt;/Title&gt;&lt;Template&gt;Journal Article&lt;/Template&gt;&lt;Star&gt;0&lt;/Star&gt;&lt;Tag&gt;0&lt;/Tag&gt;&lt;Author&gt;Cuciniello, Giacomo; Leandri, Pietro; Filippi, Sara; Presti, Davide Lo; Losa, Massimo; Airey, Gordon&lt;/Author&gt;&lt;Year&gt;2018&lt;/Year&gt;&lt;Details&gt;&lt;_issue&gt;5&lt;/_issue&gt;&lt;_journal&gt;Materials and Structures&lt;/_journal&gt;&lt;_pages&gt;136&lt;/_pages&gt;&lt;_volume&gt;51&lt;/_volume&gt;&lt;_created&gt;62635064&lt;/_created&gt;&lt;_modified&gt;62635065&lt;/_modified&gt;&lt;_impact_factor&gt;   2.271&lt;/_impact_factor&gt;&lt;_collection_scope&gt;SCIE;EI&lt;/_collection_scope&gt;&lt;/Details&gt;&lt;Extra&gt;&lt;DBUID&gt;{B6BF7390-CB8C-47B2-B0B2-5CD62BC6A5BA}&lt;/DBUID&gt;&lt;/Extra&gt;&lt;/Item&gt;&lt;/References&gt;&lt;/Group&gt;&lt;/Citation&gt;_x000a_"/>
    <w:docVar w:name="NE.Ref{C4A3D58B-09B1-41C9-B0C4-160A3EF51338}" w:val=" ADDIN NE.Ref.{C4A3D58B-09B1-41C9-B0C4-160A3EF51338}&lt;Citation&gt;&lt;Group&gt;&lt;References&gt;&lt;Item&gt;&lt;ID&gt;471&lt;/ID&gt;&lt;UID&gt;{F093BC3E-ED3F-446D-9EA5-C5F637012261}&lt;/UID&gt;&lt;Title&gt;道 路 沥 青 生 产 与 应 用 技 术&lt;/Title&gt;&lt;Template&gt;Generic&lt;/Template&gt;&lt;Star&gt;0&lt;/Star&gt;&lt;Tag&gt;0&lt;/Tag&gt;&lt;Author&gt;廖克俭; 丛玉凤&lt;/Author&gt;&lt;Year&gt;2004&lt;/Year&gt;&lt;Details&gt;&lt;_publisher&gt;北 京: 化 学 工&lt;/_publisher&gt;&lt;_created&gt;62874422&lt;/_created&gt;&lt;_modified&gt;62874422&lt;/_modified&gt;&lt;_translated_author&gt;Liao, Kejian;Cong, Yufeng&lt;/_translated_author&gt;&lt;/Details&gt;&lt;Extra&gt;&lt;DBUID&gt;{B6BF7390-CB8C-47B2-B0B2-5CD62BC6A5BA}&lt;/DBUID&gt;&lt;/Extra&gt;&lt;/Item&gt;&lt;/References&gt;&lt;/Group&gt;&lt;/Citation&gt;_x000a_"/>
    <w:docVar w:name="NE.Ref{C52BBAEC-F77B-45E5-9122-94F6AD36595B}" w:val=" ADDIN NE.Ref.{C52BBAEC-F77B-45E5-9122-94F6AD36595B} ADDIN NE.Ref.{C52BBAEC-F77B-45E5-9122-94F6AD36595B}&lt;Citation&gt;&lt;Group&gt;&lt;References&gt;&lt;Item&gt;&lt;ID&gt;160&lt;/ID&gt;&lt;UID&gt;{C2235DC5-BA56-4EFD-9F30-805714E007CC}&lt;/UID&gt;&lt;Title&gt;FT-IR在沥青热氧老化研究中的应用&lt;/Title&gt;&lt;Template&gt;Journal Article&lt;/Template&gt;&lt;Star&gt;0&lt;/Star&gt;&lt;Tag&gt;0&lt;/Tag&gt;&lt;Author&gt;庞琦; 孙国强; 孙大权&lt;/Author&gt;&lt;Year&gt;2016&lt;/Year&gt;&lt;Details&gt;&lt;_issue&gt;3&lt;/_issue&gt;&lt;_journal&gt;石油沥青&lt;/_journal&gt;&lt;_keywords&gt;沥青;傅里叶变换红外光谱;热氧老化;测试方法;评价指标&lt;/_keywords&gt;&lt;_pages&gt;54-60&lt;/_pages&gt;&lt;_volume&gt;30&lt;/_volume&gt;&lt;_created&gt;61520648&lt;/_created&gt;&lt;_modified&gt;61520652&lt;/_modified&gt;&lt;_translated_author&gt;Pang, Qi;Sun, Guoqiang;Sun, Daquan&lt;/_translated_author&gt;&lt;/Details&gt;&lt;Extra&gt;&lt;DBUID&gt;{B6BF7390-CB8C-47B2-B0B2-5CD62BC6A5BA}&lt;/DBUID&gt;&lt;/Extra&gt;&lt;/Item&gt;&lt;/References&gt;&lt;/Group&gt;&lt;/Citation&gt;_x000a_"/>
    <w:docVar w:name="NE.Ref{C570C059-75E6-48CB-8CA8-9DEC844F24EF}" w:val=" ADDIN NE.Ref.{C570C059-75E6-48CB-8CA8-9DEC844F24EF}&lt;Citation&gt;&lt;Group&gt;&lt;References&gt;&lt;Item&gt;&lt;ID&gt;4&lt;/ID&gt;&lt;UID&gt;{2AD125DF-7170-4C37-96A2-F656D332D5C6}&lt;/UID&gt;&lt;Title&gt;Sulfur modified bitumen: A new binder&lt;/Title&gt;&lt;Template&gt;Journal Article&lt;/Template&gt;&lt;Star&gt;0&lt;/Star&gt;&lt;Tag&gt;0&lt;/Tag&gt;&lt;Author&gt;Fritschy, G And Papirer E&lt;/Author&gt;&lt;Year&gt;1981&lt;/Year&gt;&lt;Details&gt;&lt;_accessed&gt;61651444&lt;/_accessed&gt;&lt;_created&gt;61651426&lt;/_created&gt;&lt;_doi&gt;10.1007/BF01517475&lt;/_doi&gt;&lt;_isbn&gt;1435-1528&lt;/_isbn&gt;&lt;_issue&gt;1&lt;/_issue&gt;&lt;_journal&gt;Rheologica Acta&lt;/_journal&gt;&lt;_modified&gt;61651426&lt;/_modified&gt;&lt;_pages&gt;78--84&lt;/_pages&gt;&lt;_url&gt;http://dx.doi.org/10.1007/BF01517475&lt;/_url&gt;&lt;_volume&gt;20&lt;/_volume&gt;&lt;/Details&gt;&lt;Extra&gt;&lt;DBUID&gt;{92832F83-0F56-4A7F-ADD2-F34935538483}&lt;/DBUID&gt;&lt;/Extra&gt;&lt;/Item&gt;&lt;/References&gt;&lt;/Group&gt;&lt;/Citation&gt;_x000a_"/>
    <w:docVar w:name="NE.Ref{C6E578E4-5A94-4C62-A1CD-130B31AFFF7F}" w:val=" ADDIN NE.Ref.{C6E578E4-5A94-4C62-A1CD-130B31AFFF7F}&lt;Citation&gt;&lt;Group&gt;&lt;References&gt;&lt;Item&gt;&lt;ID&gt;208&lt;/ID&gt;&lt;UID&gt;{72C97D71-7865-4698-8C3D-B12D8255A720}&lt;/UID&gt;&lt;Title&gt;Chemical and Physical Properties of Asphalt-Rubber Mixtures - Phase II - Product Specifications &amp;amp; Test Procedures&lt;/Title&gt;&lt;Template&gt;Report&lt;/Template&gt;&lt;Star&gt;0&lt;/Star&gt;&lt;Tag&gt;0&lt;/Tag&gt;&lt;Author&gt;PAVLOVICH, R D; SHULER, T S; Rosner, J C&lt;/Author&gt;&lt;Year&gt;1979&lt;/Year&gt;&lt;Details&gt;&lt;_accessed&gt;60408629&lt;/_accessed&gt;&lt;_created&gt;60408604&lt;/_created&gt;&lt;_date&gt;1979-11-01&lt;/_date&gt;&lt;_date_display&gt;1979/11&lt;/_date_display&gt;&lt;_keywords&gt;Asphalt mixtures; Chemical properties; Chemical reactions; Ductility tests; Ductility tests (Asphalts); Physical properties; Reaction time; Rubberized bitumen; Temperature; Test procedures&lt;/_keywords&gt;&lt;_modified&gt;60408629&lt;/_modified&gt;&lt;_pages&gt;145 p.&lt;/_pages&gt;&lt;_place_published&gt;Phoenix, AZ&lt;/_place_published&gt;&lt;_publisher&gt;Arizona Department of Transportation&lt;/_publisher&gt;&lt;_url&gt;http://trid.trb.org/view/1979/M/149662&lt;/_url&gt;&lt;/Details&gt;&lt;Extra&gt;&lt;DBUID&gt;{964F8D3C-125C-4BF5-A4EC-4B2150E53EAF}&lt;/DBUID&gt;&lt;/Extra&gt;&lt;/Item&gt;&lt;/References&gt;&lt;/Group&gt;&lt;/Citation&gt;_x000a_"/>
    <w:docVar w:name="NE.Ref{C708C571-B0E0-4B25-9FA3-B402A07EF6E7}" w:val=" ADDIN NE.Ref.{C708C571-B0E0-4B25-9FA3-B402A07EF6E7}&lt;Citation&gt;&lt;Group&gt;&lt;References&gt;&lt;Item&gt;&lt;ID&gt;467&lt;/ID&gt;&lt;UID&gt;{ED622068-C8C2-4338-BC7D-5715010DA961}&lt;/UID&gt;&lt;Title&gt;道路沥青老化过程中沥青组成与分子量分布的变化&lt;/Title&gt;&lt;Template&gt;Journal Article&lt;/Template&gt;&lt;Star&gt;0&lt;/Star&gt;&lt;Tag&gt;0&lt;/Tag&gt;&lt;Author&gt;周安娜; 朱静&lt;/Author&gt;&lt;Year&gt;2001&lt;/Year&gt;&lt;Details&gt;&lt;_issue&gt;4&lt;/_issue&gt;&lt;_journal&gt;安徽工业大学学报: 自然科学版&lt;/_journal&gt;&lt;_pages&gt;347-350&lt;/_pages&gt;&lt;_volume&gt;18&lt;/_volume&gt;&lt;_created&gt;62874418&lt;/_created&gt;&lt;_modified&gt;62874418&lt;/_modified&gt;&lt;_translated_author&gt;Zhou, Anna;Zhu, Jing&lt;/_translated_author&gt;&lt;/Details&gt;&lt;Extra&gt;&lt;DBUID&gt;{B6BF7390-CB8C-47B2-B0B2-5CD62BC6A5BA}&lt;/DBUID&gt;&lt;/Extra&gt;&lt;/Item&gt;&lt;/References&gt;&lt;/Group&gt;&lt;/Citation&gt;_x000a_"/>
    <w:docVar w:name="NE.Ref{C7298243-9082-40D8-8D0D-15C7F7C0329F}" w:val=" ADDIN NE.Ref.{C7298243-9082-40D8-8D0D-15C7F7C0329F}&lt;Citation&gt;&lt;Group&gt;&lt;References&gt;&lt;Item&gt;&lt;ID&gt;47&lt;/ID&gt;&lt;UID&gt;{A060CE62-557B-43D7-8BE1-B8911DA2F0CC}&lt;/UID&gt;&lt;Title&gt;Mechanism of interaction of asphalt cement with crumb rubber modifier&lt;/Title&gt;&lt;Template&gt;Journal Article&lt;/Template&gt;&lt;Star&gt;1&lt;/Star&gt;&lt;Tag&gt;0&lt;/Tag&gt;&lt;Author&gt;Abdelrahman, Magdy; Carpenter, Samuel&lt;/Author&gt;&lt;Year&gt;1999&lt;/Year&gt;&lt;Details&gt;&lt;_accessed&gt;61428635&lt;/_accessed&gt;&lt;_created&gt;60043055&lt;/_created&gt;&lt;_doi&gt;10.3141/1661-15&lt;/_doi&gt;&lt;_issue&gt;1&lt;/_issue&gt;&lt;_journal&gt;Transportation Research Record: Journal of the Transportation Research Board&lt;/_journal&gt;&lt;_modified&gt;61428636&lt;/_modified&gt;&lt;_ori_publication&gt;Transportation Research Board of the National Academies, Washington, D.C.&lt;/_ori_publication&gt;&lt;_pages&gt;106-113&lt;/_pages&gt;&lt;_secondary_title&gt;Transportation Research Record: Journal of the Transportation Research Board&lt;/_secondary_title&gt;&lt;_volume&gt;1661&lt;/_volume&gt;&lt;/Details&gt;&lt;Extra&gt;&lt;DBUID&gt;{964F8D3C-125C-4BF5-A4EC-4B2150E53EAF}&lt;/DBUID&gt;&lt;/Extra&gt;&lt;/Item&gt;&lt;/References&gt;&lt;/Group&gt;&lt;/Citation&gt;_x000a_"/>
    <w:docVar w:name="NE.Ref{C808506F-D43C-4E18-984F-6F919C42C3D8}" w:val=" ADDIN NE.Ref.{C808506F-D43C-4E18-984F-6F919C42C3D8} ADDIN NE.Ref.{C808506F-D43C-4E18-984F-6F919C42C3D8}&lt;Citation&gt;&lt;Group&gt;&lt;References&gt;&lt;Item&gt;&lt;ID&gt;146&lt;/ID&gt;&lt;UID&gt;{CD564404-4AB2-405B-A985-501610419842}&lt;/UID&gt;&lt;Title&gt;Characterization and thermal behavior of polymer-modified asphalt&lt;/Title&gt;&lt;Template&gt;Journal Article&lt;/Template&gt;&lt;Star&gt;0&lt;/Star&gt;&lt;Tag&gt;0&lt;/Tag&gt;&lt;Author&gt;Lucena; Aguiarsoares, Sandra De; Barbosa, Jorge&lt;/Author&gt;&lt;Year&gt;2004&lt;/Year&gt;&lt;Details&gt;&lt;_created&gt;61483277&lt;/_created&gt;&lt;_issue&gt;4&lt;/_issue&gt;&lt;_journal&gt;Materials Research&lt;/_journal&gt;&lt;_modified&gt;61522299&lt;/_modified&gt;&lt;_pages&gt;529-534&lt;/_pages&gt;&lt;_volume&gt;7&lt;/_volume&gt;&lt;/Details&gt;&lt;Extra&gt;&lt;DBUID&gt;{B6BF7390-CB8C-47B2-B0B2-5CD62BC6A5BA}&lt;/DBUID&gt;&lt;/Extra&gt;&lt;/Item&gt;&lt;/References&gt;&lt;/Group&gt;&lt;/Citation&gt;_x000a_"/>
    <w:docVar w:name="NE.Ref{C9040E95-A11D-4A8E-A027-C3D4C0BC4704}" w:val=" ADDIN NE.Ref.{C9040E95-A11D-4A8E-A027-C3D4C0BC4704} ADDIN NE.Ref.{C9040E95-A11D-4A8E-A027-C3D4C0BC4704}&lt;Citation&gt;&lt;Group&gt;&lt;References&gt;&lt;Item&gt;&lt;ID&gt;145&lt;/ID&gt;&lt;UID&gt;{6069B602-7F51-44F3-8A68-DC54F9698630}&lt;/UID&gt;&lt;Title&gt;Improving the aging resistance of styrene&amp;amp;ndash;butadiene&amp;amp;ndash;styrene tri-block copolymer modified asphalt by addition of antioxidants&lt;/Title&gt;&lt;Template&gt;Journal Article&lt;/Template&gt;&lt;Star&gt;0&lt;/Star&gt;&lt;Tag&gt;0&lt;/Tag&gt;&lt;Author&gt;Ouyang, Chunfa; Wang, Shifeng; Zhang, Yong; Zhang, Yinxi&lt;/Author&gt;&lt;Year&gt;2006&lt;/Year&gt;&lt;Details&gt;&lt;_created&gt;61483255&lt;/_created&gt;&lt;_issue&gt;4&lt;/_issue&gt;&lt;_journal&gt;Polymer Degradation &amp;amp; Stability&lt;/_journal&gt;&lt;_modified&gt;61520637&lt;/_modified&gt;&lt;_pages&gt;795-804&lt;/_pages&gt;&lt;_volume&gt;91&lt;/_volume&gt;&lt;/Details&gt;&lt;Extra&gt;&lt;DBUID&gt;{B6BF7390-CB8C-47B2-B0B2-5CD62BC6A5BA}&lt;/DBUID&gt;&lt;/Extra&gt;&lt;/Item&gt;&lt;/References&gt;&lt;/Group&gt;&lt;/Citation&gt;_x000a_"/>
    <w:docVar w:name="NE.Ref{C9080495-538B-4292-8EB0-2AA3813C3BE2}" w:val=" ADDIN NE.Ref.{C9080495-538B-4292-8EB0-2AA3813C3BE2}&lt;Citation&gt;&lt;Group&gt;&lt;References&gt;&lt;Item&gt;&lt;ID&gt;108&lt;/ID&gt;&lt;UID&gt;{46D96B58-0D30-47F3-AC1D-FB92852F010B}&lt;/UID&gt;&lt;Title&gt;多年冻土地区改性沥青混合料的研究&lt;/Title&gt;&lt;Template&gt;Journal Article&lt;/Template&gt;&lt;Star&gt;0&lt;/Star&gt;&lt;Tag&gt;0&lt;/Tag&gt;&lt;Author&gt;许永明陈建张秀华&lt;/Author&gt;&lt;Year&gt;1995&lt;/Year&gt;&lt;Details&gt;&lt;_author_adr&gt;西安公路交通大学公路系&lt;/_author_adr&gt;&lt;_created&gt;59867310&lt;/_created&gt;&lt;_db_provider&gt;CNKI&lt;/_db_provider&gt;&lt;_isbn&gt;1007-4112&lt;/_isbn&gt;&lt;_issue&gt;04&lt;/_issue&gt;&lt;_journal&gt;西安公路交通大学学报&lt;/_journal&gt;&lt;_keywords&gt;冻土地区;沥青混合科;低温抗裂;开裂温度&lt;/_keywords&gt;&lt;_modified&gt;59867310&lt;/_modified&gt;&lt;_pages&gt;19-23&lt;/_pages&gt;&lt;_url&gt;http://tt.download.cqvip.com/DownPaper.dll?DownCurPaper&amp;amp;CD=1995GC20&amp;amp;Info=BPGEACBKAAAPABAIACGJBJBKBGAGAGANAJAGAGANBGAGAAALABAAAG&amp;amp;FILE=009/003/1659708.pdf&amp;amp;FileName=%b6%e0%c4%ea%b6%b3%cd%c1%b5%d8%c7%f8%b8%c4%d0%d4%c1%a4%c7%e0%bb%ec%ba%cf%c1%cf%b5%c4%d1%d0%be%bf.pdf 全文链接_x000d__x000a_&lt;/_url&gt;&lt;/Details&gt;&lt;Extra&gt;&lt;DBUID&gt;{4E5D5F70-8E6E-4EE9-A9F4-17914D5BE4EB}&lt;/DBUID&gt;&lt;/Extra&gt;&lt;/Item&gt;&lt;/References&gt;&lt;/Group&gt;&lt;/Citation&gt;_x000a_"/>
    <w:docVar w:name="NE.Ref{CA16B15D-0E8C-40F7-A751-E5380F7C8DD1}" w:val=" ADDIN NE.Ref.{CA16B15D-0E8C-40F7-A751-E5380F7C8DD1}&lt;Citation&gt;&lt;Group&gt;&lt;References&gt;&lt;Item&gt;&lt;ID&gt;96&lt;/ID&gt;&lt;UID&gt;{2F5DE17D-5078-4E88-B030-6771449CA728}&lt;/UID&gt;&lt;Title&gt;丁苯橡胶(SBR)改性沥青混合料铺筑路面试验及应用&lt;/Title&gt;&lt;Template&gt;Journal Article&lt;/Template&gt;&lt;Star&gt;0&lt;/Star&gt;&lt;Tag&gt;0&lt;/Tag&gt;&lt;Author&gt;宋守国&lt;/Author&gt;&lt;Year&gt;1993&lt;/Year&gt;&lt;Details&gt;&lt;_author_adr&gt;江苏省南京市公路管理处,&lt;/_author_adr&gt;&lt;_created&gt;59867310&lt;/_created&gt;&lt;_db_provider&gt;CNKI&lt;/_db_provider&gt;&lt;_isbn&gt;1006-7450&lt;/_isbn&gt;&lt;_issue&gt;01&lt;/_issue&gt;&lt;_journal&gt;石油沥青&lt;/_journal&gt;&lt;_keywords&gt;SBR 改性沥青;试验路面;经济效益&lt;/_keywords&gt;&lt;_modified&gt;59867310&lt;/_modified&gt;&lt;_pages&gt;36-43+18&lt;/_pages&gt;&lt;_url&gt;http://www.cnki.net/KCMS/download.aspx?filename=mVxhmV4hjb1oEODBFV6JHUrF2d3tSM0o1Q4pXTwUXZPN1NDFXYmhDbvNUO6VGNl12L2pFcvdFdpN2U=0zZxgEVPB3dPdEU1gnc2RGVNVld0k2NvJ0UDBXUUFTWxdXM0YVchNna38WY3YkUi9UZ0hES2QVSmt&amp;amp;tablename=CJFD7993&amp;amp;dflag=pdfdown 全文链接_x000d__x000a_http://www.cnki.net/KCMS/download.aspx?filename=VcJN1QyRFOUp1ZKFlWVZDcxEHV5s2Z0k2dPdXSqZnWZ1EM1ElYwhFNvcGZ5xUcwZlUyc1RJtGU3JEV=0TUUN2MBB1YrIleJV0dPZFNhRTYstCU1UnVFlUV4t0dysSbzQkd5hXZ1k3VXZ0Vk1mUZpES6lUUol&amp;amp;tablename=CJFD7993&amp;amp;dflag=pdfdown 全文链接_x000d__x000a_&lt;/_url&gt;&lt;/Details&gt;&lt;Extra&gt;&lt;DBUID&gt;{4E5D5F70-8E6E-4EE9-A9F4-17914D5BE4EB}&lt;/DBUID&gt;&lt;/Extra&gt;&lt;/Item&gt;&lt;/References&gt;&lt;/Group&gt;&lt;/Citation&gt;_x000a_"/>
    <w:docVar w:name="NE.Ref{CA8B2B6B-CD89-4516-A397-E5867A272F30}" w:val=" ADDIN NE.Ref.{CA8B2B6B-CD89-4516-A397-E5867A272F30}&lt;Citation&gt;&lt;Group&gt;&lt;References&gt;&lt;Item&gt;&lt;ID&gt;185&lt;/ID&gt;&lt;UID&gt;{B10EBFFA-B932-4EC5-8289-5FC35A6D6F97}&lt;/UID&gt;&lt;Title&gt;基于流变特性沥青高低温性能综合评价指标的研究&lt;/Title&gt;&lt;Template&gt;Thesis&lt;/Template&gt;&lt;Star&gt;0&lt;/Star&gt;&lt;Tag&gt;0&lt;/Tag&gt;&lt;Author&gt;李晓琳&lt;/Author&gt;&lt;Year&gt;2013&lt;/Year&gt;&lt;Details&gt;&lt;_created&gt;61710508&lt;/_created&gt;&lt;_date&gt;2013-01-01&lt;/_date&gt;&lt;_db_provider&gt;北京万方数据股份有限公司&lt;/_db_provider&gt;&lt;_keywords&gt;沥青; 流变特性; 粘弹特性; 高低温性能; 评价指标&lt;/_keywords&gt;&lt;_language&gt;chi&lt;/_language&gt;&lt;_modified&gt;61710508&lt;/_modified&gt;&lt;_publisher&gt;哈尔滨工业大学&lt;/_publisher&gt;&lt;_section&gt;道路与铁道工程&lt;/_section&gt;&lt;_tertiary_author&gt;谭忆秋&lt;/_tertiary_author&gt;&lt;_type_work&gt;博士&lt;/_type_work&gt;&lt;_url&gt;http://d.wanfangdata.com.cn/Thesis/D419314&lt;/_url&gt;&lt;_translated_author&gt;Li, Xiaolin&lt;/_translated_author&gt;&lt;_translated_tertiary_author&gt;Tan, Yiqiu&lt;/_translated_tertiary_author&gt;&lt;/Details&gt;&lt;Extra&gt;&lt;DBUID&gt;{D97A046F-6AF4-425C-858B-6347CE17DF7F}&lt;/DBUID&gt;&lt;/Extra&gt;&lt;/Item&gt;&lt;/References&gt;&lt;/Group&gt;&lt;/Citation&gt;_x000a_"/>
    <w:docVar w:name="NE.Ref{CADF05C3-860D-4E14-9676-10BC65EB8CBB}" w:val=" ADDIN NE.Ref.{CADF05C3-860D-4E14-9676-10BC65EB8CBB} ADDIN NE.Ref.{CADF05C3-860D-4E14-9676-10BC65EB8CBB}&lt;Citation&gt;&lt;Group&gt;&lt;References&gt;&lt;Item&gt;&lt;ID&gt;13&lt;/ID&gt;&lt;UID&gt;{88FF4F3A-75C7-4B89-9B28-8DB5BB6DEDEE}&lt;/UID&gt;&lt;Title&gt;Styrene butadiene styrene polymer modification of road bitumens&lt;/Title&gt;&lt;Template&gt;Journal Article&lt;/Template&gt;&lt;Star&gt;0&lt;/Star&gt;&lt;Tag&gt;0&lt;/Tag&gt;&lt;Author&gt;Airey, G D&lt;/Author&gt;&lt;Year&gt;2004&lt;/Year&gt;&lt;Details&gt;&lt;_accessed&gt;62634978&lt;/_accessed&gt;&lt;_collection_scope&gt;EI;SCI;SCIE;&lt;/_collection_scope&gt;&lt;_created&gt;61483227&lt;/_created&gt;&lt;_impact_factor&gt;   3.442&lt;/_impact_factor&gt;&lt;_issue&gt;3&lt;/_issue&gt;&lt;_journal&gt;Journal of Materials Science&lt;/_journal&gt;&lt;_modified&gt;62878343&lt;/_modified&gt;&lt;_pages&gt;951-959&lt;/_pages&gt;&lt;_volume&gt;39&lt;/_volume&gt;&lt;/Details&gt;&lt;Extra&gt;&lt;DBUID&gt;{B6BF7390-CB8C-47B2-B0B2-5CD62BC6A5BA}&lt;/DBUID&gt;&lt;/Extra&gt;&lt;/Item&gt;&lt;/References&gt;&lt;/Group&gt;&lt;Group&gt;&lt;References&gt;&lt;Item&gt;&lt;ID&gt;201&lt;/ID&gt;&lt;UID&gt;{20987538-ED16-4722-A526-510E5B530A9D}&lt;/UID&gt;&lt;Title&gt;Rheological properties of styrene butadiene styrene polymer modified road bitumens ☆  ☆&lt;/Title&gt;&lt;Template&gt;Journal Article&lt;/Template&gt;&lt;Star&gt;0&lt;/Star&gt;&lt;Tag&gt;0&lt;/Tag&gt;&lt;Author&gt;Airey, Gordon D&lt;/Author&gt;&lt;Year&gt;2003&lt;/Year&gt;&lt;Details&gt;&lt;_collection_scope&gt;EI;SCI;SCIE;&lt;/_collection_scope&gt;&lt;_created&gt;61737946&lt;/_created&gt;&lt;_impact_factor&gt;   5.128&lt;/_impact_factor&gt;&lt;_issue&gt;14&lt;/_issue&gt;&lt;_journal&gt;Fuel&lt;/_journal&gt;&lt;_keywords&gt;Polymer modified bitumens;Styrene butadiene styrene;Dynamic mechanical analysis;Dynamic shear rheometer;Rheology&lt;/_keywords&gt;&lt;_modified&gt;62859870&lt;/_modified&gt;&lt;_pages&gt;1709-1719&lt;/_pages&gt;&lt;_volume&gt;82&lt;/_volume&gt;&lt;/Details&gt;&lt;Extra&gt;&lt;DBUID&gt;{B6BF7390-CB8C-47B2-B0B2-5CD62BC6A5BA}&lt;/DBUID&gt;&lt;/Extra&gt;&lt;/Item&gt;&lt;/References&gt;&lt;/Group&gt;&lt;/Citation&gt;_x000a_"/>
    <w:docVar w:name="NE.Ref{CB7B672B-9A62-4186-BB1E-C0DDE5C0A1C9}" w:val=" ADDIN NE.Ref.{CB7B672B-9A62-4186-BB1E-C0DDE5C0A1C9} ADDIN NE.Ref.{CB7B672B-9A62-4186-BB1E-C0DDE5C0A1C9}&lt;Citation&gt;&lt;Group&gt;&lt;References&gt;&lt;Item&gt;&lt;ID&gt;566&lt;/ID&gt;&lt;UID&gt;{0F68197D-9FBF-4807-B7E5-66B6EF7547B6}&lt;/UID&gt;&lt;Title&gt;主成分分析法在多指标综合评价方法中的应用&lt;/Title&gt;&lt;Template&gt;Journal Article&lt;/Template&gt;&lt;Star&gt;0&lt;/Star&gt;&lt;Tag&gt;0&lt;/Tag&gt;&lt;Author&gt;李艳双; 曾珍香&lt;/Author&gt;&lt;Year&gt;1999&lt;/Year&gt;&lt;Details&gt;&lt;_issue&gt;1&lt;/_issue&gt;&lt;_journal&gt;河北工业大学学报&lt;/_journal&gt;&lt;_pages&gt;94-97&lt;/_pages&gt;&lt;_volume&gt;28&lt;/_volume&gt;&lt;_created&gt;62879788&lt;/_created&gt;&lt;_modified&gt;62879788&lt;/_modified&gt;&lt;_translated_author&gt;Li, Yanshuang;Ceng, Zhenxiang&lt;/_translated_author&gt;&lt;/Details&gt;&lt;Extra&gt;&lt;DBUID&gt;{B6BF7390-CB8C-47B2-B0B2-5CD62BC6A5BA}&lt;/DBUID&gt;&lt;/Extra&gt;&lt;/Item&gt;&lt;/References&gt;&lt;/Group&gt;&lt;/Citation&gt;_x000a_"/>
    <w:docVar w:name="NE.Ref{CB8214DF-8C72-4178-90FB-AA372826337D}" w:val=" ADDIN NE.Ref.{CB8214DF-8C72-4178-90FB-AA372826337D} ADDIN NE.Ref.{CB8214DF-8C72-4178-90FB-AA372826337D}&lt;Citation&gt;&lt;Group&gt;&lt;References&gt;&lt;Item&gt;&lt;ID&gt;505&lt;/ID&gt;&lt;UID&gt;{2F08AB2C-AF5A-4CA3-9AC7-CCCFD4A6266E}&lt;/UID&gt;&lt;Title&gt;Evaluation of thermal oxidative aging effect on the rheological performance of modified asphalt binders&lt;/Title&gt;&lt;Template&gt;Thesis&lt;/Template&gt;&lt;Star&gt;0&lt;/Star&gt;&lt;Tag&gt;0&lt;/Tag&gt;&lt;Author&gt;Zhu, Cheng&lt;/Author&gt;&lt;Year&gt;2015&lt;/Year&gt;&lt;Details&gt;&lt;_created&gt;62875618&lt;/_created&gt;&lt;_modified&gt;62875618&lt;/_modified&gt;&lt;/Details&gt;&lt;Extra&gt;&lt;DBUID&gt;{B6BF7390-CB8C-47B2-B0B2-5CD62BC6A5BA}&lt;/DBUID&gt;&lt;/Extra&gt;&lt;/Item&gt;&lt;/References&gt;&lt;/Group&gt;&lt;/Citation&gt;_x000a_"/>
    <w:docVar w:name="NE.Ref{CC334CE9-C4DE-4A85-A8A0-2F8C5AB14BE1}" w:val=" ADDIN NE.Ref.{CC334CE9-C4DE-4A85-A8A0-2F8C5AB14BE1} ADDIN NE.Ref.{CC334CE9-C4DE-4A85-A8A0-2F8C5AB14BE1} ADDIN NE.Ref.{CC334CE9-C4DE-4A85-A8A0-2F8C5AB14BE1} ADDIN NE.Ref.{CC334CE9-C4DE-4A85-A8A0-2F8C5AB14BE1}&lt;Citation&gt;&lt;Group&gt;&lt;References&gt;&lt;Item&gt;&lt;ID&gt;249&lt;/ID&gt;&lt;UID&gt;{3F266278-5FC7-471B-80B6-CA869BAD6524}&lt;/UID&gt;&lt;Title&gt;Short-Term Aging of High-Content SBSMA&lt;/Title&gt;&lt;Template&gt;Journal Article&lt;/Template&gt;&lt;Star&gt;0&lt;/Star&gt;&lt;Tag&gt;0&lt;/Tag&gt;&lt;Author&gt;Yan, Chuanqi; Xiao, Feipeng; Huang, Weidong&lt;/Author&gt;&lt;Year&gt;2018&lt;/Year&gt;&lt;Details&gt;&lt;_accessed&gt;62324442&lt;/_accessed&gt;&lt;_created&gt;62324439&lt;/_created&gt;&lt;_impact_factor&gt;   1.763&lt;/_impact_factor&gt;&lt;_journal&gt;Journal of Materials in Civil Engineering &lt;/_journal&gt;&lt;_keywords&gt;Styrene-butadiene-styrene–modified asphalt (SBSMA); High styrene-butadiene-styrene (SBS) content; Aging; Infrared; spectroscopy; Rheology master curves.&lt;/_keywords&gt;&lt;_modified&gt;62634927&lt;/_modified&gt;&lt;_volume&gt;30(8)&lt;/_volume&gt;&lt;/Details&gt;&lt;Extra&gt;&lt;DBUID&gt;{B6BF7390-CB8C-47B2-B0B2-5CD62BC6A5BA}&lt;/DBUID&gt;&lt;/Extra&gt;&lt;/Item&gt;&lt;/References&gt;&lt;/Group&gt;&lt;/Citation&gt;_x000a_"/>
    <w:docVar w:name="NE.Ref{CC569B87-0D43-4208-98AB-81B7198A102F}" w:val=" ADDIN NE.Ref.{CC569B87-0D43-4208-98AB-81B7198A102F}&lt;Citation&gt;&lt;Group&gt;&lt;References&gt;&lt;Item&gt;&lt;ID&gt;63&lt;/ID&gt;&lt;UID&gt;{CB1C683B-6D8B-4151-963A-5C617044248A}&lt;/UID&gt;&lt;Title&gt;One-stage abrasive absorption process for producing tire rubber modified asphalt cement systems and products thereof&lt;/Title&gt;&lt;Template&gt;Patent&lt;/Template&gt;&lt;Star&gt;0&lt;/Star&gt;&lt;Tag&gt;0&lt;/Tag&gt;&lt;Author&gt;Flanigan, T P&lt;/Author&gt;&lt;Year&gt;1996&lt;/Year&gt;&lt;Details&gt;&lt;_accessed&gt;61964203&lt;/_accessed&gt;&lt;_country&gt;US&lt;/_country&gt;&lt;_created&gt;60047797&lt;/_created&gt;&lt;_date&gt;49960800&lt;/_date&gt;&lt;_issue&gt;5583168&lt;/_issue&gt;&lt;_modified&gt;61649825&lt;/_modified&gt;&lt;_number&gt;US5583168&lt;/_number&gt;&lt;_publisher&gt;Google Patents&lt;/_publisher&gt;&lt;_reviewed_item&gt;1996-12-10&lt;/_reviewed_item&gt;&lt;_url&gt;http://www.google.com.hk/patents/US5583168&lt;/_url&gt;&lt;/Details&gt;&lt;Extra&gt;&lt;DBUID&gt;{964F8D3C-125C-4BF5-A4EC-4B2150E53EAF}&lt;/DBUID&gt;&lt;/Extra&gt;&lt;/Item&gt;&lt;/References&gt;&lt;/Group&gt;&lt;Group&gt;&lt;References&gt;&lt;Item&gt;&lt;ID&gt;68&lt;/ID&gt;&lt;UID&gt;{D0ED34B0-6CAF-423F-9544-D63A580BD08C}&lt;/UID&gt;&lt;Title&gt;Process for liquefying tire rubber and product thereof&lt;/Title&gt;&lt;Template&gt;Patent&lt;/Template&gt;&lt;Star&gt;1&lt;/Star&gt;&lt;Tag&gt;0&lt;/Tag&gt;&lt;Author&gt;Flanigan, T P&lt;/Author&gt;&lt;Year&gt;1996&lt;/Year&gt;&lt;Details&gt;&lt;_accessed&gt;61428622&lt;/_accessed&gt;&lt;_created&gt;60047810&lt;/_created&gt;&lt;_date&gt;50097600&lt;/_date&gt;&lt;_modified&gt;60047855&lt;/_modified&gt;&lt;_number&gt;US5492561 A&lt;/_number&gt;&lt;_publisher&gt;Google Patents&lt;/_publisher&gt;&lt;_reviewed_item&gt;1996-02-20&lt;/_reviewed_item&gt;&lt;_url&gt;http://www.google.com.hk/patents/US5492561&lt;/_url&gt;&lt;/Details&gt;&lt;Extra&gt;&lt;DBUID&gt;{964F8D3C-125C-4BF5-A4EC-4B2150E53EAF}&lt;/DBUID&gt;&lt;/Extra&gt;&lt;/Item&gt;&lt;/References&gt;&lt;/Group&gt;&lt;Group&gt;&lt;References&gt;&lt;Item&gt;&lt;ID&gt;64&lt;/ID&gt;&lt;UID&gt;{832F6C16-E8A3-49DA-AA75-B25997668DD0}&lt;/UID&gt;&lt;Title&gt;Quick-setting cationic aqueous emulsions using pre-treated rubber modified asphalt cement&lt;/Title&gt;&lt;Template&gt;Patent&lt;/Template&gt;&lt;Star&gt;1&lt;/Star&gt;&lt;Tag&gt;0&lt;/Tag&gt;&lt;Author&gt;Sylvester, L M; Stevens, J L&lt;/Author&gt;&lt;Year&gt;2006&lt;/Year&gt;&lt;Details&gt;&lt;_accessed&gt;60047801&lt;/_accessed&gt;&lt;_created&gt;60047801&lt;/_created&gt;&lt;_date&gt;54518400&lt;/_date&gt;&lt;_modified&gt;60047855&lt;/_modified&gt;&lt;_number&gt;US7087665 B2&lt;/_number&gt;&lt;_publisher&gt;Google Patents&lt;/_publisher&gt;&lt;_reviewed_item&gt;2006-08-08&lt;/_reviewed_item&gt;&lt;_url&gt;http://www.google.com.hk/patents/US7087665&lt;/_url&gt;&lt;/Details&gt;&lt;Extra&gt;&lt;DBUID&gt;{964F8D3C-125C-4BF5-A4EC-4B2150E53EAF}&lt;/DBUID&gt;&lt;/Extra&gt;&lt;/Item&gt;&lt;/References&gt;&lt;/Group&gt;&lt;Group&gt;&lt;References&gt;&lt;Item&gt;&lt;ID&gt;67&lt;/ID&gt;&lt;UID&gt;{0231F4A3-DDED-4D48-BFC3-46C302121AE9}&lt;/UID&gt;&lt;Title&gt;System and method for high throughput preparation of rubber-modified asphalt cement&lt;/Title&gt;&lt;Template&gt;Patent&lt;/Template&gt;&lt;Star&gt;1&lt;/Star&gt;&lt;Tag&gt;0&lt;/Tag&gt;&lt;Author&gt;Flanigan, T P&lt;/Author&gt;&lt;Year&gt;2012&lt;/Year&gt;&lt;Details&gt;&lt;_accessed&gt;60884425&lt;/_accessed&gt;&lt;_created&gt;60047808&lt;/_created&gt;&lt;_date&gt;57712320&lt;/_date&gt;&lt;_modified&gt;60047855&lt;/_modified&gt;&lt;_number&gt;US8202923 B2&lt;/_number&gt;&lt;_publisher&gt;Google Patents&lt;/_publisher&gt;&lt;_reviewed_item&gt;2012-06-19&lt;/_reviewed_item&gt;&lt;_url&gt;http://www.google.com.hk/patents/US8202923&lt;/_url&gt;&lt;/Details&gt;&lt;Extra&gt;&lt;DBUID&gt;{964F8D3C-125C-4BF5-A4EC-4B2150E53EAF}&lt;/DBUID&gt;&lt;/Extra&gt;&lt;/Item&gt;&lt;/References&gt;&lt;/Group&gt;&lt;/Citation&gt;_x000a_"/>
    <w:docVar w:name="NE.Ref{CC8DF625-7CA2-4E6E-B6F2-E9D3870FBA7A}" w:val=" ADDIN NE.Ref.{CC8DF625-7CA2-4E6E-B6F2-E9D3870FBA7A}&lt;Citation&gt;&lt;Group&gt;&lt;References&gt;&lt;Item&gt;&lt;ID&gt;141&lt;/ID&gt;&lt;UID&gt;{1EEA007A-DC74-42DD-932B-A1913BDCAF72}&lt;/UID&gt;&lt;Title&gt;Investigating effect of amine based additives on asphalt rubber rheological properties&lt;/Title&gt;&lt;Template&gt;Book Section&lt;/Template&gt;&lt;Star&gt;0&lt;/Star&gt;&lt;Tag&gt;0&lt;/Tag&gt;&lt;Author&gt;Amadou, Bocoum; Shahrzad, Hosseinnezhad; ElhamH, Fini&lt;/Author&gt;&lt;Year&gt;2014&lt;/Year&gt;&lt;Details&gt;&lt;_accessed&gt;60790686&lt;/_accessed&gt;&lt;_created&gt;60392092&lt;/_created&gt;&lt;_doi&gt;doi:10.1201/b17219-113&lt;/_doi&gt;&lt;_isbn&gt;978-1-138-02693-3&lt;/_isbn&gt;&lt;_modified&gt;60397472&lt;/_modified&gt;&lt;_ori_publication&gt;CRC Press&lt;/_ori_publication&gt;&lt;_pages&gt;921-931&lt;/_pages&gt;&lt;_place_published&gt;Raleigh, North Carolina, USA&lt;/_place_published&gt;&lt;_publisher&gt;CRC Press&lt;/_publisher&gt;&lt;_secondary_author&gt;Kim, Y Richard&lt;/_secondary_author&gt;&lt;_secondary_title&gt;International Society for Asphalt Pavements&lt;/_secondary_title&gt;&lt;_short_title&gt;Asphalt Pavements&lt;/_short_title&gt;&lt;_url&gt;http://dx.doi.org/10.1201/b17219-113&lt;/_url&gt;&lt;/Details&gt;&lt;Extra&gt;&lt;DBUID&gt;{964F8D3C-125C-4BF5-A4EC-4B2150E53EAF}&lt;/DBUID&gt;&lt;/Extra&gt;&lt;/Item&gt;&lt;/References&gt;&lt;/Group&gt;&lt;/Citation&gt;_x000a_"/>
    <w:docVar w:name="NE.Ref{CD4E41B2-BAF2-4A93-ABDB-B3D4116F7091}" w:val=" ADDIN NE.Ref.{CD4E41B2-BAF2-4A93-ABDB-B3D4116F7091}&lt;Citation&gt;&lt;Group&gt;&lt;References&gt;&lt;Item&gt;&lt;ID&gt;32&lt;/ID&gt;&lt;UID&gt;{A7337FC8-3AFD-42B8-ABD0-E60FD06F6BEB}&lt;/UID&gt;&lt;Title&gt;改性稀浆封层技术在路面养护中的应用&lt;/Title&gt;&lt;Template&gt;Journal Article&lt;/Template&gt;&lt;Star&gt;0&lt;/Star&gt;&lt;Tag&gt;0&lt;/Tag&gt;&lt;Author&gt;洪泽演&lt;/Author&gt;&lt;Year&gt;2003&lt;/Year&gt;&lt;Details&gt;&lt;_author_adr&gt;福建永春公路分局,永春,362600&lt;/_author_adr&gt;&lt;_created&gt;59841353&lt;/_created&gt;&lt;_db_provider&gt;北京万方数据股份有限公司&lt;/_db_provider&gt;&lt;_doi&gt;10.3969/j.issn.1006-7450.2003.01.010&lt;/_doi&gt;&lt;_isbn&gt;1006-7450&lt;/_isbn&gt;&lt;_issue&gt;1&lt;/_issue&gt;&lt;_journal&gt;石油沥青&lt;/_journal&gt;&lt;_keywords&gt;稀浆封层; 沥青路面; 养护&lt;/_keywords&gt;&lt;_language&gt;chi&lt;/_language&gt;&lt;_modified&gt;59841353&lt;/_modified&gt;&lt;_pages&gt;41-43&lt;/_pages&gt;&lt;_translated_title&gt;Application of Modified Slurry Seal Course to Asphalt Pavement Maintenance&lt;/_translated_title&gt;&lt;_url&gt;http://d.g.wanfangdata.com.cn/Periodical_sylq200301010.aspx&lt;/_url&gt;&lt;_volume&gt;17&lt;/_volume&gt;&lt;/Details&gt;&lt;Extra&gt;&lt;DBUID&gt;{4E5D5F70-8E6E-4EE9-A9F4-17914D5BE4EB}&lt;/DBUID&gt;&lt;/Extra&gt;&lt;/Item&gt;&lt;/References&gt;&lt;/Group&gt;&lt;Group&gt;&lt;References&gt;&lt;Item&gt;&lt;ID&gt;119&lt;/ID&gt;&lt;UID&gt;{55B247DA-B58E-4330-AAA5-8347C577CC17}&lt;/UID&gt;&lt;Title&gt;SBR改性乳化沥青在高速公路工程中的应用&lt;/Title&gt;&lt;Template&gt;Journal Article&lt;/Template&gt;&lt;Star&gt;0&lt;/Star&gt;&lt;Tag&gt;0&lt;/Tag&gt;&lt;Author&gt;于文胜&lt;/Author&gt;&lt;Year&gt;2003&lt;/Year&gt;&lt;Details&gt;&lt;_author_adr&gt;山东高速德州管理处 山东德州253000&lt;/_author_adr&gt;&lt;_created&gt;59867310&lt;/_created&gt;&lt;_db_provider&gt;CNKI&lt;/_db_provider&gt;&lt;_isbn&gt;1001-7291&lt;/_isbn&gt;&lt;_issue&gt;02&lt;/_issue&gt;&lt;_journal&gt;华东公路&lt;/_journal&gt;&lt;_keywords&gt;SBR;改性乳化沥青;透层;封层;粘层&lt;/_keywords&gt;&lt;_modified&gt;59867310&lt;/_modified&gt;&lt;_pages&gt;73-74&lt;/_pages&gt;&lt;_url&gt;http://www.cnki.net/KCMS/download.aspx?filename=jhnWFZjYnxEcON1Y0UWUjF3ZyEEURFnNshnQtNUWopVQnFkZxIzR1VzSGhHTuNnTYFnbCJHdwl2UCFEUw4WSJB1dxkGSCdnTBhDZaR1NHNGTzx2bXVTSTR0SzUmWMdER5g0RhdHRTl1dZF1ZSp1bSpkNVlDcQhmU&amp;amp;tablename=CJFD0305&amp;amp;dflag=pdfdown 全文链接_x000d__x000a_&lt;/_url&gt;&lt;/Details&gt;&lt;Extra&gt;&lt;DBUID&gt;{4E5D5F70-8E6E-4EE9-A9F4-17914D5BE4EB}&lt;/DBUID&gt;&lt;/Extra&gt;&lt;/Item&gt;&lt;/References&gt;&lt;/Group&gt;&lt;Group&gt;&lt;References&gt;&lt;Item&gt;&lt;ID&gt;30&lt;/ID&gt;&lt;UID&gt;{9CECFC93-27D9-4CFF-B2A3-0D2AE6BC4427}&lt;/UID&gt;&lt;Title&gt;非离子丁苯胶乳改性乳化沥青性能研究&lt;/Title&gt;&lt;Template&gt;Journal Article&lt;/Template&gt;&lt;Star&gt;0&lt;/Star&gt;&lt;Tag&gt;0&lt;/Tag&gt;&lt;Author&gt;李冬红; 范永将; 李彤霞; 潘广勤; 齐永新&lt;/Author&gt;&lt;Year&gt;2011&lt;/Year&gt;&lt;Details&gt;&lt;_author_adr&gt;中国石油兰州石化公司研究院,兰州,730060&lt;/_author_adr&gt;&lt;_created&gt;59841353&lt;/_created&gt;&lt;_db_provider&gt;北京万方数据股份有限公司&lt;/_db_provider&gt;&lt;_doi&gt;10.3969/j.issn.1006-3536.2011.03.040&lt;/_doi&gt;&lt;_isbn&gt;1006-3536&lt;/_isbn&gt;&lt;_issue&gt;3&lt;/_issue&gt;&lt;_journal&gt;化工新型材料&lt;/_journal&gt;&lt;_keywords&gt;非离子; 丁苯胶乳; 改性; 乳化沥青&lt;/_keywords&gt;&lt;_language&gt;chi&lt;/_language&gt;&lt;_modified&gt;59841353&lt;/_modified&gt;&lt;_pages&gt;123-125&lt;/_pages&gt;&lt;_translated_author&gt;Donghong, Li; Yongjiang, Fan; Tongxia, Li; Guangqin, Pan; Yongxin, Qi&lt;/_translated_author&gt;&lt;_translated_title&gt;Study on properties of nonionic SBR modified emulsified asphalt&lt;/_translated_title&gt;&lt;_url&gt;http://d.g.wanfangdata.com.cn/Periodical_hgxxcl201103040.aspx&lt;/_url&gt;&lt;_volume&gt;39&lt;/_volume&gt;&lt;/Details&gt;&lt;Extra&gt;&lt;DBUID&gt;{4E5D5F70-8E6E-4EE9-A9F4-17914D5BE4EB}&lt;/DBUID&gt;&lt;/Extra&gt;&lt;/Item&gt;&lt;/References&gt;&lt;/Group&gt;&lt;/Citation&gt;_x000a_"/>
    <w:docVar w:name="NE.Ref{CDD2C23F-F2BD-4CAE-8474-6A89CDC3D809}" w:val=" ADDIN NE.Ref.{CDD2C23F-F2BD-4CAE-8474-6A89CDC3D809}&lt;Citation&gt;&lt;Group&gt;&lt;References&gt;&lt;Item&gt;&lt;ID&gt;448&lt;/ID&gt;&lt;UID&gt;{805715B1-FC86-4C09-9A78-0BFB190397C5}&lt;/UID&gt;&lt;Title&gt;沥青路面老化行为与再生技术研究&lt;/Title&gt;&lt;Template&gt;Thesis&lt;/Template&gt;&lt;Star&gt;0&lt;/Star&gt;&lt;Tag&gt;0&lt;/Tag&gt;&lt;Author&gt;芦军&lt;/Author&gt;&lt;Year&gt;2008&lt;/Year&gt;&lt;Details&gt;&lt;_keywords&gt;沥青路面;老化行为;再生机理;施工工艺;病害力学分析&lt;/_keywords&gt;&lt;_publisher&gt;长安大学&lt;/_publisher&gt;&lt;_created&gt;62862519&lt;/_created&gt;&lt;_modified&gt;62862519&lt;/_modified&gt;&lt;_translated_author&gt;Lu, Jun&lt;/_translated_author&gt;&lt;/Details&gt;&lt;Extra&gt;&lt;DBUID&gt;{B6BF7390-CB8C-47B2-B0B2-5CD62BC6A5BA}&lt;/DBUID&gt;&lt;/Extra&gt;&lt;/Item&gt;&lt;/References&gt;&lt;/Group&gt;&lt;/Citation&gt;_x000a_"/>
    <w:docVar w:name="NE.Ref{CEC92000-1BC3-4902-B73F-97A5DF568719}" w:val=" ADDIN NE.Ref.{CEC92000-1BC3-4902-B73F-97A5DF568719}&lt;Citation&gt;&lt;Group&gt;&lt;References&gt;&lt;Item&gt;&lt;ID&gt;9&lt;/ID&gt;&lt;UID&gt;{F3D1FFCC-04C0-49D2-868B-843C13F02FB1}&lt;/UID&gt;&lt;Title&gt;Quantitative Analysis of Polymers and Crumb Rubber in Hot-Mix Asphalts&lt;/Title&gt;&lt;Template&gt;Journal Article&lt;/Template&gt;&lt;Star&gt;0&lt;/Star&gt;&lt;Tag&gt;0&lt;/Tag&gt;&lt;Author&gt;Ling, Mei; Curtis, Christine; Hanson, Douglas; Hool, James&lt;/Author&gt;&lt;Year&gt;1997&lt;/Year&gt;&lt;Details&gt;&lt;_created&gt;60391874&lt;/_created&gt;&lt;_date&gt;1997-01-01&lt;/_date&gt;&lt;_date_display&gt;1997/01/01/&lt;/_date_display&gt;&lt;_doi&gt;10.3141/1586-08&lt;/_doi&gt;&lt;_issue&gt;-1&lt;/_issue&gt;&lt;_journal&gt;Transportation Research Record: Journal of the Transportation Research Board&lt;/_journal&gt;&lt;_modified&gt;60391874&lt;/_modified&gt;&lt;_pages&gt;57-67&lt;/_pages&gt;&lt;_url&gt;http://dx.doi.org/10.3141/1586-08&lt;/_url&gt;&lt;_volume&gt;1586&lt;/_volume&gt;&lt;/Details&gt;&lt;Extra&gt;&lt;DBUID&gt;{A51C569C-4C16-40D3-92DE-932F320E3F41}&lt;/DBUID&gt;&lt;/Extra&gt;&lt;/Item&gt;&lt;/References&gt;&lt;/Group&gt;&lt;/Citation&gt;_x000a_"/>
    <w:docVar w:name="NE.Ref{CEE0FA6C-D524-46D2-B1C5-0FD23ADB13C8}" w:val=" ADDIN NE.Ref.{CEE0FA6C-D524-46D2-B1C5-0FD23ADB13C8}&lt;Citation&gt;&lt;Group&gt;&lt;References&gt;&lt;Item&gt;&lt;ID&gt;6&lt;/ID&gt;&lt;UID&gt;{2E3C816E-E875-4347-B5A9-6BF2C00905E4}&lt;/UID&gt;&lt;Title&gt;Evaluation of Terminal Blend Rubberized Asphalt in Paving Applications&lt;/Title&gt;&lt;Template&gt;Report&lt;/Template&gt;&lt;Star&gt;0&lt;/Star&gt;&lt;Tag&gt;0&lt;/Tag&gt;&lt;Author&gt;Hicks, R Gary; Cheng, Ding; Duffy, Tyler&lt;/Author&gt;&lt;Year&gt;2010&lt;/Year&gt;&lt;Details&gt;&lt;_accessed&gt;61843595&lt;/_accessed&gt;&lt;_created&gt;60028777&lt;/_created&gt;&lt;_modified&gt;61843596&lt;/_modified&gt;&lt;_number&gt;CP2C-2010-102TM &lt;/_number&gt;&lt;_place_published&gt;Chico, California&lt;/_place_published&gt;&lt;_publisher&gt;California Pavement Preservation Center &lt;/_publisher&gt;&lt;/Details&gt;&lt;Extra&gt;&lt;DBUID&gt;{964F8D3C-125C-4BF5-A4EC-4B2150E53EAF}&lt;/DBUID&gt;&lt;/Extra&gt;&lt;/Item&gt;&lt;/References&gt;&lt;/Group&gt;&lt;/Citation&gt;_x000a_"/>
    <w:docVar w:name="NE.Ref{CEF6B9EC-2455-4D54-9664-87D7FAD79E2F}" w:val=" ADDIN NE.Ref.{CEF6B9EC-2455-4D54-9664-87D7FAD79E2F}&lt;Citation&gt;&lt;Group&gt;&lt;References&gt;&lt;Item&gt;&lt;ID&gt;11&lt;/ID&gt;&lt;UID&gt;{A005367D-2776-4B2F-A5D9-987D994983DD}&lt;/UID&gt;&lt;Title&gt;Rheological properties of styrene butadiene styrene polymer modified road bitumens&lt;/Title&gt;&lt;Template&gt;Journal Article&lt;/Template&gt;&lt;Star&gt;0&lt;/Star&gt;&lt;Tag&gt;0&lt;/Tag&gt;&lt;Author&gt;Airey, Gordon D&lt;/Author&gt;&lt;Year&gt;2003&lt;/Year&gt;&lt;Details&gt;&lt;_accessed&gt;61964201&lt;/_accessed&gt;&lt;_alternate_title&gt;Fuel&lt;/_alternate_title&gt;&lt;_collection_scope&gt;EI;SCI;SCIE;&lt;/_collection_scope&gt;&lt;_created&gt;60528706&lt;/_created&gt;&lt;_custom1&gt;Fuel&lt;/_custom1&gt;&lt;_date&gt;2003-10-01&lt;/_date&gt;&lt;_date_display&gt;2003/10//&lt;/_date_display&gt;&lt;_doi&gt;10.1016/S0016-2361(03)00146-7&lt;/_doi&gt;&lt;_impact_factor&gt;   3.611&lt;/_impact_factor&gt;&lt;_isbn&gt;0016-2361&lt;/_isbn&gt;&lt;_issue&gt;14&lt;/_issue&gt;&lt;_journal&gt;Fuel&lt;/_journal&gt;&lt;_keywords&gt;Polymer modified bitumens; Styrene butadiene styrene; Dynamic mechanical analysis; Dynamic shear rheometer; Rheology&lt;/_keywords&gt;&lt;_modified&gt;61964202&lt;/_modified&gt;&lt;_pages&gt;1709-1719&lt;/_pages&gt;&lt;_url&gt;http://www.sciencedirect.com/science/article/pii/S0016236103001467&lt;/_url&gt;&lt;_volume&gt;82&lt;/_volume&gt;&lt;/Details&gt;&lt;Extra&gt;&lt;DBUID&gt;{D97A046F-6AF4-425C-858B-6347CE17DF7F}&lt;/DBUID&gt;&lt;/Extra&gt;&lt;/Item&gt;&lt;/References&gt;&lt;/Group&gt;&lt;/Citation&gt;_x000a_"/>
    <w:docVar w:name="NE.Ref{D0091030-CC6D-46ED-A638-D69BB206A217}" w:val=" ADDIN NE.Ref.{D0091030-CC6D-46ED-A638-D69BB206A217}&lt;Citation&gt;&lt;Group&gt;&lt;References&gt;&lt;Item&gt;&lt;ID&gt;87&lt;/ID&gt;&lt;UID&gt;{34686AB2-BE42-422C-B7DF-11C34AEB14AF}&lt;/UID&gt;&lt;Title&gt;脱硫胶粉改性沥青的研究&lt;/Title&gt;&lt;Template&gt;Journal Article&lt;/Template&gt;&lt;Star&gt;1&lt;/Star&gt;&lt;Tag&gt;0&lt;/Tag&gt;&lt;Author&gt;关庆文; 王仕峰; 张勇; 张隐西&lt;/Author&gt;&lt;Year&gt;2009&lt;/Year&gt;&lt;Details&gt;&lt;_accessed&gt;60484943&lt;/_accessed&gt;&lt;_author_adr&gt;上海交通大学高分子材料研究所;&lt;/_author_adr&gt;&lt;_created&gt;60050418&lt;/_created&gt;&lt;_db_provider&gt;CNKI&lt;/_db_provider&gt;&lt;_isbn&gt;1005-4030&lt;/_isbn&gt;&lt;_issue&gt;01&lt;/_issue&gt;&lt;_journal&gt;特种橡胶制品&lt;/_journal&gt;&lt;_keywords&gt;改性沥青;脱硫胶粉;未脱硫胶粉&lt;/_keywords&gt;&lt;_modified&gt;60050437&lt;/_modified&gt;&lt;_pages&gt;28-30&lt;/_pages&gt;&lt;/Details&gt;&lt;Extra&gt;&lt;DBUID&gt;{964F8D3C-125C-4BF5-A4EC-4B2150E53EAF}&lt;/DBUID&gt;&lt;/Extra&gt;&lt;/Item&gt;&lt;/References&gt;&lt;/Group&gt;&lt;/Citation&gt;_x000a_"/>
    <w:docVar w:name="NE.Ref{D043AE7D-746E-4145-989A-F9DE0EC39E8C}" w:val=" ADDIN NE.Ref.{D043AE7D-746E-4145-989A-F9DE0EC39E8C} ADDIN NE.Ref.{D043AE7D-746E-4145-989A-F9DE0EC39E8C}&lt;Citation&gt;&lt;Group&gt;&lt;References&gt;&lt;Item&gt;&lt;ID&gt;168&lt;/ID&gt;&lt;UID&gt;{C7CB90E9-5E1D-4F46-B21A-372C6FF778A6}&lt;/UID&gt;&lt;Title&gt;ATR-FTIR光谱技术在聚合物膜研究中的应用&lt;/Title&gt;&lt;Template&gt;Journal Article&lt;/Template&gt;&lt;Star&gt;0&lt;/Star&gt;&lt;Tag&gt;0&lt;/Tag&gt;&lt;Author&gt;江艳; 沈怡; 武培怡&lt;/Author&gt;&lt;Year&gt;2007&lt;/Year&gt;&lt;Details&gt;&lt;_issue&gt;1&lt;/_issue&gt;&lt;_journal&gt;化学进展&lt;/_journal&gt;&lt;_keywords&gt;衰减全反射红外光谱技术;逐层自组装技术;扩散行为;二维相关光谱技术&lt;/_keywords&gt;&lt;_pages&gt;173-185&lt;/_pages&gt;&lt;_volume&gt;19&lt;/_volume&gt;&lt;_created&gt;61520658&lt;/_created&gt;&lt;_modified&gt;61520658&lt;/_modified&gt;&lt;_translated_author&gt;Jiang, Yan;Shen, Yi;Wu, Peiyi&lt;/_translated_author&gt;&lt;/Details&gt;&lt;Extra&gt;&lt;DBUID&gt;{B6BF7390-CB8C-47B2-B0B2-5CD62BC6A5BA}&lt;/DBUID&gt;&lt;/Extra&gt;&lt;/Item&gt;&lt;/References&gt;&lt;/Group&gt;&lt;/Citation&gt;_x000a_"/>
    <w:docVar w:name="NE.Ref{D0B66EFD-D957-4166-9D2F-880E59AEF41A}" w:val=" ADDIN NE.Ref.{D0B66EFD-D957-4166-9D2F-880E59AEF41A}&lt;Citation&gt;&lt;Group&gt;&lt;References&gt;&lt;Item&gt;&lt;ID&gt;115&lt;/ID&gt;&lt;UID&gt;{FDFDDCBB-8161-42F0-B72B-112C2DD9C7D2}&lt;/UID&gt;&lt;Title&gt;An empirical model for modified bituminous binder master curves&lt;/Title&gt;&lt;Template&gt;Journal Article&lt;/Template&gt;&lt;Star&gt;0&lt;/Star&gt;&lt;Tag&gt;0&lt;/Tag&gt;&lt;Author&gt;Asgharzadeh, Seyed Mohammad; Tabatabaee, Nader; Naderi, Koorosh; Partl, Manfred&lt;/Author&gt;&lt;Year&gt;2013&lt;/Year&gt;&lt;Details&gt;&lt;_accessed&gt;61964157&lt;/_accessed&gt;&lt;_collection_scope&gt;SCIE;&lt;/_collection_scope&gt;&lt;_created&gt;61202387&lt;/_created&gt;&lt;_custom1&gt;Mater Struct&lt;/_custom1&gt;&lt;_doi&gt;10.1617/s11527-012-9988-x&lt;/_doi&gt;&lt;_impact_factor&gt;   2.607&lt;/_impact_factor&gt;&lt;_issue&gt;9&lt;/_issue&gt;&lt;_journal&gt;Materials and structures&lt;/_journal&gt;&lt;_modified&gt;62012870&lt;/_modified&gt;&lt;_pages&gt;1459--1471&lt;/_pages&gt;&lt;_volume&gt;46&lt;/_volume&gt;&lt;/Details&gt;&lt;Extra&gt;&lt;DBUID&gt;{D97A046F-6AF4-425C-858B-6347CE17DF7F}&lt;/DBUID&gt;&lt;/Extra&gt;&lt;/Item&gt;&lt;/References&gt;&lt;/Group&gt;&lt;/Citation&gt;_x000a_"/>
    <w:docVar w:name="NE.Ref{D10403D6-0517-48F5-A62A-61837482A9ED}" w:val=" ADDIN NE.Ref.{D10403D6-0517-48F5-A62A-61837482A9ED}&lt;Citation&gt;&lt;Group&gt;&lt;References&gt;&lt;Item&gt;&lt;ID&gt;43&lt;/ID&gt;&lt;UID&gt;{32568C0B-73B8-42AC-B690-79D62702C925}&lt;/UID&gt;&lt;Title&gt;Interpretation of dynamic mechanical test data for paving grade asphalt cements&lt;/Title&gt;&lt;Template&gt;Conference Proceedings&lt;/Template&gt;&lt;Star&gt;1&lt;/Star&gt;&lt;Tag&gt;0&lt;/Tag&gt;&lt;Author&gt;Christensen, D W; Anderson, D A&lt;/Author&gt;&lt;Year&gt;1992&lt;/Year&gt;&lt;Details&gt;&lt;_accessed&gt;61684465&lt;/_accessed&gt;&lt;_created&gt;60649483&lt;/_created&gt;&lt;_modified&gt;60654065&lt;/_modified&gt;&lt;_tertiary_title&gt;Association of Asphalt Paving Technologists Technical Sessions, 1992, Charleston, South Carolina, USA&lt;/_tertiary_title&gt;&lt;/Details&gt;&lt;Extra&gt;&lt;DBUID&gt;{D97A046F-6AF4-425C-858B-6347CE17DF7F}&lt;/DBUID&gt;&lt;/Extra&gt;&lt;/Item&gt;&lt;/References&gt;&lt;/Group&gt;&lt;/Citation&gt;_x000a_"/>
    <w:docVar w:name="NE.Ref{D12AAC11-8452-43B0-BEC4-356CE62B541F}" w:val=" ADDIN NE.Ref.{D12AAC11-8452-43B0-BEC4-356CE62B541F}&lt;Citation&gt;&lt;Group&gt;&lt;References&gt;&lt;Item&gt;&lt;ID&gt;157&lt;/ID&gt;&lt;UID&gt;{B514C44C-0509-42D6-8EF6-D574001F5B95}&lt;/UID&gt;&lt;Title&gt;Particle Size Effect of Crumb Rubber on Rheology and Morphology of Asphalt Binders with Long-term Aging&lt;/Title&gt;&lt;Template&gt;Journal Article&lt;/Template&gt;&lt;Star&gt;0&lt;/Star&gt;&lt;Tag&gt;0&lt;/Tag&gt;&lt;Author&gt;Huang, Shin-Che; Pauli, Adam T&lt;/Author&gt;&lt;Year&gt;2008&lt;/Year&gt;&lt;Details&gt;&lt;_accessed&gt;61964168&lt;/_accessed&gt;&lt;_alternate_title&gt;Road Materials and Pavement DesignRoad Materials and Pavement Design&lt;/_alternate_title&gt;&lt;_collection_scope&gt;EI;SCIE;&lt;/_collection_scope&gt;&lt;_created&gt;60398904&lt;/_created&gt;&lt;_custom1&gt;Road Mater Pavement&lt;/_custom1&gt;&lt;_date&gt;2008-01-01&lt;/_date&gt;&lt;_date_display&gt;2008_x000d__x000a_2008/01/01&lt;/_date_display&gt;&lt;_doi&gt;10.1080/14680629.2008.9690108&lt;/_doi&gt;&lt;_impact_factor&gt;   1.547&lt;/_impact_factor&gt;&lt;_isbn&gt;1468-0629&lt;/_isbn&gt;&lt;_issue&gt;1&lt;/_issue&gt;&lt;_journal&gt;Road Materials and Pavement Design&lt;/_journal&gt;&lt;_modified&gt;61964168&lt;/_modified&gt;&lt;_ori_publication&gt;Taylor &amp;amp; Francis&lt;/_ori_publication&gt;&lt;_pages&gt;73-95&lt;/_pages&gt;&lt;_url&gt;http://dx.doi.org/10.1080/14680629.2008.9690108&lt;/_url&gt;&lt;_volume&gt;9&lt;/_volume&gt;&lt;/Details&gt;&lt;Extra&gt;&lt;DBUID&gt;{964F8D3C-125C-4BF5-A4EC-4B2150E53EAF}&lt;/DBUID&gt;&lt;/Extra&gt;&lt;/Item&gt;&lt;/References&gt;&lt;/Group&gt;&lt;/Citation&gt;_x000a_"/>
    <w:docVar w:name="NE.Ref{D174D669-33BF-4C24-B8AF-E5BDC92D504A}" w:val=" ADDIN NE.Ref.{D174D669-33BF-4C24-B8AF-E5BDC92D504A}&lt;Citation&gt;&lt;Group&gt;&lt;References&gt;&lt;Item&gt;&lt;ID&gt;65&lt;/ID&gt;&lt;UID&gt;{CF171BE7-43B9-423C-9D4D-6F01460DA150}&lt;/UID&gt;&lt;Title&gt;Incorporation of heat-treated recycled tire rubber in asphalt compositions&lt;/Title&gt;&lt;Template&gt;Patent&lt;/Template&gt;&lt;Star&gt;1&lt;/Star&gt;&lt;Tag&gt;0&lt;/Tag&gt;&lt;Author&gt;Partanen, J E; Ellis, S W&lt;/Author&gt;&lt;Year&gt;2010&lt;/Year&gt;&lt;Details&gt;&lt;_accessed&gt;60050618&lt;/_accessed&gt;&lt;_created&gt;60047803&lt;/_created&gt;&lt;_date&gt;56665440&lt;/_date&gt;&lt;_modified&gt;60050618&lt;/_modified&gt;&lt;_number&gt;US7811373 B2&lt;/_number&gt;&lt;_publisher&gt;Google Patents&lt;/_publisher&gt;&lt;_reviewed_item&gt;2010-10-12&lt;/_reviewed_item&gt;&lt;_url&gt;http://www.google.com.hk/patents/US7811373&lt;/_url&gt;&lt;/Details&gt;&lt;Extra&gt;&lt;DBUID&gt;{964F8D3C-125C-4BF5-A4EC-4B2150E53EAF}&lt;/DBUID&gt;&lt;/Extra&gt;&lt;/Item&gt;&lt;/References&gt;&lt;/Group&gt;&lt;/Citation&gt;_x000a_"/>
    <w:docVar w:name="NE.Ref{D1A19B68-B6E5-45BC-B225-FAA5E5DC713A}" w:val=" ADDIN NE.Ref.{D1A19B68-B6E5-45BC-B225-FAA5E5DC713A}&lt;Citation&gt;&lt;Group&gt;&lt;References&gt;&lt;Item&gt;&lt;ID&gt;115&lt;/ID&gt;&lt;UID&gt;{6E5C1156-C9C5-4F88-A5CE-6F1E34A5CFBA}&lt;/UID&gt;&lt;Title&gt;Mechanism Research of Crumb Rubber Modified Asphalt&lt;/Title&gt;&lt;Template&gt;Conference Proceedings&lt;/Template&gt;&lt;Star&gt;0&lt;/Star&gt;&lt;Tag&gt;0&lt;/Tag&gt;&lt;Author&gt;Xiaoying, Zhang; Chuanjie, Xu; Yuzhen, Zhang&lt;/Author&gt;&lt;Year&gt;2009&lt;/Year&gt;&lt;Details&gt;&lt;_accessed&gt;60423262&lt;/_accessed&gt;&lt;_author_adr&gt;State Key Laboratory of Heavy Oil, China University of Petroleum 271, Bei&amp;apos;er Road Dongying, Shangdong Province P.R. China&lt;/_author_adr&gt;&lt;_created&gt;60368937&lt;/_created&gt;&lt;_date&gt;2009-01-01&lt;/_date&gt;&lt;_db_provider&gt;北京万方数据股份有限公司&lt;/_db_provider&gt;&lt;_keywords&gt;Mechanism%Crumber%rubber modified%asphalt&lt;/_keywords&gt;&lt;_language&gt;eng&lt;/_language&gt;&lt;_modified&gt;60423262&lt;/_modified&gt;&lt;_pages&gt;609-616&lt;/_pages&gt;&lt;_place_published&gt;Nanjing&lt;/_place_published&gt;&lt;_publisher&gt;Rubber Pavements Association&lt;/_publisher&gt;&lt;_secondary_title&gt;Asphalt Rubber 2009 Conference(2009国际橡胶沥青大会)&lt;/_secondary_title&gt;&lt;_subsidiary_author&gt;江苏省交通运输协会中国公路学会国际橡胶沥青路面协会&lt;/_subsidiary_author&gt;&lt;_tertiary_title&gt;Proceedings of Asphalt Rubber 2009 Conference&lt;/_tertiary_title&gt;&lt;_url&gt;http://d.wanfangdata.com.cn/Conference_WFHYXW364496.aspx&lt;/_url&gt;&lt;_translated_subsidiary_author&gt;Jiang, Sushengjiaotongyunshuxiehuizhongguogongluxuehuiguojixiangjiaoliqinglumianxiehui&lt;/_translated_subsidiary_author&gt;&lt;/Details&gt;&lt;Extra&gt;&lt;DBUID&gt;{964F8D3C-125C-4BF5-A4EC-4B2150E53EAF}&lt;/DBUID&gt;&lt;/Extra&gt;&lt;/Item&gt;&lt;/References&gt;&lt;/Group&gt;&lt;/Citation&gt;_x000a_"/>
    <w:docVar w:name="NE.Ref{D1AEDD4B-681A-4846-9685-F994DC47B908}" w:val=" ADDIN NE.Ref.{D1AEDD4B-681A-4846-9685-F994DC47B908}&lt;Citation&gt;&lt;Group&gt;&lt;References&gt;&lt;Item&gt;&lt;ID&gt;355&lt;/ID&gt;&lt;UID&gt;{2CE9CEE0-7EE3-4DD3-A5E1-EF7C097C1F85}&lt;/UID&gt;&lt;Title&gt;Implementation of GPC Characterization of Ashpalt Binders at Louisiana Materials Laboratory&lt;/Title&gt;&lt;Template&gt;Journal Article&lt;/Template&gt;&lt;Star&gt;0&lt;/Star&gt;&lt;Tag&gt;0&lt;/Tag&gt;&lt;Author&gt;Daly W H, Negulescu I Balamurugan S&lt;/Author&gt;&lt;Year&gt;2013&lt;/Year&gt;&lt;Details&gt;&lt;_accessed&gt;62751760&lt;/_accessed&gt;&lt;_created&gt;62748746&lt;/_created&gt;&lt;_keywords&gt;Asphalt cement;Binders;Chromatography;Crumb rubber;Gel-permeation chromatograph;Implementation;Laboratory tests;Louisiana;Materials selection;Polymer asphalt&lt;/_keywords&gt;&lt;_modified&gt;62751761&lt;/_modified&gt;&lt;/Details&gt;&lt;Extra&gt;&lt;DBUID&gt;{B6BF7390-CB8C-47B2-B0B2-5CD62BC6A5BA}&lt;/DBUID&gt;&lt;/Extra&gt;&lt;/Item&gt;&lt;/References&gt;&lt;/Group&gt;&lt;/Citation&gt;_x000a_"/>
    <w:docVar w:name="NE.Ref{D2BC3E45-3B52-4AFC-9644-81AE933D6D6A}" w:val=" ADDIN NE.Ref.{D2BC3E45-3B52-4AFC-9644-81AE933D6D6A}&lt;Citation&gt;&lt;Group&gt;&lt;References&gt;&lt;Item&gt;&lt;ID&gt;109&lt;/ID&gt;&lt;UID&gt;{2CF5514A-3650-4CB4-89EE-D290348C42A6}&lt;/UID&gt;&lt;Title&gt;Evaluation of Thermal Oxidative Aging Effect on the Rheological Performance of Modified Asphalt Binders&lt;/Title&gt;&lt;Template&gt;Thesis&lt;/Template&gt;&lt;Star&gt;0&lt;/Star&gt;&lt;Tag&gt;0&lt;/Tag&gt;&lt;Author&gt;Zhu, Cheng&lt;/Author&gt;&lt;Year&gt;2015&lt;/Year&gt;&lt;Details&gt;&lt;_accessed&gt;61291896&lt;/_accessed&gt;&lt;_created&gt;61179007&lt;/_created&gt;&lt;_modified&gt;61179007&lt;/_modified&gt;&lt;_publisher&gt;UNIVERSITY OF NEVADA, RENO&lt;/_publisher&gt;&lt;_type_work&gt;phdzhu2015evaluation,&lt;/_type_work&gt;&lt;/Details&gt;&lt;Extra&gt;&lt;DBUID&gt;{D97A046F-6AF4-425C-858B-6347CE17DF7F}&lt;/DBUID&gt;&lt;/Extra&gt;&lt;/Item&gt;&lt;/References&gt;&lt;/Group&gt;&lt;/Citation&gt;_x000a_"/>
    <w:docVar w:name="NE.Ref{D2F0F735-F403-48B0-ACB3-5E47F5DDC998}" w:val=" ADDIN NE.Ref.{D2F0F735-F403-48B0-ACB3-5E47F5DDC998} ADDIN NE.Ref.{D2F0F735-F403-48B0-ACB3-5E47F5DDC998}&lt;Citation&gt;&lt;Group&gt;&lt;References&gt;&lt;Item&gt;&lt;ID&gt;161&lt;/ID&gt;&lt;UID&gt;{51E2377A-ED24-42F8-8B4B-948203D3868A}&lt;/UID&gt;&lt;Title&gt;傅里叶变换红外光谱分析&lt;/Title&gt;&lt;Template&gt;Book&lt;/Template&gt;&lt;Star&gt;0&lt;/Star&gt;&lt;Tag&gt;0&lt;/Tag&gt;&lt;Author&gt;翁诗甫&lt;/Author&gt;&lt;Year&gt;2010&lt;/Year&gt;&lt;Details&gt;&lt;_keywords&gt;傅里叶变换光谱学&lt;/_keywords&gt;&lt;_publisher&gt;化学工业出版社&lt;/_publisher&gt;&lt;_created&gt;61520648&lt;/_created&gt;&lt;_modified&gt;61520649&lt;/_modified&gt;&lt;_translated_author&gt;Weng, Shifu&lt;/_translated_author&gt;&lt;/Details&gt;&lt;Extra&gt;&lt;DBUID&gt;{B6BF7390-CB8C-47B2-B0B2-5CD62BC6A5BA}&lt;/DBUID&gt;&lt;/Extra&gt;&lt;/Item&gt;&lt;/References&gt;&lt;/Group&gt;&lt;/Citation&gt;_x000a_"/>
    <w:docVar w:name="NE.Ref{D3517FA6-3F19-41A4-83BB-3112CEF47E34}" w:val=" ADDIN NE.Ref.{D3517FA6-3F19-41A4-83BB-3112CEF47E34}&lt;Citation&gt;&lt;Group&gt;&lt;References&gt;&lt;Item&gt;&lt;ID&gt;496&lt;/ID&gt;&lt;UID&gt;{0FE68141-7728-4413-9B98-7D5A15BF6C74}&lt;/UID&gt;&lt;Title&gt;超热老化条件下改性沥青的老化机理&lt;/Title&gt;&lt;Template&gt;Journal Article&lt;/Template&gt;&lt;Star&gt;0&lt;/Star&gt;&lt;Tag&gt;0&lt;/Tag&gt;&lt;Author&gt;郝增恒; 张肖宁; 盛兴跃; 王佳妮&lt;/Author&gt;&lt;Year&gt;2009&lt;/Year&gt;&lt;Details&gt;&lt;_isbn&gt;1007-9629&lt;/_isbn&gt;&lt;_issue&gt;4&lt;/_issue&gt;&lt;_journal&gt;建築材料學報&lt;/_journal&gt;&lt;_pages&gt;433-437&lt;/_pages&gt;&lt;_volume&gt;12&lt;/_volume&gt;&lt;_created&gt;62875335&lt;/_created&gt;&lt;_modified&gt;62875335&lt;/_modified&gt;&lt;_translated_author&gt;Hao, Zengheng;Zhang, Xiaoning;Sheng, Xingyue;Wang, Jiani&lt;/_translated_author&gt;&lt;/Details&gt;&lt;Extra&gt;&lt;DBUID&gt;{B6BF7390-CB8C-47B2-B0B2-5CD62BC6A5BA}&lt;/DBUID&gt;&lt;/Extra&gt;&lt;/Item&gt;&lt;/References&gt;&lt;/Group&gt;&lt;/Citation&gt;_x000a_"/>
    <w:docVar w:name="NE.Ref{D3FD67AF-BF11-4DE1-A8C4-BD7814C8A948}" w:val=" ADDIN NE.Ref.{D3FD67AF-BF11-4DE1-A8C4-BD7814C8A948}&lt;Citation&gt;&lt;Group&gt;&lt;References&gt;&lt;Item&gt;&lt;ID&gt;79&lt;/ID&gt;&lt;UID&gt;{92CB32D3-B286-49B0-AE0D-1668AC15A753}&lt;/UID&gt;&lt;Title&gt;纤维改性橡胶沥青高温稳定性试验研究&lt;/Title&gt;&lt;Template&gt;Journal Article&lt;/Template&gt;&lt;Star&gt;1&lt;/Star&gt;&lt;Tag&gt;0&lt;/Tag&gt;&lt;Author&gt;周志刚; 谭军; 李雪莲&lt;/Author&gt;&lt;Year&gt;2007&lt;/Year&gt;&lt;Details&gt;&lt;_accessed&gt;60055115&lt;/_accessed&gt;&lt;_author_adr&gt;长沙理工大学,湖南,长沙,410076&lt;/_author_adr&gt;&lt;_created&gt;60050045&lt;/_created&gt;&lt;_db_provider&gt;北京万方数据股份有限公司&lt;/_db_provider&gt;&lt;_doi&gt;10.3969/j.issn.1671-2579.2007.06.046&lt;/_doi&gt;&lt;_isbn&gt;1671-2579&lt;/_isbn&gt;&lt;_issue&gt;6&lt;/_issue&gt;&lt;_journal&gt;中外公路&lt;/_journal&gt;&lt;_keywords&gt;纤维; 橡胶沥青; 车辙; 恒高度重复剪切; 高温稳定性&lt;/_keywords&gt;&lt;_language&gt;chi&lt;/_language&gt;&lt;_modified&gt;60055115&lt;/_modified&gt;&lt;_pages&gt;171-173&lt;/_pages&gt;&lt;_url&gt;http://d.wanfangdata.com.cn/Periodical_gwgl200706046.aspx&lt;/_url&gt;&lt;_volume&gt;27&lt;/_volume&gt;&lt;/Details&gt;&lt;Extra&gt;&lt;DBUID&gt;{964F8D3C-125C-4BF5-A4EC-4B2150E53EAF}&lt;/DBUID&gt;&lt;/Extra&gt;&lt;/Item&gt;&lt;/References&gt;&lt;/Group&gt;&lt;/Citation&gt;_x000a_"/>
    <w:docVar w:name="NE.Ref{D49CF942-2B90-48E3-838D-B2112AF0F336}" w:val=" ADDIN NE.Ref.{D49CF942-2B90-48E3-838D-B2112AF0F336} ADDIN NE.Ref.{D49CF942-2B90-48E3-838D-B2112AF0F336}&lt;Citation&gt;&lt;Group&gt;&lt;References&gt;&lt;Item&gt;&lt;ID&gt;10&lt;/ID&gt;&lt;UID&gt;{496CD515-3F51-4B8F-AE9E-4C7125B7CD40}&lt;/UID&gt;&lt;Title&gt;Evaluating Applications of Field Spectroscopy Devices to Fingerprint Commonly Used Construction Materials&lt;/Title&gt;&lt;Template&gt;Journal Article&lt;/Template&gt;&lt;Star&gt;0&lt;/Star&gt;&lt;Tag&gt;0&lt;/Tag&gt;&lt;Author&gt;Zofka, Adam; Yut, Iliya; Chrysochoou, Maria; Johnston, Chad; Shaw, Montgomery; Sun, Shih Po; Mahoney, James; Farquharson, Stuart; Donahue, Michael&lt;/Author&gt;&lt;Year&gt;2013&lt;/Year&gt;&lt;Details&gt;&lt;_created&gt;61483218&lt;/_created&gt;&lt;_journal&gt;Shrp Report&lt;/_journal&gt;&lt;_modified&gt;61601240&lt;/_modified&gt;&lt;/Details&gt;&lt;Extra&gt;&lt;DBUID&gt;{B6BF7390-CB8C-47B2-B0B2-5CD62BC6A5BA}&lt;/DBUID&gt;&lt;/Extra&gt;&lt;/Item&gt;&lt;/References&gt;&lt;/Group&gt;&lt;/Citation&gt;_x000a_"/>
    <w:docVar w:name="NE.Ref{D4A1900C-AD32-4509-8978-7E74CE6FB3B7}" w:val=" ADDIN NE.Ref.{D4A1900C-AD32-4509-8978-7E74CE6FB3B7} ADDIN NE.Ref.{D4A1900C-AD32-4509-8978-7E74CE6FB3B7}&lt;Citation&gt;&lt;Group&gt;&lt;References&gt;&lt;Item&gt;&lt;ID&gt;527&lt;/ID&gt;&lt;UID&gt;{54923CE4-05D8-481D-A840-B2E56E3E67AB}&lt;/UID&gt;&lt;Title&gt;Using CA model to obtain insight into mechanism of plant population spread in a controllable system: annual weeds as an example&lt;/Title&gt;&lt;Template&gt;Journal Article&lt;/Template&gt;&lt;Star&gt;0&lt;/Star&gt;&lt;Tag&gt;0&lt;/Tag&gt;&lt;Author&gt;Wang, Jihuai; Kropff, M J; Lammert, B; Christensen, Svend; Hansen, Preben Klarskov&lt;/Author&gt;&lt;Year&gt;2003&lt;/Year&gt;&lt;Details&gt;&lt;_isbn&gt;0304-3800&lt;/_isbn&gt;&lt;_issue&gt;3&lt;/_issue&gt;&lt;_journal&gt;Ecological Modelling&lt;/_journal&gt;&lt;_pages&gt;277-286&lt;/_pages&gt;&lt;_volume&gt;166&lt;/_volume&gt;&lt;_created&gt;62878345&lt;/_created&gt;&lt;_modified&gt;62878345&lt;/_modified&gt;&lt;_impact_factor&gt;   2.634&lt;/_impact_factor&gt;&lt;_collection_scope&gt;SCI;SCIE;EI&lt;/_collection_scope&gt;&lt;/Details&gt;&lt;Extra&gt;&lt;DBUID&gt;{B6BF7390-CB8C-47B2-B0B2-5CD62BC6A5BA}&lt;/DBUID&gt;&lt;/Extra&gt;&lt;/Item&gt;&lt;/References&gt;&lt;/Group&gt;&lt;/Citation&gt;_x000a_"/>
    <w:docVar w:name="NE.Ref{D4F7A8EE-EA26-4B5B-84C7-7FEC9B15C44B}" w:val=" ADDIN NE.Ref.{D4F7A8EE-EA26-4B5B-84C7-7FEC9B15C44B}&lt;Citation&gt;&lt;Group&gt;&lt;References&gt;&lt;Item&gt;&lt;ID&gt;10&lt;/ID&gt;&lt;UID&gt;{0F82C315-3578-4E9B-872C-D4F7A7BFA007}&lt;/UID&gt;&lt;Title&gt;多聚磷酸、硫磺对聚合物改性沥青老化性能影响的研究&lt;/Title&gt;&lt;Template&gt;Thesis&lt;/Template&gt;&lt;Star&gt;0&lt;/Star&gt;&lt;Tag&gt;0&lt;/Tag&gt;&lt;Author&gt;张峰&lt;/Author&gt;&lt;Year&gt;2011&lt;/Year&gt;&lt;Details&gt;&lt;_created&gt;59841302&lt;/_created&gt;&lt;_date&gt;2011-05-01&lt;/_date&gt;&lt;_db_provider&gt;北京万方数据股份有限公司&lt;/_db_provider&gt;&lt;_doi&gt;10.7666/d.y1948764&lt;/_doi&gt;&lt;_keywords&gt;热氧老化; 多聚磷酸; 硫磺; 聚合物改性沥青; 老化性能&lt;/_keywords&gt;&lt;_language&gt;chi&lt;/_language&gt;&lt;_modified&gt;59841302&lt;/_modified&gt;&lt;_publisher&gt;武汉理工大学&lt;/_publisher&gt;&lt;_section&gt;复合材料学&lt;/_section&gt;&lt;_tertiary_author&gt;余剑英&lt;/_tertiary_author&gt;&lt;_type_work&gt;博士&lt;/_type_work&gt;&lt;_url&gt;http://d.g.wanfangdata.com.cn/Thesis_Y1948764.aspx&lt;/_url&gt;&lt;_accessed&gt;59870546&lt;/_accessed&gt;&lt;/Details&gt;&lt;Extra&gt;&lt;DBUID&gt;{4E5D5F70-8E6E-4EE9-A9F4-17914D5BE4EB}&lt;/DBUID&gt;&lt;/Extra&gt;&lt;/Item&gt;&lt;/References&gt;&lt;/Group&gt;&lt;/Citation&gt;_x000a_"/>
    <w:docVar w:name="NE.Ref{D59F1FDF-52F9-4857-9F60-003E4C7CA082}" w:val=" ADDIN NE.Ref.{D59F1FDF-52F9-4857-9F60-003E4C7CA082}&lt;Citation&gt;&lt;Group&gt;&lt;References&gt;&lt;Item&gt;&lt;ID&gt;268&lt;/ID&gt;&lt;UID&gt;{939D4E7A-6F7D-4952-97B3-4452DADD5B58}&lt;/UID&gt;&lt;Title&gt;Bitumen in colloid science: a chemical, structural and rheological approach&lt;/Title&gt;&lt;Template&gt;Journal Article&lt;/Template&gt;&lt;Star&gt;0&lt;/Star&gt;&lt;Tag&gt;0&lt;/Tag&gt;&lt;Author&gt;Loeber, L; Muller, G; Morel, J; Sutton, O&lt;/Author&gt;&lt;Year&gt;1998&lt;/Year&gt;&lt;Details&gt;&lt;_alternate_title&gt;Fuel&lt;/_alternate_title&gt;&lt;_created&gt;60607878&lt;/_created&gt;&lt;_date&gt;1998-10-01&lt;/_date&gt;&lt;_date_display&gt;1998/10//&lt;/_date_display&gt;&lt;_doi&gt;10.1016/S0016-2361(98)00054-4&lt;/_doi&gt;&lt;_isbn&gt;0016-2361&lt;/_isbn&gt;&lt;_issue&gt;13&lt;/_issue&gt;&lt;_journal&gt;Fuel&lt;/_journal&gt;&lt;_keywords&gt;bitumen; colloid; rheology; microscopy; asphaltene&lt;/_keywords&gt;&lt;_modified&gt;60607878&lt;/_modified&gt;&lt;_pages&gt;1443-1450&lt;/_pages&gt;&lt;_url&gt;http://www.sciencedirect.com/science/article/pii/S0016236198000544&lt;/_url&gt;&lt;_volume&gt;77&lt;/_volume&gt;&lt;/Details&gt;&lt;Extra&gt;&lt;DBUID&gt;{964F8D3C-125C-4BF5-A4EC-4B2150E53EAF}&lt;/DBUID&gt;&lt;/Extra&gt;&lt;/Item&gt;&lt;/References&gt;&lt;/Group&gt;&lt;/Citation&gt;_x000a_"/>
    <w:docVar w:name="NE.Ref{D6104BDC-6707-4A99-A1BD-FC6896C0F8FC}" w:val=" ADDIN NE.Ref.{D6104BDC-6707-4A99-A1BD-FC6896C0F8FC}&lt;Citation&gt;&lt;Group&gt;&lt;References&gt;&lt;Item&gt;&lt;ID&gt;43&lt;/ID&gt;&lt;UID&gt;{7C4A4B67-B00F-4558-8394-0BC1D8CC36D8}&lt;/UID&gt;&lt;Title&gt;废旧轿车轮胎在沥青中的应用研究&lt;/Title&gt;&lt;Template&gt;Thesis&lt;/Template&gt;&lt;Star&gt;0&lt;/Star&gt;&lt;Tag&gt;0&lt;/Tag&gt;&lt;Author&gt;张宏雷&lt;/Author&gt;&lt;Year&gt;2011&lt;/Year&gt;&lt;Details&gt;&lt;_accessed&gt;60041879&lt;/_accessed&gt;&lt;_created&gt;60041879&lt;/_created&gt;&lt;_db_provider&gt;CNKI&lt;/_db_provider&gt;&lt;_keywords&gt;废旧轮胎;改性沥青;胶粉;相互作用;脱硫再生&lt;/_keywords&gt;&lt;_modified&gt;60041879&lt;/_modified&gt;&lt;_publisher&gt;上海交通大学&lt;/_publisher&gt;&lt;_tertiary_author&gt;王仕峰&lt;/_tertiary_author&gt;&lt;_type_work&gt;硕士&lt;/_type_work&gt;&lt;_translated_author&gt;Zhang, Honglei&lt;/_translated_author&gt;&lt;_translated_tertiary_author&gt;Wang, Shifeng&lt;/_translated_tertiary_author&gt;&lt;/Details&gt;&lt;Extra&gt;&lt;DBUID&gt;{964F8D3C-125C-4BF5-A4EC-4B2150E53EAF}&lt;/DBUID&gt;&lt;/Extra&gt;&lt;/Item&gt;&lt;/References&gt;&lt;/Group&gt;&lt;/Citation&gt;_x000a_"/>
    <w:docVar w:name="NE.Ref{D64CF731-E1AF-46DB-91D0-D41EBD9AF96B}" w:val=" ADDIN NE.Ref.{D64CF731-E1AF-46DB-91D0-D41EBD9AF96B} ADDIN NE.Ref.{D64CF731-E1AF-46DB-91D0-D41EBD9AF96B}&lt;Citation&gt;&lt;Group&gt;&lt;References&gt;&lt;Item&gt;&lt;ID&gt;161&lt;/ID&gt;&lt;UID&gt;{51E2377A-ED24-42F8-8B4B-948203D3868A}&lt;/UID&gt;&lt;Title&gt;傅里叶变换红外光谱分析&lt;/Title&gt;&lt;Template&gt;Book&lt;/Template&gt;&lt;Star&gt;0&lt;/Star&gt;&lt;Tag&gt;0&lt;/Tag&gt;&lt;Author&gt;翁诗甫&lt;/Author&gt;&lt;Year&gt;2010&lt;/Year&gt;&lt;Details&gt;&lt;_keywords&gt;傅里叶变换光谱学&lt;/_keywords&gt;&lt;_publisher&gt;化学工业出版社&lt;/_publisher&gt;&lt;_created&gt;61520648&lt;/_created&gt;&lt;_modified&gt;61520649&lt;/_modified&gt;&lt;_translated_author&gt;Weng, Shifu&lt;/_translated_author&gt;&lt;/Details&gt;&lt;Extra&gt;&lt;DBUID&gt;{B6BF7390-CB8C-47B2-B0B2-5CD62BC6A5BA}&lt;/DBUID&gt;&lt;/Extra&gt;&lt;/Item&gt;&lt;/References&gt;&lt;/Group&gt;&lt;/Citation&gt;_x000a_"/>
    <w:docVar w:name="NE.Ref{D659E01A-96E5-441A-AF13-49DD71A2A784}" w:val=" ADDIN NE.Ref.{D659E01A-96E5-441A-AF13-49DD71A2A784} ADDIN NE.Ref.{D659E01A-96E5-441A-AF13-49DD71A2A784}&lt;Citation&gt;&lt;Group&gt;&lt;References&gt;&lt;Item&gt;&lt;ID&gt;131&lt;/ID&gt;&lt;UID&gt;{091A2C05-3527-44B6-A300-0F3B39C5BA85}&lt;/UID&gt;&lt;Title&gt;Fourier transform infrared microspectroscopy is a new way to look at plant cell walls.&lt;/Title&gt;&lt;Template&gt;Journal Article&lt;/Template&gt;&lt;Star&gt;0&lt;/Star&gt;&lt;Tag&gt;0&lt;/Tag&gt;&lt;Author&gt;Mccann, M C; Hammouri, M; Wilson, R; Belton, P; Roberts, K&lt;/Author&gt;&lt;Year&gt;1992&lt;/Year&gt;&lt;Details&gt;&lt;_created&gt;61483225&lt;/_created&gt;&lt;_issue&gt;4&lt;/_issue&gt;&lt;_journal&gt;Plant Physiology&lt;/_journal&gt;&lt;_modified&gt;61520663&lt;/_modified&gt;&lt;_pages&gt;1940-7&lt;/_pages&gt;&lt;_volume&gt;100&lt;/_volume&gt;&lt;/Details&gt;&lt;Extra&gt;&lt;DBUID&gt;{B6BF7390-CB8C-47B2-B0B2-5CD62BC6A5BA}&lt;/DBUID&gt;&lt;/Extra&gt;&lt;/Item&gt;&lt;/References&gt;&lt;/Group&gt;&lt;/Citation&gt;_x000a_"/>
    <w:docVar w:name="NE.Ref{D691E1E3-8B16-4FD7-92DC-3179DECABF86}" w:val=" ADDIN NE.Ref.{D691E1E3-8B16-4FD7-92DC-3179DECABF86}&lt;Citation&gt;&lt;Group&gt;&lt;References&gt;&lt;Item&gt;&lt;ID&gt;169&lt;/ID&gt;&lt;UID&gt;{2E7B3A5B-8A7B-4C6E-90CE-D753286EF674}&lt;/UID&gt;&lt;Title&gt;Investigation of Gilsonite-, polyphosphoric acid- and styrene–butadiene–styrene-modiﬁed asphalt binder using the multiple stress creep and recovery test&lt;/Title&gt;&lt;Template&gt;Journal Article&lt;/Template&gt;&lt;Star&gt;0&lt;/Star&gt;&lt;Tag&gt;0&lt;/Tag&gt;&lt;Author&gt;Tang, Naipeng; Huang, Weidong; Zheng, Mao; Hu, Jianying&lt;/Author&gt;&lt;Year&gt;2016&lt;/Year&gt;&lt;Details&gt;&lt;_accessed&gt;61428640&lt;/_accessed&gt;&lt;_created&gt;61287334&lt;/_created&gt;&lt;_doi&gt;10.1080/14680629.2016.1206954&lt;/_doi&gt;&lt;_journal&gt;Road Materials and Pavement Design&lt;/_journal&gt;&lt;_modified&gt;61428640&lt;/_modified&gt;&lt;/Details&gt;&lt;Extra&gt;&lt;DBUID&gt;{541069C4-F533-4DCC-9BB7-ED093E1F5080}&lt;/DBUID&gt;&lt;/Extra&gt;&lt;/Item&gt;&lt;/References&gt;&lt;/Group&gt;&lt;/Citation&gt;_x000a_"/>
    <w:docVar w:name="NE.Ref{D6BC688F-0469-4F06-A94C-8A9CE8BAD6DE}" w:val=" ADDIN NE.Ref.{D6BC688F-0469-4F06-A94C-8A9CE8BAD6DE}&lt;Citation&gt;&lt;Group&gt;&lt;References&gt;&lt;Item&gt;&lt;ID&gt;492&lt;/ID&gt;&lt;UID&gt;{1E90B5ED-005C-4A38-81C2-7F3F9A0823BC}&lt;/UID&gt;&lt;Title&gt;Evolution and locational variation of asphalt binder aging in long-life hot-mix asphalt pavements&lt;/Title&gt;&lt;Template&gt;Journal Article&lt;/Template&gt;&lt;Star&gt;0&lt;/Star&gt;&lt;Tag&gt;0&lt;/Tag&gt;&lt;Author&gt;Wang, PE Yuhong; Wen, Yong; Zhao, Kecheng; Chong, Dan; Wong, Alvin ST&lt;/Author&gt;&lt;Year&gt;2014&lt;/Year&gt;&lt;Details&gt;&lt;_isbn&gt;0950-0618&lt;/_isbn&gt;&lt;_journal&gt;Construction and Building Materials&lt;/_journal&gt;&lt;_pages&gt;172-182&lt;/_pages&gt;&lt;_volume&gt;68&lt;/_volume&gt;&lt;_created&gt;62875323&lt;/_created&gt;&lt;_modified&gt;62875323&lt;/_modified&gt;&lt;_impact_factor&gt;   4.046&lt;/_impact_factor&gt;&lt;_collection_scope&gt;SCIE;EI&lt;/_collection_scope&gt;&lt;/Details&gt;&lt;Extra&gt;&lt;DBUID&gt;{B6BF7390-CB8C-47B2-B0B2-5CD62BC6A5BA}&lt;/DBUID&gt;&lt;/Extra&gt;&lt;/Item&gt;&lt;/References&gt;&lt;/Group&gt;&lt;/Citation&gt;_x000a_"/>
    <w:docVar w:name="NE.Ref{D7096310-E4C9-4758-8AC3-A5669C4AF0CF}" w:val=" ADDIN NE.Ref.{D7096310-E4C9-4758-8AC3-A5669C4AF0CF}&lt;Citation&gt;&lt;Group&gt;&lt;References&gt;&lt;Item&gt;&lt;ID&gt;59&lt;/ID&gt;&lt;UID&gt;{9C466910-102B-45CD-874C-4C3F06E57782}&lt;/UID&gt;&lt;Title&gt;Effect of used-tire-derived pyrolytic oil residue on the properties of polymer-modified asphalts&lt;/Title&gt;&lt;Template&gt;Journal Article&lt;/Template&gt;&lt;Star&gt;1&lt;/Star&gt;&lt;Tag&gt;0&lt;/Tag&gt;&lt;Author&gt;Yousefi, A A; Ait-Kadi, A; Roy, C&lt;/Author&gt;&lt;Year&gt;2000&lt;/Year&gt;&lt;Details&gt;&lt;_created&gt;60046260&lt;/_created&gt;&lt;_doi&gt;http://dx.doi.org/10.1016/S0016-2361(99)00216-1&lt;/_doi&gt;&lt;_isbn&gt;0016-2361&lt;/_isbn&gt;&lt;_issue&gt;8&lt;/_issue&gt;&lt;_journal&gt;Fuel&lt;/_journal&gt;&lt;_keywords&gt;Polymer-modified asphalt; Polyethylene; Vacuum pyrolysis residue; Used tires; Miscibility; Ostwald ripening; Recycling&lt;/_keywords&gt;&lt;_modified&gt;60047856&lt;/_modified&gt;&lt;_pages&gt;975 - 986&lt;/_pages&gt;&lt;_url&gt;http://www.sciencedirect.com/science/article/pii/S0016236199002161&lt;/_url&gt;&lt;_volume&gt;79&lt;/_volume&gt;&lt;/Details&gt;&lt;Extra&gt;&lt;DBUID&gt;{964F8D3C-125C-4BF5-A4EC-4B2150E53EAF}&lt;/DBUID&gt;&lt;/Extra&gt;&lt;/Item&gt;&lt;/References&gt;&lt;/Group&gt;&lt;Group&gt;&lt;References&gt;&lt;Item&gt;&lt;ID&gt;60&lt;/ID&gt;&lt;UID&gt;{87C323EF-DAC5-4A6E-8987-FFF92DB3FCC2}&lt;/UID&gt;&lt;Title&gt;Plasticizing properties of heavy oils obtained from vacuum pyrolysis of used tires&lt;/Title&gt;&lt;Template&gt;Journal Article&lt;/Template&gt;&lt;Star&gt;1&lt;/Star&gt;&lt;Tag&gt;0&lt;/Tag&gt;&lt;Author&gt;Leblanc, J L; Roy, C; Mirmiran, S; Benallal, B; Schwerdtfeger, A E&lt;/Author&gt;&lt;Year&gt;1996&lt;/Year&gt;&lt;Details&gt;&lt;_created&gt;60046262&lt;/_created&gt;&lt;_issue&gt;3&lt;/_issue&gt;&lt;_journal&gt;Kautschuk Gummi Kunststoffe&lt;/_journal&gt;&lt;_modified&gt;60047856&lt;/_modified&gt;&lt;_pages&gt;194--199&lt;/_pages&gt;&lt;_volume&gt;49&lt;/_volume&gt;&lt;/Details&gt;&lt;Extra&gt;&lt;DBUID&gt;{964F8D3C-125C-4BF5-A4EC-4B2150E53EAF}&lt;/DBUID&gt;&lt;/Extra&gt;&lt;/Item&gt;&lt;/References&gt;&lt;/Group&gt;&lt;/Citation&gt;_x000a_"/>
    <w:docVar w:name="NE.Ref{D7262EA7-3B11-46D6-8906-6C928EBA64CA}" w:val=" ADDIN NE.Ref.{D7262EA7-3B11-46D6-8906-6C928EBA64CA}&lt;Citation&gt;&lt;Group&gt;&lt;References&gt;&lt;Item&gt;&lt;ID&gt;461&lt;/ID&gt;&lt;UID&gt;{FD846579-674B-41EB-B2D2-9CC7E36C5526}&lt;/UID&gt;&lt;Title&gt;PERFORMANCE AND SUPPLY FACTORS TO CONSIDER IN PAVING ASPHALT SPECIFICATIONS (WITH DISCUSSION)&lt;/Title&gt;&lt;Template&gt;Conference Proceedings&lt;/Template&gt;&lt;Star&gt;0&lt;/Star&gt;&lt;Tag&gt;0&lt;/Tag&gt;&lt;Author&gt;Goodrich, J L; Dimpfl, L H&lt;/Author&gt;&lt;Year&gt;1986&lt;/Year&gt;&lt;Details&gt;&lt;_secondary_title&gt;Association of Asphalt Paving Technologists Proc&lt;/_secondary_title&gt;&lt;_volume&gt;55&lt;/_volume&gt;&lt;_created&gt;62874404&lt;/_created&gt;&lt;_modified&gt;62874404&lt;/_modified&gt;&lt;/Details&gt;&lt;Extra&gt;&lt;DBUID&gt;{B6BF7390-CB8C-47B2-B0B2-5CD62BC6A5BA}&lt;/DBUID&gt;&lt;/Extra&gt;&lt;/Item&gt;&lt;/References&gt;&lt;/Group&gt;&lt;/Citation&gt;_x000a_"/>
    <w:docVar w:name="NE.Ref{D816711C-7B2C-413D-A718-4CDDF3A5830F}" w:val=" ADDIN NE.Ref.{D816711C-7B2C-413D-A718-4CDDF3A5830F} ADDIN NE.Ref.{D816711C-7B2C-413D-A718-4CDDF3A5830F} ADDIN NE.Ref.{D816711C-7B2C-413D-A718-4CDDF3A5830F} ADDIN NE.Ref.{D816711C-7B2C-413D-A718-4CDDF3A5830F}&lt;Citation&gt;&lt;Group&gt;&lt;References&gt;&lt;Item&gt;&lt;ID&gt;295&lt;/ID&gt;&lt;UID&gt;{0BDA20B8-C310-4B86-B4BF-B3A6761BD4FF}&lt;/UID&gt;&lt;Title&gt;沥青与集料粘附性试验新方法&lt;/Title&gt;&lt;Template&gt;Journal Article&lt;/Template&gt;&lt;Star&gt;0&lt;/Star&gt;&lt;Tag&gt;0&lt;/Tag&gt;&lt;Author&gt;彭余华; 王林中; 于玲&lt;/Author&gt;&lt;Year&gt;2009&lt;/Year&gt;&lt;Details&gt;&lt;_issue&gt;2&lt;/_issue&gt;&lt;_journal&gt;沈阳建筑大学学报（自然科学版）&lt;/_journal&gt;&lt;_keywords&gt;道路工程;分级;分光光度计;粘附性;沥青与集料&lt;/_keywords&gt;&lt;_pages&gt;282-285&lt;/_pages&gt;&lt;_volume&gt;25&lt;/_volume&gt;&lt;_created&gt;62665715&lt;/_created&gt;&lt;_modified&gt;62665715&lt;/_modified&gt;&lt;_translated_author&gt;Peng, Yuhua;Wang, Linzhong;Yu, Ling&lt;/_translated_author&gt;&lt;/Details&gt;&lt;Extra&gt;&lt;DBUID&gt;{B6BF7390-CB8C-47B2-B0B2-5CD62BC6A5BA}&lt;/DBUID&gt;&lt;/Extra&gt;&lt;/Item&gt;&lt;/References&gt;&lt;/Group&gt;&lt;/Citation&gt;_x000a_"/>
    <w:docVar w:name="NE.Ref{D96945A2-C322-4AA3-8BD6-E6CAF441007F}" w:val=" ADDIN NE.Ref.{D96945A2-C322-4AA3-8BD6-E6CAF441007F}&lt;Citation&gt;&lt;Group&gt;&lt;References&gt;&lt;Item&gt;&lt;ID&gt;82&lt;/ID&gt;&lt;UID&gt;{989288AB-322A-4FAA-820A-1D9F389F0482}&lt;/UID&gt;&lt;Title&gt;一种改性沥青及其制备方法&lt;/Title&gt;&lt;Template&gt;Patent&lt;/Template&gt;&lt;Star&gt;1&lt;/Star&gt;&lt;Tag&gt;0&lt;/Tag&gt;&lt;Author&gt;四川维城磁能有限公司&lt;/Author&gt;&lt;Year&gt;2005&lt;/Year&gt;&lt;Details&gt;&lt;_accessed&gt;61399704&lt;/_accessed&gt;&lt;_created&gt;60050411&lt;/_created&gt;&lt;_issue&gt;CN200510022110.9&lt;/_issue&gt;&lt;_modified&gt;60056227&lt;/_modified&gt;&lt;_pages&gt;8&lt;/_pages&gt;&lt;_publisher&gt;魏常巍&lt;/_publisher&gt;&lt;_reviewed_item&gt;2007-5-30&lt;/_reviewed_item&gt;&lt;_type_work&gt;发明专利&lt;/_type_work&gt;&lt;_url&gt;http://d.wanfangdata.com.cn/Patent_CN200510022110.9.aspx&lt;/_url&gt;&lt;/Details&gt;&lt;Extra&gt;&lt;DBUID&gt;{964F8D3C-125C-4BF5-A4EC-4B2150E53EAF}&lt;/DBUID&gt;&lt;/Extra&gt;&lt;/Item&gt;&lt;/References&gt;&lt;/Group&gt;&lt;/Citation&gt;_x000a_"/>
    <w:docVar w:name="NE.Ref{D9C87910-267B-4F1D-9F8A-134BCD53D3A6}" w:val=" ADDIN NE.Ref.{D9C87910-267B-4F1D-9F8A-134BCD53D3A6}&lt;Citation&gt;&lt;Group&gt;&lt;References&gt;&lt;Item&gt;&lt;ID&gt;360&lt;/ID&gt;&lt;UID&gt;{156287A7-60E3-4ADF-87DC-5A420D3080D5}&lt;/UID&gt;&lt;Title&gt;The kinetics of carbonyl formation in asphalt&lt;/Title&gt;&lt;Template&gt;Generic&lt;/Template&gt;&lt;Star&gt;0&lt;/Star&gt;&lt;Tag&gt;0&lt;/Tag&gt;&lt;Author&gt;Liu, Meng; Lunsford, K M; Davison, R R; Glover, C J; Bullin, J A&lt;/Author&gt;&lt;Year&gt;1996&lt;/Year&gt;&lt;Details&gt;&lt;_isbn&gt;1547-5905&lt;/_isbn&gt;&lt;_issue&gt;4&lt;/_issue&gt;&lt;_journal&gt;AIChE Journal&lt;/_journal&gt;&lt;_pages&gt;1069--1076&lt;/_pages&gt;&lt;_publisher&gt;American Institute of Chemical Engineers&lt;/_publisher&gt;&lt;_url&gt;http://dx.doi.org/10.1002/aic.690420417&lt;/_url&gt;&lt;_volume&gt;42&lt;/_volume&gt;&lt;_created&gt;61668599&lt;/_created&gt;&lt;_modified&gt;61668599&lt;/_modified&gt;&lt;/Details&gt;&lt;Extra&gt;&lt;DBUID&gt;{964F8D3C-125C-4BF5-A4EC-4B2150E53EAF}&lt;/DBUID&gt;&lt;/Extra&gt;&lt;/Item&gt;&lt;/References&gt;&lt;/Group&gt;&lt;/Citation&gt;_x000a_"/>
    <w:docVar w:name="NE.Ref{D9F1B612-2ADD-404B-864D-852976675924}" w:val=" ADDIN NE.Ref.{D9F1B612-2ADD-404B-864D-852976675924}&lt;Citation&gt;&lt;Group&gt;&lt;References&gt;&lt;Item&gt;&lt;ID&gt;230&lt;/ID&gt;&lt;UID&gt;{BE527B6C-7DFD-4BF0-ADB2-B1818ADA8B4F}&lt;/UID&gt;&lt;Title&gt;活化废胶粉改性沥青机理研究&lt;/Title&gt;&lt;Template&gt;Journal Article&lt;/Template&gt;&lt;Star&gt;0&lt;/Star&gt;&lt;Tag&gt;0&lt;/Tag&gt;&lt;Author&gt;康爱红&lt;/Author&gt;&lt;Year&gt;2008&lt;/Year&gt;&lt;Details&gt;&lt;_accessed&gt;60484928&lt;/_accessed&gt;&lt;_author_adr&gt;同济大学,道路与交通工程教育部重点实验室,上海,200092;扬州大学,建筑科学与工程学院,江苏,扬州,225009&lt;/_author_adr&gt;&lt;_author_aff&gt;同济大学,道路与交通工程教育部重点实验室,上海,200092;扬州大学,建筑科学与工程学院,江苏,扬州,225009&lt;/_author_aff&gt;&lt;_collection_scope&gt;中文核心期刊;CSCD;&lt;/_collection_scope&gt;&lt;_created&gt;60411789&lt;/_created&gt;&lt;_db_provider&gt;北京万方数据股份有限公司&lt;/_db_provider&gt;&lt;_db_updated&gt;Wanfangdata&lt;/_db_updated&gt;&lt;_doi&gt;10.3969/j.issn.1002-0268.2008.07.003&lt;/_doi&gt;&lt;_isbn&gt;1002-0268&lt;/_isbn&gt;&lt;_issue&gt;7&lt;/_issue&gt;&lt;_journal&gt;公路交通科技&lt;/_journal&gt;&lt;_keywords&gt;道路工程; 废胶粉改性沥青; 微波活化; 机理&lt;/_keywords&gt;&lt;_language&gt;chi&lt;/_language&gt;&lt;_modified&gt;61843428&lt;/_modified&gt;&lt;_pages&gt;12-16&lt;/_pages&gt;&lt;_tertiary_title&gt;JOURNAL OF HIGHWAY AND TRANSPORTATION RESEARCH AND DEVELOPMENT&lt;/_tertiary_title&gt;&lt;_translated_author&gt;Ai-hong, KANG&lt;/_translated_author&gt;&lt;_translated_title&gt;Research on the Mechanism of ACRM&lt;/_translated_title&gt;&lt;_url&gt;http://d.g.wanfangdata.com.cn/Periodical_gljtkj200807003.aspx&lt;/_url&gt;&lt;_volume&gt;25&lt;/_volume&gt;&lt;/Details&gt;&lt;Extra&gt;&lt;DBUID&gt;{964F8D3C-125C-4BF5-A4EC-4B2150E53EAF}&lt;/DBUID&gt;&lt;/Extra&gt;&lt;/Item&gt;&lt;/References&gt;&lt;/Group&gt;&lt;/Citation&gt;_x000a_"/>
    <w:docVar w:name="NE.Ref{DAC4D7FE-D98F-452E-988A-EE2955A838E3}" w:val=" ADDIN NE.Ref.{DAC4D7FE-D98F-452E-988A-EE2955A838E3} ADDIN NE.Ref.{DAC4D7FE-D98F-452E-988A-EE2955A838E3}&lt;Citation&gt;&lt;Group&gt;&lt;References&gt;&lt;Item&gt;&lt;ID&gt;315&lt;/ID&gt;&lt;UID&gt;{4FA68D0F-88EA-45F8-B2EE-6DF0FD7BA738}&lt;/UID&gt;&lt;Title&gt;Analysis of styrene-butadiene-styrene polymer modified bitumen using fluorescent microscopy and conventional test methods.&lt;/Title&gt;&lt;Template&gt;Journal Article&lt;/Template&gt;&lt;Star&gt;0&lt;/Star&gt;&lt;Tag&gt;0&lt;/Tag&gt;&lt;Author&gt;Sengoz, B; Isikyakar, G&lt;/Author&gt;&lt;Year&gt;2008&lt;/Year&gt;&lt;Details&gt;&lt;_issue&gt;2&lt;/_issue&gt;&lt;_journal&gt;Journal of Hazardous Materials&lt;/_journal&gt;&lt;_keywords&gt;Modified bitumen;Morphology;Fluorescence microscopy;Image analysis;Aging&lt;/_keywords&gt;&lt;_pages&gt;424-432&lt;/_pages&gt;&lt;_volume&gt;150&lt;/_volume&gt;&lt;_created&gt;62672271&lt;/_created&gt;&lt;_modified&gt;62672271&lt;/_modified&gt;&lt;_impact_factor&gt;   6.434&lt;/_impact_factor&gt;&lt;_collection_scope&gt;SCI;SCIE;EI&lt;/_collection_scope&gt;&lt;/Details&gt;&lt;Extra&gt;&lt;DBUID&gt;{B6BF7390-CB8C-47B2-B0B2-5CD62BC6A5BA}&lt;/DBUID&gt;&lt;/Extra&gt;&lt;/Item&gt;&lt;/References&gt;&lt;/Group&gt;&lt;/Citation&gt;_x000a_"/>
    <w:docVar w:name="NE.Ref{DBA4B11C-4857-4AFC-85A1-82B43318493A}" w:val=" ADDIN NE.Ref.{DBA4B11C-4857-4AFC-85A1-82B43318493A}&lt;Citation&gt;&lt;Group&gt;&lt;References&gt;&lt;Item&gt;&lt;ID&gt;134&lt;/ID&gt;&lt;UID&gt;{64CE5A2E-F738-492D-8E42-94E9F653C81A}&lt;/UID&gt;&lt;Title&gt;Controlling Performance of Crumb Rubber-Modified Binders Through Addition of Polymer Modifiers&lt;/Title&gt;&lt;Template&gt;_user_001&lt;/Template&gt;&lt;Star&gt;1&lt;/Star&gt;&lt;Tag&gt;0&lt;/Tag&gt;&lt;Author&gt;Abdelrahman, Magdy&lt;/Author&gt;&lt;Year&gt;2006&lt;/Year&gt;&lt;Details&gt;&lt;_accessed&gt;61964210&lt;/_accessed&gt;&lt;_created&gt;60390407&lt;/_created&gt;&lt;_custom1&gt;Transport Res Rec&lt;/_custom1&gt;&lt;_date&gt;2006-01-01&lt;/_date&gt;&lt;_date_display&gt;2006/01/01/&lt;/_date_display&gt;&lt;_doi&gt;10.3141/1962-08&lt;/_doi&gt;&lt;_journal&gt;Transportation Research Record: Journal of the Transportation Research Board&lt;/_journal&gt;&lt;_modified&gt;61964211&lt;/_modified&gt;&lt;_ori_publication&gt;Transportation Research Board of the National Academies, Washington, D.C.&lt;/_ori_publication&gt;&lt;_pages&gt;64-70&lt;/_pages&gt;&lt;_place_published&gt;Washington, D.C.&lt;/_place_published&gt;&lt;_publisher&gt;Transportation Research Board of the National Academies&lt;/_publisher&gt;&lt;_secondary_title&gt;Transportation Research Record: Journal of the Transportation Research Board&lt;/_secondary_title&gt;&lt;_url&gt;http://dx.doi.org/10.3141/1962-08&lt;/_url&gt;&lt;_volume&gt;1962&lt;/_volume&gt;&lt;/Details&gt;&lt;Extra&gt;&lt;DBUID&gt;{964F8D3C-125C-4BF5-A4EC-4B2150E53EAF}&lt;/DBUID&gt;&lt;/Extra&gt;&lt;/Item&gt;&lt;/References&gt;&lt;/Group&gt;&lt;Group&gt;&lt;References&gt;&lt;Item&gt;&lt;ID&gt;47&lt;/ID&gt;&lt;UID&gt;{A060CE62-557B-43D7-8BE1-B8911DA2F0CC}&lt;/UID&gt;&lt;Title&gt;Mechanism of interaction of asphalt cement with crumb rubber modifier&lt;/Title&gt;&lt;Template&gt;_user_001&lt;/Template&gt;&lt;Star&gt;1&lt;/Star&gt;&lt;Tag&gt;0&lt;/Tag&gt;&lt;Author&gt;Abdelrahman, Magdy; Carpenter, Samuel&lt;/Author&gt;&lt;Year&gt;1999&lt;/Year&gt;&lt;Details&gt;&lt;_accessed&gt;61964211&lt;/_accessed&gt;&lt;_created&gt;60043055&lt;/_created&gt;&lt;_custom1&gt;Transport Res Rec&lt;/_custom1&gt;&lt;_doi&gt;10.3141/1661-15&lt;/_doi&gt;&lt;_issue&gt;1&lt;/_issue&gt;&lt;_journal&gt;Transportation Research Record: Journal of the Transportation Research Board&lt;/_journal&gt;&lt;_modified&gt;61964211&lt;/_modified&gt;&lt;_ori_publication&gt;Transportation Research Board of the National Academies, Washington, D.C.&lt;/_ori_publication&gt;&lt;_pages&gt;106-113&lt;/_pages&gt;&lt;_place_published&gt;Washington, D.C.&lt;/_place_published&gt;&lt;_publisher&gt;Transportation Research Board of the National Academies&lt;/_publisher&gt;&lt;_secondary_title&gt;Transportation Research Record: Journal of the Transportation Research Board&lt;/_secondary_title&gt;&lt;_volume&gt;1661&lt;/_volume&gt;&lt;/Details&gt;&lt;Extra&gt;&lt;DBUID&gt;{964F8D3C-125C-4BF5-A4EC-4B2150E53EAF}&lt;/DBUID&gt;&lt;/Extra&gt;&lt;/Item&gt;&lt;/References&gt;&lt;/Group&gt;&lt;/Citation&gt;_x000a_"/>
    <w:docVar w:name="NE.Ref{DBD3DEF8-4732-4560-971E-A29F34EA4FD5}" w:val=" ADDIN NE.Ref.{DBD3DEF8-4732-4560-971E-A29F34EA4FD5}&lt;Citation&gt;&lt;Group&gt;&lt;References&gt;&lt;Item&gt;&lt;ID&gt;115&lt;/ID&gt;&lt;UID&gt;{D569797D-CB51-4D7F-8532-67DEF8F8D9E6}&lt;/UID&gt;&lt;Title&gt;丁苯橡胶改性沥青混合料路用性能的研究&lt;/Title&gt;&lt;Template&gt;Journal Article&lt;/Template&gt;&lt;Star&gt;0&lt;/Star&gt;&lt;Tag&gt;0&lt;/Tag&gt;&lt;Author&gt;郝培文; 牛长友; 王强&lt;/Author&gt;&lt;Year&gt;1999&lt;/Year&gt;&lt;Details&gt;&lt;_author_adr&gt;西安公路交通大学!西安710064,河南省新乡市公路管理局,河南省新乡市公路管理局&lt;/_author_adr&gt;&lt;_created&gt;59867310&lt;/_created&gt;&lt;_db_provider&gt;CNKI&lt;/_db_provider&gt;&lt;_isbn&gt;1005-2399&lt;/_isbn&gt;&lt;_issue&gt;10&lt;/_issue&gt;&lt;_journal&gt;石油炼制与化工&lt;/_journal&gt;&lt;_keywords&gt;丁苯橡胶;改性沥青;沥青混凝土&lt;/_keywords&gt;&lt;_modified&gt;59867310&lt;/_modified&gt;&lt;_pages&gt;9-11&lt;/_pages&gt;&lt;_url&gt;http://tt.download.cqvip.com/DownPaper.dll?DownCurPaper&amp;amp;CD=1999GC03&amp;amp;Info=BPGHHCAGBPAOAGAIAEACHGBLBPBIAAAOAEADAAAHAJBIACAJADACAGAE&amp;amp;FILE=030/010/3740739.pdf&amp;amp;FileName=%b6%a1%b1%bd%cf%f0%bd%ba%b8%c4%d0%d4%c1%a4%c7%e0%bb%ec%ba%cf%c1%cf%c2%b7%d3%c3%d0%d4%c4%dc%b5%c4%d1%d0%be%bf.pdf 全文链接_x000d__x000a_&lt;/_url&gt;&lt;/Details&gt;&lt;Extra&gt;&lt;DBUID&gt;{4E5D5F70-8E6E-4EE9-A9F4-17914D5BE4EB}&lt;/DBUID&gt;&lt;/Extra&gt;&lt;/Item&gt;&lt;/References&gt;&lt;/Group&gt;&lt;/Citation&gt;_x000a_"/>
    <w:docVar w:name="NE.Ref{DD8DD06D-6493-41CA-A3D7-292D63AE9618}" w:val=" ADDIN NE.Ref.{DD8DD06D-6493-41CA-A3D7-292D63AE9618}&lt;Citation&gt;&lt;Group&gt;&lt;References&gt;&lt;Item&gt;&lt;ID&gt;128&lt;/ID&gt;&lt;UID&gt;{8F2B84F5-0927-4C0B-A885-4BB7BD0FDD36}&lt;/UID&gt;&lt;Title&gt;橡胶反应共混改性沥青的高性能化和稳定化研究&lt;/Title&gt;&lt;Template&gt;Thesis&lt;/Template&gt;&lt;Star&gt;0&lt;/Star&gt;&lt;Tag&gt;0&lt;/Tag&gt;&lt;Author&gt;温贵安&lt;/Author&gt;&lt;Year&gt;2001&lt;/Year&gt;&lt;Details&gt;&lt;_created&gt;59870321&lt;/_created&gt;&lt;_date&gt;2001-06-01&lt;/_date&gt;&lt;_db_provider&gt;北京万方数据股份有限公司&lt;/_db_provider&gt;&lt;_keywords&gt;橡胶; 改性沥青; 反应共混; 贮存稳定性; 反应机理&lt;/_keywords&gt;&lt;_language&gt;chi&lt;/_language&gt;&lt;_modified&gt;59870321&lt;/_modified&gt;&lt;_publisher&gt;上海交通大学&lt;/_publisher&gt;&lt;_section&gt;材料学&lt;/_section&gt;&lt;_tertiary_author&gt;章文贡张隐西&lt;/_tertiary_author&gt;&lt;_type_work&gt;博士&lt;/_type_work&gt;&lt;_url&gt;http://d.wanfangdata.com.cn/Thesis_Y424402.aspx&lt;/_url&gt;&lt;/Details&gt;&lt;Extra&gt;&lt;DBUID&gt;{4E5D5F70-8E6E-4EE9-A9F4-17914D5BE4EB}&lt;/DBUID&gt;&lt;/Extra&gt;&lt;/Item&gt;&lt;/References&gt;&lt;/Group&gt;&lt;/Citation&gt;_x000a_"/>
    <w:docVar w:name="NE.Ref{DDEA7645-E4BE-42CE-A9A4-C9D055F62B84}" w:val=" ADDIN NE.Ref.{DDEA7645-E4BE-42CE-A9A4-C9D055F62B84}&lt;Citation&gt;&lt;Group&gt;&lt;References&gt;&lt;Item&gt;&lt;ID&gt;130&lt;/ID&gt;&lt;UID&gt;{437FE706-FBAD-4ED3-9FC4-95059ECB7D4D}&lt;/UID&gt;&lt;Title&gt;Performance Enhancement of Crumb Rubber-Modified Asphalts Through Control of the Developed Internal Network Structure&lt;/Title&gt;&lt;Template&gt;_user_001&lt;/Template&gt;&lt;Star&gt;0&lt;/Star&gt;&lt;Tag&gt;0&lt;/Tag&gt;&lt;Author&gt;Ragab, Mohyeldin; Abdelrahman, Magdy; Ghavibazoo, Amir&lt;/Author&gt;&lt;Year&gt;2013&lt;/Year&gt;&lt;Details&gt;&lt;_accessed&gt;61852950&lt;/_accessed&gt;&lt;_created&gt;60258870&lt;/_created&gt;&lt;_date&gt;2013-12-01&lt;/_date&gt;&lt;_date_display&gt;2013/12/01/&lt;/_date_display&gt;&lt;_doi&gt;10.3141/2371-11&lt;/_doi&gt;&lt;_journal&gt;Transportation Research Record: Journal of the Transportation Research Board&lt;/_journal&gt;&lt;_modified&gt;61852950&lt;/_modified&gt;&lt;_ori_publication&gt;Transportation Research Board of the National Academies, Washington, D.C.&lt;/_ori_publication&gt;&lt;_pages&gt;96-104&lt;/_pages&gt;&lt;_place_published&gt;Washington, D.C.&lt;/_place_published&gt;&lt;_publisher&gt;Transportation Research Board of the National Academies&lt;/_publisher&gt;&lt;_secondary_title&gt;Transportation Research Record: Journal of the Transportation Research Board&lt;/_secondary_title&gt;&lt;_url&gt;http://dx.doi.org/10.3141/2371-11&lt;/_url&gt;&lt;_volume&gt;2371&lt;/_volume&gt;&lt;/Details&gt;&lt;Extra&gt;&lt;DBUID&gt;{964F8D3C-125C-4BF5-A4EC-4B2150E53EAF}&lt;/DBUID&gt;&lt;/Extra&gt;&lt;/Item&gt;&lt;/References&gt;&lt;/Group&gt;&lt;Group&gt;&lt;References&gt;&lt;Item&gt;&lt;ID&gt;131&lt;/ID&gt;&lt;UID&gt;{61ACC6B4-BF72-48F9-9BA0-40636CABE494}&lt;/UID&gt;&lt;Title&gt;Effect of Interaction Conditions on Internal Network Structure of Crumb Rubber-Modified Asphalts&lt;/Title&gt;&lt;Template&gt;_user_001&lt;/Template&gt;&lt;Star&gt;0&lt;/Star&gt;&lt;Tag&gt;0&lt;/Tag&gt;&lt;Author&gt;Ragab, Mohyeldin; Abdelrahman, Magdy&lt;/Author&gt;&lt;Year&gt;2014&lt;/Year&gt;&lt;Details&gt;&lt;_accessed&gt;61852953&lt;/_accessed&gt;&lt;_created&gt;60390393&lt;/_created&gt;&lt;_journal&gt;Transportation Research Record: Journal of the Transportation Research Board&lt;/_journal&gt;&lt;_modified&gt;61852953&lt;/_modified&gt;&lt;_pages&gt;130-141&lt;/_pages&gt;&lt;_place_published&gt;Washington, D.C.&lt;/_place_published&gt;&lt;_publisher&gt;Transportation Research Board of the National Academies&lt;/_publisher&gt;&lt;_volume&gt;2444&lt;/_volume&gt;&lt;/Details&gt;&lt;Extra&gt;&lt;DBUID&gt;{964F8D3C-125C-4BF5-A4EC-4B2150E53EAF}&lt;/DBUID&gt;&lt;/Extra&gt;&lt;/Item&gt;&lt;/References&gt;&lt;/Group&gt;&lt;/Citation&gt;_x000a_"/>
    <w:docVar w:name="NE.Ref{DE838D95-2A29-4414-962E-55E06F099F02}" w:val=" ADDIN NE.Ref.{DE838D95-2A29-4414-962E-55E06F099F02}&lt;Citation&gt;&lt;Group&gt;&lt;References&gt;&lt;Item&gt;&lt;ID&gt;216&lt;/ID&gt;&lt;UID&gt;{5BA1EEE3-0D5C-4A83-80CB-D9D8235F0496}&lt;/UID&gt;&lt;Title&gt;Monitoring rubber swelling and de-and re-vulcanization through AR elastic recovery&lt;/Title&gt;&lt;Template&gt;Conference Proceedings&lt;/Template&gt;&lt;Star&gt;0&lt;/Star&gt;&lt;Tag&gt;0&lt;/Tag&gt;&lt;Author&gt;Peralta, Joana; Silva, Hugo M R D; Pais, Jorge; Machado, Ana V A&lt;/Author&gt;&lt;Year&gt;2010&lt;/Year&gt;&lt;Details&gt;&lt;_accessed&gt;61304585&lt;/_accessed&gt;&lt;_created&gt;60408850&lt;/_created&gt;&lt;_modified&gt;60408870&lt;/_modified&gt;&lt;_pages&gt;65-73&lt;/_pages&gt;&lt;_place_published&gt;Sao Paulo&lt;/_place_published&gt;&lt;_publisher&gt;international Society for Maintenance And Rehabilitation of Transport infrastructures&lt;/_publisher&gt;&lt;_tertiary_title&gt;Proceedings of 2nd International Conference on Transport Infrastructures&lt;/_tertiary_title&gt;&lt;_url&gt;http://repositorium.sdum.uminho.pt/handle/1822/16678&lt;/_url&gt;&lt;/Details&gt;&lt;Extra&gt;&lt;DBUID&gt;{964F8D3C-125C-4BF5-A4EC-4B2150E53EAF}&lt;/DBUID&gt;&lt;/Extra&gt;&lt;/Item&gt;&lt;/References&gt;&lt;/Group&gt;&lt;Group&gt;&lt;References&gt;&lt;Item&gt;&lt;ID&gt;217&lt;/ID&gt;&lt;UID&gt;{CDA56E03-359D-44FD-A1F8-6BCF13D4A57D}&lt;/UID&gt;&lt;Title&gt;Changes in the rubber morphology caused by the interaction with bitumen&lt;/Title&gt;&lt;Template&gt;Conference Proceedings&lt;/Template&gt;&lt;Star&gt;0&lt;/Star&gt;&lt;Tag&gt;0&lt;/Tag&gt;&lt;Author&gt;Peralta, Joana; Silva, Hugo M R D; Pais, Jorge; Machado, Ana V A&lt;/Author&gt;&lt;Year&gt;2010&lt;/Year&gt;&lt;Details&gt;&lt;_accessed&gt;60408877&lt;/_accessed&gt;&lt;_created&gt;60408858&lt;/_created&gt;&lt;_modified&gt;60408870&lt;/_modified&gt;&lt;_pages&gt;45-53&lt;/_pages&gt;&lt;_place_published&gt;Sao Paulo&lt;/_place_published&gt;&lt;_publisher&gt;international Society for Maintenance And Rehabilitation of Transport infrastructures&lt;/_publisher&gt;&lt;_tertiary_title&gt;Proceedings of 2nd International Conference on Transport Infrastructures&lt;/_tertiary_title&gt;&lt;_url&gt;http://repositorium.sdum.uminho.pt/handle/1822/17180&lt;/_url&gt;&lt;/Details&gt;&lt;Extra&gt;&lt;DBUID&gt;{964F8D3C-125C-4BF5-A4EC-4B2150E53EAF}&lt;/DBUID&gt;&lt;/Extra&gt;&lt;/Item&gt;&lt;/References&gt;&lt;/Group&gt;&lt;/Citation&gt;_x000a_"/>
    <w:docVar w:name="NE.Ref{DEA8145A-F76E-4942-AC43-70C4E34298C7}" w:val=" ADDIN NE.Ref.{DEA8145A-F76E-4942-AC43-70C4E34298C7}&lt;Citation&gt;&lt;Group&gt;&lt;References&gt;&lt;Item&gt;&lt;ID&gt;493&lt;/ID&gt;&lt;UID&gt;{62FA8ED8-2CD2-4134-AD53-12D26F6E5947}&lt;/UID&gt;&lt;Title&gt;The Pressure Aging Vessel (PAV): a test to simulate rheological changes due to field aging&lt;/Title&gt;&lt;Template&gt;Book Section&lt;/Template&gt;&lt;Star&gt;0&lt;/Star&gt;&lt;Tag&gt;0&lt;/Tag&gt;&lt;Author&gt;Bahia, Hussain U; Anderson, David A&lt;/Author&gt;&lt;Year&gt;1995&lt;/Year&gt;&lt;Details&gt;&lt;_publisher&gt;ASTM International&lt;/_publisher&gt;&lt;_secondary_title&gt;Physical properties of asphalt cement binders&lt;/_secondary_title&gt;&lt;_created&gt;62875329&lt;/_created&gt;&lt;_modified&gt;62875329&lt;/_modified&gt;&lt;/Details&gt;&lt;Extra&gt;&lt;DBUID&gt;{B6BF7390-CB8C-47B2-B0B2-5CD62BC6A5BA}&lt;/DBUID&gt;&lt;/Extra&gt;&lt;/Item&gt;&lt;/References&gt;&lt;/Group&gt;&lt;/Citation&gt;_x000a_"/>
    <w:docVar w:name="NE.Ref{DED0819C-980E-4548-A998-6AA4C65E91A9}" w:val=" ADDIN NE.Ref.{DED0819C-980E-4548-A998-6AA4C65E91A9}&lt;Citation&gt;&lt;Group&gt;&lt;References&gt;&lt;Item&gt;&lt;ID&gt;420&lt;/ID&gt;&lt;UID&gt;{25D94B21-5F6C-414B-8034-1B9FDB0BF180}&lt;/UID&gt;&lt;Title&gt;排水沥青路面预防性养护技术研究&lt;/Title&gt;&lt;Template&gt;Thesis&lt;/Template&gt;&lt;Star&gt;0&lt;/Star&gt;&lt;Tag&gt;0&lt;/Tag&gt;&lt;Author/&gt;&lt;Year&gt;2016&lt;/Year&gt;&lt;Details&gt;&lt;_keywords&gt;排水沥青路面;预防性养护;飞散病害;评价方法;离散单元法&lt;/_keywords&gt;&lt;_publisher&gt;大连理工大学&lt;/_publisher&gt;&lt;_created&gt;63023743&lt;/_created&gt;&lt;_modified&gt;63023743&lt;/_modified&gt;&lt;/Details&gt;&lt;Extra&gt;&lt;DBUID&gt;{F96A950B-833F-4880-A151-76DA2D6A2879}&lt;/DBUID&gt;&lt;/Extra&gt;&lt;/Item&gt;&lt;/References&gt;&lt;/Group&gt;&lt;/Citation&gt;_x000a_"/>
    <w:docVar w:name="NE.Ref{DED780A9-A190-48B4-9240-B2E23930D9ED}" w:val=" ADDIN NE.Ref.{DED780A9-A190-48B4-9240-B2E23930D9ED} ADDIN NE.Ref.{DED780A9-A190-48B4-9240-B2E23930D9ED} ADDIN NE.Ref.{DED780A9-A190-48B4-9240-B2E23930D9ED} ADDIN NE.Ref.{DED780A9-A190-48B4-9240-B2E23930D9ED}&lt;Citation&gt;&lt;Group&gt;&lt;References&gt;&lt;Item&gt;&lt;ID&gt;282&lt;/ID&gt;&lt;UID&gt;{AE0128E5-3FDB-4D6A-B368-606968277D9B}&lt;/UID&gt;&lt;Title&gt;SBS改性沥青路用性能与机理研究&lt;/Title&gt;&lt;Template&gt;Thesis&lt;/Template&gt;&lt;Star&gt;0&lt;/Star&gt;&lt;Tag&gt;0&lt;/Tag&gt;&lt;Author&gt;陈华鑫&lt;/Author&gt;&lt;Year&gt;2006&lt;/Year&gt;&lt;Details&gt;&lt;_keywords&gt;SBS改性沥青;路用性能;针入度粘度换算模型;复数模量复数粘度换算模型;粘温指数;车辙因子;低温等级温度&lt;/_keywords&gt;&lt;_publisher&gt;长安大学&lt;/_publisher&gt;&lt;_created&gt;62635098&lt;/_created&gt;&lt;_modified&gt;62635098&lt;/_modified&gt;&lt;_translated_author&gt;Chen, Huaxin&lt;/_translated_author&gt;&lt;/Details&gt;&lt;Extra&gt;&lt;DBUID&gt;{B6BF7390-CB8C-47B2-B0B2-5CD62BC6A5BA}&lt;/DBUID&gt;&lt;/Extra&gt;&lt;/Item&gt;&lt;/References&gt;&lt;/Group&gt;&lt;/Citation&gt;_x000a_"/>
    <w:docVar w:name="NE.Ref{DEEABDBA-F939-41F1-AFC2-8BB77456710B}" w:val=" ADDIN NE.Ref.{DEEABDBA-F939-41F1-AFC2-8BB77456710B}&lt;Citation&gt;&lt;Group&gt;&lt;References&gt;&lt;Item&gt;&lt;ID&gt;37&lt;/ID&gt;&lt;UID&gt;{F77132B7-B8AD-4E03-A416-E7D010798D17}&lt;/UID&gt;&lt;Title&gt;Surface modified ground rubber tire by grafting acrylic acid for paving applications&lt;/Title&gt;&lt;Template&gt;Journal Article&lt;/Template&gt;&lt;Star&gt;1&lt;/Star&gt;&lt;Tag&gt;0&lt;/Tag&gt;&lt;Author&gt;Kocevski, Saso; Yagneswaran, Sriram; Xiao, Feipeng; Punith, V S; Smith Jr., Dennis W; Amirkhanian, Serji&lt;/Author&gt;&lt;Year&gt;2012&lt;/Year&gt;&lt;Details&gt;&lt;_accessed&gt;60772866&lt;/_accessed&gt;&lt;_alternate_title&gt;Construction and Building Materials&lt;/_alternate_title&gt;&lt;_created&gt;60039151&lt;/_created&gt;&lt;_date&gt;2012-09-01&lt;/_date&gt;&lt;_date_display&gt;2012/9//&lt;/_date_display&gt;&lt;_doi&gt;10.1016/j.conbuildmat.2012.02.040&lt;/_doi&gt;&lt;_isbn&gt;0950-0618&lt;/_isbn&gt;&lt;_issue&gt;0&lt;/_issue&gt;&lt;_journal&gt;Construction and Building Materials&lt;/_journal&gt;&lt;_keywords&gt;Acrylic acid (AA); Asphalt binder; Ground rubber tire (GRT); Surface modification; Recycling&lt;/_keywords&gt;&lt;_modified&gt;60039163&lt;/_modified&gt;&lt;_pages&gt;83-90&lt;/_pages&gt;&lt;_url&gt;http://www.sciencedirect.com/science/article/pii/S0950061812001171&lt;/_url&gt;&lt;_volume&gt;34&lt;/_volume&gt;&lt;/Details&gt;&lt;Extra&gt;&lt;DBUID&gt;{964F8D3C-125C-4BF5-A4EC-4B2150E53EAF}&lt;/DBUID&gt;&lt;/Extra&gt;&lt;/Item&gt;&lt;/References&gt;&lt;/Group&gt;&lt;/Citation&gt;_x000a_"/>
    <w:docVar w:name="NE.Ref{DEF39015-8C7B-4B6B-B427-E532425D6A96}" w:val=" ADDIN NE.Ref.{DEF39015-8C7B-4B6B-B427-E532425D6A96}&lt;Citation&gt;&lt;Group&gt;&lt;References&gt;&lt;Item&gt;&lt;ID&gt;14&lt;/ID&gt;&lt;UID&gt;{A6A1D60A-D03D-4401-AA10-082FAC0423BB}&lt;/UID&gt;&lt;Title&gt;金石SBR改性沥青路用性能分析&lt;/Title&gt;&lt;Template&gt;Journal Article&lt;/Template&gt;&lt;Star&gt;0&lt;/Star&gt;&lt;Tag&gt;0&lt;/Tag&gt;&lt;Author&gt;黄勇; 张天华; 张争奇&lt;/Author&gt;&lt;Year&gt;2004&lt;/Year&gt;&lt;Details&gt;&lt;_accessed&gt;59841325&lt;/_accessed&gt;&lt;_author_adr&gt;新疆交通科学研究院,乌鲁木齐,830000; 长安大学公路学院&lt;/_author_adr&gt;&lt;_created&gt;59841323&lt;/_created&gt;&lt;_db_provider&gt;北京万方数据股份有限公司&lt;/_db_provider&gt;&lt;_doi&gt;10.3969/j.issn.1006-7450.2004.03.008&lt;/_doi&gt;&lt;_isbn&gt;1006-7450&lt;/_isbn&gt;&lt;_issue&gt;3&lt;/_issue&gt;&lt;_journal&gt;石油沥青&lt;/_journal&gt;&lt;_keywords&gt;SBR改性沥青; 性价比; 路用性能&lt;/_keywords&gt;&lt;_language&gt;chi&lt;/_language&gt;&lt;_modified&gt;59841323&lt;/_modified&gt;&lt;_pages&gt;27-31&lt;/_pages&gt;&lt;_translated_title&gt;Analysis on Pavement Performance of Kin Shi SBR Modified Asphalt&lt;/_translated_title&gt;&lt;_url&gt;http://d.g.wanfangdata.com.cn/Periodical_sylq200403008.aspx&lt;/_url&gt;&lt;_volume&gt;18&lt;/_volume&gt;&lt;/Details&gt;&lt;Extra&gt;&lt;DBUID&gt;{4E5D5F70-8E6E-4EE9-A9F4-17914D5BE4EB}&lt;/DBUID&gt;&lt;/Extra&gt;&lt;/Item&gt;&lt;/References&gt;&lt;/Group&gt;&lt;/Citation&gt;_x000a_"/>
    <w:docVar w:name="NE.Ref{DEFCA3DE-D6D9-4DE4-ABF5-3A81BC9D86CA}" w:val=" ADDIN NE.Ref.{DEFCA3DE-D6D9-4DE4-ABF5-3A81BC9D86CA}&lt;Citation&gt;&lt;Group&gt;&lt;References&gt;&lt;Item&gt;&lt;ID&gt;448&lt;/ID&gt;&lt;UID&gt;{805715B1-FC86-4C09-9A78-0BFB190397C5}&lt;/UID&gt;&lt;Title&gt;沥青路面老化行为与再生技术研究&lt;/Title&gt;&lt;Template&gt;Thesis&lt;/Template&gt;&lt;Star&gt;0&lt;/Star&gt;&lt;Tag&gt;0&lt;/Tag&gt;&lt;Author&gt;芦军&lt;/Author&gt;&lt;Year&gt;2008&lt;/Year&gt;&lt;Details&gt;&lt;_keywords&gt;沥青路面;老化行为;再生机理;施工工艺;病害力学分析&lt;/_keywords&gt;&lt;_publisher&gt;长安大学&lt;/_publisher&gt;&lt;_created&gt;62862519&lt;/_created&gt;&lt;_modified&gt;62862519&lt;/_modified&gt;&lt;_translated_author&gt;Lu, Jun&lt;/_translated_author&gt;&lt;/Details&gt;&lt;Extra&gt;&lt;DBUID&gt;{B6BF7390-CB8C-47B2-B0B2-5CD62BC6A5BA}&lt;/DBUID&gt;&lt;/Extra&gt;&lt;/Item&gt;&lt;/References&gt;&lt;/Group&gt;&lt;/Citation&gt;_x000a_"/>
    <w:docVar w:name="NE.Ref{E1DB2E8E-86E4-4517-8C12-A6923CD0C5E1}" w:val=" ADDIN NE.Ref.{E1DB2E8E-86E4-4517-8C12-A6923CD0C5E1}&lt;Citation&gt;&lt;Group&gt;&lt;References&gt;&lt;Item&gt;&lt;ID&gt;344&lt;/ID&gt;&lt;UID&gt;{7A079D91-788A-446C-8ED9-340ECC47B6B2}&lt;/UID&gt;&lt;Title&gt;Properties of Portland cement-modified asphalt binder using Superpave tests&lt;/Title&gt;&lt;Template&gt;Journal Article&lt;/Template&gt;&lt;Star&gt;0&lt;/Star&gt;&lt;Tag&gt;0&lt;/Tag&gt;&lt;Author&gt;Al-Khateeb, Ghazi G; Al-Akhras, Nabil M&lt;/Author&gt;&lt;Year&gt;2011&lt;/Year&gt;&lt;Details&gt;&lt;_accessed&gt;61621296&lt;/_accessed&gt;&lt;_created&gt;61621257&lt;/_created&gt;&lt;_doi&gt;10.1016/j.conbuildmat.2010.06.091&lt;/_doi&gt;&lt;_isbn&gt;0950-0618&lt;/_isbn&gt;&lt;_issue&gt;2&lt;/_issue&gt;&lt;_journal&gt;Construction and Building Materials&lt;/_journal&gt;&lt;_keywords&gt;Asphalt binder; Additives; Cement; Superpave; Dynamic shear rheometer; Rotational viscosity; Stiffness; G*; Complex shear modulus&lt;/_keywords&gt;&lt;_modified&gt;61621257&lt;/_modified&gt;&lt;_pages&gt;926 - 932&lt;/_pages&gt;&lt;_url&gt;http://www.sciencedirect.com/science/article/pii/S0950061810003405&lt;/_url&gt;&lt;_volume&gt;25&lt;/_volume&gt;&lt;/Details&gt;&lt;Extra&gt;&lt;DBUID&gt;{964F8D3C-125C-4BF5-A4EC-4B2150E53EAF}&lt;/DBUID&gt;&lt;/Extra&gt;&lt;/Item&gt;&lt;/References&gt;&lt;/Group&gt;&lt;Group&gt;&lt;References&gt;&lt;Item&gt;&lt;ID&gt;47&lt;/ID&gt;&lt;UID&gt;{A060CE62-557B-43D7-8BE1-B8911DA2F0CC}&lt;/UID&gt;&lt;Title&gt;Mechanism of interaction of asphalt cement with crumb rubber modifier&lt;/Title&gt;&lt;Template&gt;_user_001&lt;/Template&gt;&lt;Star&gt;1&lt;/Star&gt;&lt;Tag&gt;0&lt;/Tag&gt;&lt;Author&gt;Abdelrahman, Magdy; Carpenter, Samuel&lt;/Author&gt;&lt;Year&gt;1999&lt;/Year&gt;&lt;Details&gt;&lt;_accessed&gt;61964211&lt;/_accessed&gt;&lt;_created&gt;60043055&lt;/_created&gt;&lt;_custom1&gt;Transport Res Rec&lt;/_custom1&gt;&lt;_doi&gt;10.3141/1661-15&lt;/_doi&gt;&lt;_issue&gt;1&lt;/_issue&gt;&lt;_journal&gt;Transportation Research Record: Journal of the Transportation Research Board&lt;/_journal&gt;&lt;_modified&gt;61964211&lt;/_modified&gt;&lt;_ori_publication&gt;Transportation Research Board of the National Academies, Washington, D.C.&lt;/_ori_publication&gt;&lt;_pages&gt;106-113&lt;/_pages&gt;&lt;_place_published&gt;Washington, D.C.&lt;/_place_published&gt;&lt;_publisher&gt;Transportation Research Board of the National Academies&lt;/_publisher&gt;&lt;_secondary_title&gt;Transportation Research Record: Journal of the Transportation Research Board&lt;/_secondary_title&gt;&lt;_volume&gt;1661&lt;/_volume&gt;&lt;/Details&gt;&lt;Extra&gt;&lt;DBUID&gt;{964F8D3C-125C-4BF5-A4EC-4B2150E53EAF}&lt;/DBUID&gt;&lt;/Extra&gt;&lt;/Item&gt;&lt;/References&gt;&lt;/Group&gt;&lt;/Citation&gt;_x000a_"/>
    <w:docVar w:name="NE.Ref{E2526231-0DE0-48B9-92D8-A360097A3959}" w:val=" ADDIN NE.Ref.{E2526231-0DE0-48B9-92D8-A360097A3959}&lt;Citation&gt;&lt;Group&gt;&lt;References&gt;&lt;Item&gt;&lt;ID&gt;10&lt;/ID&gt;&lt;UID&gt;{0F82C315-3578-4E9B-872C-D4F7A7BFA007}&lt;/UID&gt;&lt;Title&gt;多聚磷酸、硫磺对聚合物改性沥青老化性能影响的研究&lt;/Title&gt;&lt;Template&gt;Thesis&lt;/Template&gt;&lt;Star&gt;0&lt;/Star&gt;&lt;Tag&gt;0&lt;/Tag&gt;&lt;Author&gt;张峰&lt;/Author&gt;&lt;Year&gt;2011&lt;/Year&gt;&lt;Details&gt;&lt;_created&gt;59841302&lt;/_created&gt;&lt;_date&gt;2011-05-01&lt;/_date&gt;&lt;_db_provider&gt;北京万方数据股份有限公司&lt;/_db_provider&gt;&lt;_doi&gt;10.7666/d.y1948764&lt;/_doi&gt;&lt;_keywords&gt;热氧老化; 多聚磷酸; 硫磺; 聚合物改性沥青; 老化性能&lt;/_keywords&gt;&lt;_language&gt;chi&lt;/_language&gt;&lt;_modified&gt;59841302&lt;/_modified&gt;&lt;_publisher&gt;武汉理工大学&lt;/_publisher&gt;&lt;_section&gt;复合材料学&lt;/_section&gt;&lt;_tertiary_author&gt;余剑英&lt;/_tertiary_author&gt;&lt;_type_work&gt;博士&lt;/_type_work&gt;&lt;_url&gt;http://d.g.wanfangdata.com.cn/Thesis_Y1948764.aspx&lt;/_url&gt;&lt;_accessed&gt;59870546&lt;/_accessed&gt;&lt;/Details&gt;&lt;Extra&gt;&lt;DBUID&gt;{4E5D5F70-8E6E-4EE9-A9F4-17914D5BE4EB}&lt;/DBUID&gt;&lt;/Extra&gt;&lt;/Item&gt;&lt;/References&gt;&lt;/Group&gt;&lt;Group&gt;&lt;References&gt;&lt;Item&gt;&lt;ID&gt;33&lt;/ID&gt;&lt;UID&gt;{7692D974-7A16-4327-A176-FB5089D3332F}&lt;/UID&gt;&lt;Title&gt;The research for SBS and SBR compound modified asphalts with polyphosphoric acid and sulfur&lt;/Title&gt;&lt;Template&gt;Journal Article&lt;/Template&gt;&lt;Star&gt;0&lt;/Star&gt;&lt;Tag&gt;0&lt;/Tag&gt;&lt;Author&gt;Zhang, Feng; Hu, Changbin&lt;/Author&gt;&lt;Year&gt;2013&lt;/Year&gt;&lt;Details&gt;&lt;_alternate_title&gt;Construction and Building Materials&lt;/_alternate_title&gt;&lt;_created&gt;59849812&lt;/_created&gt;&lt;_date&gt;2013-06-01&lt;/_date&gt;&lt;_date_display&gt;2013/6//&lt;/_date_display&gt;&lt;_doi&gt;10.1016/j.conbuildmat.2013.03.001&lt;/_doi&gt;&lt;_isbn&gt;0950-0618&lt;/_isbn&gt;&lt;_issue&gt;0&lt;/_issue&gt;&lt;_journal&gt;Construction and Building Materials&lt;/_journal&gt;&lt;_keywords&gt;Asphalt; SBS; SBR; Polyphosphoric acid; Sulfur&lt;/_keywords&gt;&lt;_modified&gt;59849812&lt;/_modified&gt;&lt;_pages&gt;461-468&lt;/_pages&gt;&lt;_url&gt;http://www.sciencedirect.com/science/article/pii/S0950061813001724&lt;/_url&gt;&lt;_volume&gt;43&lt;/_volume&gt;&lt;/Details&gt;&lt;Extra&gt;&lt;DBUID&gt;{4E5D5F70-8E6E-4EE9-A9F4-17914D5BE4EB}&lt;/DBUID&gt;&lt;/Extra&gt;&lt;/Item&gt;&lt;/References&gt;&lt;/Group&gt;&lt;Group&gt;&lt;References&gt;&lt;Item&gt;&lt;ID&gt;122&lt;/ID&gt;&lt;UID&gt;{0C120721-BBE6-411D-AA99-F8B718E0E6FE}&lt;/UID&gt;&lt;Title&gt;多聚磷酸与丁苯橡胶复配改性沥青的性能&lt;/Title&gt;&lt;Template&gt;Journal Article&lt;/Template&gt;&lt;Star&gt;0&lt;/Star&gt;&lt;Tag&gt;0&lt;/Tag&gt;&lt;Author&gt;张峰; 王云普&lt;/Author&gt;&lt;Year&gt;2009&lt;/Year&gt;&lt;Details&gt;&lt;_author_adr&gt;西北师范大学高分子研究所甘肃省高分子材料重点实验室;&lt;/_author_adr&gt;&lt;_created&gt;59867310&lt;/_created&gt;&lt;_db_provider&gt;CNKI&lt;/_db_provider&gt;&lt;_isbn&gt;1000-1255&lt;/_isbn&gt;&lt;_issue&gt;01&lt;/_issue&gt;&lt;_journal&gt;合成橡胶工业&lt;/_journal&gt;&lt;_keywords&gt;多聚磷酸;丁苯橡胶;沥青;改性剂;动态力学性能;黏度&lt;/_keywords&gt;&lt;_modified&gt;59867310&lt;/_modified&gt;&lt;_pages&gt;62-66&lt;/_pages&gt;&lt;_url&gt;http://f.g.wanfangdata.com.cn/Fulltext.ashx?fileId=Periodical_hcxjgy200901015&amp;amp;type=download&amp;amp;transaction=%7b%22ExtraData%22%3a%5b%5d%2c%22IsCache%22%3afalse%2c%22Transaction%22%3a%7b%22DateTime%22%3a%22%5c%2fDate(1383108498166%2b0800)%5c%2f%22%2c%22Id%22%3a%2221cdc395-5ad7-41c2-820f-a26700d3054b%22%2c%22Memo%22%3anull%2c%22ProductDetail%22%3a%22Periodical_hcxjgy200901015%22%2c%22SessionId%22%3a%2226b42e19-7cf7-48c9-a095-4637fd2fa57d%22%2c%22Signature%22%3a%22Im2n0IbjJlKHYNu7DeXcT7kfEe5Ewe3xpoxnmyHcaYvShrVZb1Bf6pa9hFyr14cG%22%2c%22TransferIn%22%3a%7b%22AccountType%22%3a%22Income%22%2c%22Key%22%3a%22PeriodicalFulltext%22%7d%2c%22TransferOut%22%3a%7b%22AccountType%22%3a%22GTimeLimit%22%2c%22Key%22%3a%22tjdxtsg%22%7d%2c%22Turnover%22%3a3.00000%2c%22User%22%3anull%2c%22UserIP%22%3a%22111.187.80.228%22%7d%2c%22TransferOutAccountsStatus%22%3a%5b%5d%7d 全文链接_x000d__x000a_&lt;/_url&gt;&lt;/Details&gt;&lt;Extra&gt;&lt;DBUID&gt;{4E5D5F70-8E6E-4EE9-A9F4-17914D5BE4EB}&lt;/DBUID&gt;&lt;/Extra&gt;&lt;/Item&gt;&lt;/References&gt;&lt;/Group&gt;&lt;/Citation&gt;_x000a_"/>
    <w:docVar w:name="NE.Ref{E2608B96-91A4-4875-9EB2-BDA0AD0A771D}" w:val=" ADDIN NE.Ref.{E2608B96-91A4-4875-9EB2-BDA0AD0A771D}&lt;Citation&gt;&lt;Group&gt;&lt;References&gt;&lt;Item&gt;&lt;ID&gt;8&lt;/ID&gt;&lt;UID&gt;{49F8CD0D-CA57-4EEF-8520-D07FED3CF56C}&lt;/UID&gt;&lt;Title&gt;Correlation between rheology and chemical composition of aged polymer-modified asphalts&lt;/Title&gt;&lt;Template&gt;Journal Article&lt;/Template&gt;&lt;Star&gt;1&lt;/Star&gt;&lt;Tag&gt;0&lt;/Tag&gt;&lt;Author&gt;Yut, Iliya; Zofka, Adam&lt;/Author&gt;&lt;Year&gt;2014&lt;/Year&gt;&lt;Details&gt;&lt;_accessed&gt;60765818&lt;/_accessed&gt;&lt;_alternate_title&gt;Construction and Building Materials&lt;/_alternate_title&gt;&lt;_collection_scope&gt;EI;SCIE;&lt;/_collection_scope&gt;&lt;_created&gt;60390494&lt;/_created&gt;&lt;_date&gt;2014-07-15&lt;/_date&gt;&lt;_date_display&gt;2014/7/15/&lt;/_date_display&gt;&lt;_doi&gt;10.1016/j.conbuildmat.2014.03.043&lt;/_doi&gt;&lt;_impact_factor&gt;   3.169&lt;/_impact_factor&gt;&lt;_isbn&gt;0950-0618&lt;/_isbn&gt;&lt;_issue&gt;0&lt;/_issue&gt;&lt;_journal&gt;Construction and Building Materials&lt;/_journal&gt;&lt;_keywords&gt;Polymer modified asphalt; Dynamic shear modulus; Phase angle; Attenuated total reflection; Fourier transform infrared spectroscopy; Cross-correlation analysis&lt;/_keywords&gt;&lt;_modified&gt;62058915&lt;/_modified&gt;&lt;_pages&gt;109-117&lt;/_pages&gt;&lt;_url&gt;http://www.sciencedirect.com/science/article/pii/S0950061814003067&lt;/_url&gt;&lt;_volume&gt;62&lt;/_volume&gt;&lt;/Details&gt;&lt;Extra&gt;&lt;DBUID&gt;{A51C569C-4C16-40D3-92DE-932F320E3F41}&lt;/DBUID&gt;&lt;/Extra&gt;&lt;/Item&gt;&lt;/References&gt;&lt;/Group&gt;&lt;Group&gt;&lt;References&gt;&lt;Item&gt;&lt;ID&gt;44&lt;/ID&gt;&lt;UID&gt;{651EA01B-77C9-4A71-B998-007E455DCC5E}&lt;/UID&gt;&lt;Title&gt;Attenuated total reflection (ATR) fourier transform infrared (FT-IR) spectroscopy of oxidized polymer-modified bitumens&lt;/Title&gt;&lt;Template&gt;Journal Article&lt;/Template&gt;&lt;Star&gt;0&lt;/Star&gt;&lt;Tag&gt;0&lt;/Tag&gt;&lt;Author&gt;Yut, Iliya; Zofka, Adam&lt;/Author&gt;&lt;Year&gt;2011&lt;/Year&gt;&lt;Details&gt;&lt;_accessed&gt;61964161&lt;/_accessed&gt;&lt;_collection_scope&gt;EI;SCI;SCIE;&lt;/_collection_scope&gt;&lt;_created&gt;60764215&lt;/_created&gt;&lt;_custom1&gt;Appl Spectrosc&lt;/_custom1&gt;&lt;_impact_factor&gt;   1.529&lt;/_impact_factor&gt;&lt;_issue&gt;7&lt;/_issue&gt;&lt;_journal&gt;Applied spectroscopy&lt;/_journal&gt;&lt;_modified&gt;62058915&lt;/_modified&gt;&lt;_pages&gt;765--770&lt;/_pages&gt;&lt;_volume&gt;65&lt;/_volume&gt;&lt;/Details&gt;&lt;Extra&gt;&lt;DBUID&gt;{A51C569C-4C16-40D3-92DE-932F320E3F41}&lt;/DBUID&gt;&lt;/Extra&gt;&lt;/Item&gt;&lt;/References&gt;&lt;/Group&gt;&lt;/Citation&gt;_x000a_"/>
    <w:docVar w:name="NE.Ref{E281EE35-194D-40FB-8C3C-3DD1E64224EE}" w:val=" ADDIN NE.Ref.{E281EE35-194D-40FB-8C3C-3DD1E64224EE} ADDIN NE.Ref.{E281EE35-194D-40FB-8C3C-3DD1E64224EE}&lt;Citation&gt;&lt;Group&gt;&lt;References&gt;&lt;Item&gt;&lt;ID&gt;520&lt;/ID&gt;&lt;UID&gt;{D0F9A942-65A6-4A6F-B3C9-DD86A6C7DAC3}&lt;/UID&gt;&lt;Title&gt;Stress dependent master curve construction for dynamic (complex) modulus (with discussion)&lt;/Title&gt;&lt;Template&gt;Journal Article&lt;/Template&gt;&lt;Star&gt;0&lt;/Star&gt;&lt;Tag&gt;0&lt;/Tag&gt;&lt;Author&gt;Pellinen, Terhi K; Witczak, Matthew W&lt;/Author&gt;&lt;Year&gt;2002&lt;/Year&gt;&lt;Details&gt;&lt;_isbn&gt;0270-2932&lt;/_isbn&gt;&lt;_journal&gt;Journal of the Association of Asphalt Paving Technologists&lt;/_journal&gt;&lt;_volume&gt;71&lt;/_volume&gt;&lt;_created&gt;62878337&lt;/_created&gt;&lt;_modified&gt;62878337&lt;/_modified&gt;&lt;/Details&gt;&lt;Extra&gt;&lt;DBUID&gt;{B6BF7390-CB8C-47B2-B0B2-5CD62BC6A5BA}&lt;/DBUID&gt;&lt;/Extra&gt;&lt;/Item&gt;&lt;/References&gt;&lt;/Group&gt;&lt;/Citation&gt;_x000a_"/>
    <w:docVar w:name="NE.Ref{E2A40C17-3E28-41F0-A446-A5CBBF784773}" w:val=" ADDIN NE.Ref.{E2A40C17-3E28-41F0-A446-A5CBBF784773}&lt;Citation&gt;&lt;Group&gt;&lt;References&gt;&lt;Item&gt;&lt;ID&gt;34&lt;/ID&gt;&lt;UID&gt;{0D067EBA-09D2-4489-8D27-36A47DE846FB}&lt;/UID&gt;&lt;Title&gt;A Model for Oxidative Aging of Rubber-Modified Asphalts and Implications to Performance Analysis&lt;/Title&gt;&lt;Template&gt;Journal Article&lt;/Template&gt;&lt;Star&gt;1&lt;/Star&gt;&lt;Tag&gt;0&lt;/Tag&gt;&lt;Author&gt;Chipps, Jason F; Davison, Richard R; Glover, Charles J&lt;/Author&gt;&lt;Year&gt;2001&lt;/Year&gt;&lt;Details&gt;&lt;_accessed&gt;60037131&lt;/_accessed&gt;&lt;_alternate_title&gt;Energy FuelsEnergy &amp;amp; Fuels&lt;/_alternate_title&gt;&lt;_created&gt;60037110&lt;/_created&gt;&lt;_date&gt;2001-03-14&lt;/_date&gt;&lt;_date_display&gt;2001_x000d__x000a_2001/03/14&lt;/_date_display&gt;&lt;_doi&gt;10.1021/ef000190z&lt;/_doi&gt;&lt;_isbn&gt;0887-0624&lt;/_isbn&gt;&lt;_issue&gt;3&lt;/_issue&gt;&lt;_journal&gt;Energy &amp;amp; Fuels&lt;/_journal&gt;&lt;_modified&gt;60039164&lt;/_modified&gt;&lt;_ori_publication&gt;American Chemical Society&lt;/_ori_publication&gt;&lt;_pages&gt;637-647&lt;/_pages&gt;&lt;_url&gt;http://dx.doi.org/10.1021/ef000190z&lt;/_url&gt;&lt;_volume&gt;15&lt;/_volume&gt;&lt;/Details&gt;&lt;Extra&gt;&lt;DBUID&gt;{964F8D3C-125C-4BF5-A4EC-4B2150E53EAF}&lt;/DBUID&gt;&lt;/Extra&gt;&lt;/Item&gt;&lt;/References&gt;&lt;/Group&gt;&lt;/Citation&gt;_x000a_"/>
    <w:docVar w:name="NE.Ref{E2A6A2AD-372F-40F4-A6E0-7C6896BFC9AD}" w:val=" ADDIN NE.Ref.{E2A6A2AD-372F-40F4-A6E0-7C6896BFC9AD}&lt;Citation&gt;&lt;Group&gt;&lt;References&gt;&lt;Item&gt;&lt;ID&gt;432&lt;/ID&gt;&lt;UID&gt;{16801FEF-4788-41B6-878F-C23A8590C2F2}&lt;/UID&gt;&lt;Title&gt;低噪声沥青路面设计与施工养护&lt;/Title&gt;&lt;Template&gt;Book&lt;/Template&gt;&lt;Star&gt;0&lt;/Star&gt;&lt;Tag&gt;0&lt;/Tag&gt;&lt;Author&gt;伍石生&lt;/Author&gt;&lt;Year&gt;2005&lt;/Year&gt;&lt;Details&gt;&lt;_created&gt;63023743&lt;/_created&gt;&lt;_keywords&gt;沥青路面&lt;/_keywords&gt;&lt;_modified&gt;63024078&lt;/_modified&gt;&lt;_translated_author&gt;Wu, Shisheng&lt;/_translated_author&gt;&lt;/Details&gt;&lt;Extra&gt;&lt;DBUID&gt;{F96A950B-833F-4880-A151-76DA2D6A2879}&lt;/DBUID&gt;&lt;/Extra&gt;&lt;/Item&gt;&lt;/References&gt;&lt;/Group&gt;&lt;Group&gt;&lt;References&gt;&lt;Item&gt;&lt;ID&gt;420&lt;/ID&gt;&lt;UID&gt;{25D94B21-5F6C-414B-8034-1B9FDB0BF180}&lt;/UID&gt;&lt;Title&gt;排水沥青路面预防性养护技术研究&lt;/Title&gt;&lt;Template&gt;Thesis&lt;/Template&gt;&lt;Star&gt;0&lt;/Star&gt;&lt;Tag&gt;0&lt;/Tag&gt;&lt;Author&gt;许斌&lt;/Author&gt;&lt;Year&gt;2016&lt;/Year&gt;&lt;Details&gt;&lt;_accessed&gt;63023892&lt;/_accessed&gt;&lt;_created&gt;63023743&lt;/_created&gt;&lt;_keywords&gt;排水沥青路面;预防性养护;飞散病害;评价方法;离散单元法&lt;/_keywords&gt;&lt;_modified&gt;63024079&lt;/_modified&gt;&lt;_publisher&gt;大连理工大学&lt;/_publisher&gt;&lt;_translated_author&gt;Xu, Bin&lt;/_translated_author&gt;&lt;/Details&gt;&lt;Extra&gt;&lt;DBUID&gt;{F96A950B-833F-4880-A151-76DA2D6A2879}&lt;/DBUID&gt;&lt;/Extra&gt;&lt;/Item&gt;&lt;/References&gt;&lt;/Group&gt;&lt;Group&gt;&lt;References&gt;&lt;Item&gt;&lt;ID&gt;422&lt;/ID&gt;&lt;UID&gt;{FB16049A-792A-443F-AA99-2B3213754900}&lt;/UID&gt;&lt;Title&gt;GYPJH2000 型排水性路面机能恢复车&lt;/Title&gt;&lt;Template&gt;Journal Article&lt;/Template&gt;&lt;Star&gt;0&lt;/Star&gt;&lt;Tag&gt;0&lt;/Tag&gt;&lt;Author&gt;陈在旭&lt;/Author&gt;&lt;Year&gt;2012&lt;/Year&gt;&lt;Details&gt;&lt;_created&gt;63023743&lt;/_created&gt;&lt;_issue&gt;3&lt;/_issue&gt;&lt;_journal&gt;工程机械&lt;/_journal&gt;&lt;_keywords&gt;排水性沥青路面;恢复车;高压水;清洗;气穴效应&lt;/_keywords&gt;&lt;_modified&gt;63023743&lt;/_modified&gt;&lt;_pages&gt;20-25&lt;/_pages&gt;&lt;_volume&gt;43&lt;/_volume&gt;&lt;_translated_author&gt;Chen, Zaixu&lt;/_translated_author&gt;&lt;/Details&gt;&lt;Extra&gt;&lt;DBUID&gt;{F96A950B-833F-4880-A151-76DA2D6A2879}&lt;/DBUID&gt;&lt;/Extra&gt;&lt;/Item&gt;&lt;/References&gt;&lt;/Group&gt;&lt;Group&gt;&lt;References&gt;&lt;Item&gt;&lt;ID&gt;395&lt;/ID&gt;&lt;UID&gt;{9DE9EC71-7C90-4C03-8813-67A6BBDD8652}&lt;/UID&gt;&lt;Title&gt;OGFC沥青混合料路用性能研究&lt;/Title&gt;&lt;Template&gt;Thesis&lt;/Template&gt;&lt;Star&gt;0&lt;/Star&gt;&lt;Tag&gt;0&lt;/Tag&gt;&lt;Author/&gt;&lt;Year&gt;2008&lt;/Year&gt;&lt;Details&gt;&lt;_accessed&gt;63023895&lt;/_accessed&gt;&lt;_created&gt;63023727&lt;/_created&gt;&lt;_keywords&gt;开级配沥青磨耗层(OGFC;混合料参数;空隙率;水稳定性&lt;/_keywords&gt;&lt;_modified&gt;63023895&lt;/_modified&gt;&lt;_publisher&gt;长安大学&lt;/_publisher&gt;&lt;/Details&gt;&lt;Extra&gt;&lt;DBUID&gt;{F96A950B-833F-4880-A151-76DA2D6A2879}&lt;/DBUID&gt;&lt;/Extra&gt;&lt;/Item&gt;&lt;/References&gt;&lt;/Group&gt;&lt;Group&gt;&lt;References&gt;&lt;Item&gt;&lt;ID&gt;392&lt;/ID&gt;&lt;UID&gt;{F871C747-A569-4A67-91C7-6700ECF8DAD6}&lt;/UID&gt;&lt;Title&gt;排水沥青路面预防性养护技术研究&lt;/Title&gt;&lt;Template&gt;Thesis&lt;/Template&gt;&lt;Star&gt;0&lt;/Star&gt;&lt;Tag&gt;0&lt;/Tag&gt;&lt;Author&gt;许斌&lt;/Author&gt;&lt;Year&gt;2016&lt;/Year&gt;&lt;Details&gt;&lt;_accessed&gt;63023910&lt;/_accessed&gt;&lt;_created&gt;63023727&lt;/_created&gt;&lt;_keywords&gt;排水沥青路面;预防性养护;飞散病害;评价方法;离散单元法&lt;/_keywords&gt;&lt;_modified&gt;63023911&lt;/_modified&gt;&lt;_publisher&gt;大连理工大学&lt;/_publisher&gt;&lt;_translated_author&gt;Xu, Bin&lt;/_translated_author&gt;&lt;/Details&gt;&lt;Extra&gt;&lt;DBUID&gt;{F96A950B-833F-4880-A151-76DA2D6A2879}&lt;/DBUID&gt;&lt;/Extra&gt;&lt;/Item&gt;&lt;/References&gt;&lt;/Group&gt;&lt;/Citation&gt;_x000a_"/>
    <w:docVar w:name="NE.Ref{E31AFA81-EDB4-40D2-AC2F-3BDE8DB93047}" w:val=" ADDIN NE.Ref.{E31AFA81-EDB4-40D2-AC2F-3BDE8DB93047} ADDIN NE.Ref.{E31AFA81-EDB4-40D2-AC2F-3BDE8DB93047} ADDIN NE.Ref.{E31AFA81-EDB4-40D2-AC2F-3BDE8DB93047}&lt;Citation&gt;&lt;Group&gt;&lt;References&gt;&lt;Item&gt;&lt;ID&gt;252&lt;/ID&gt;&lt;UID&gt;{C6E5858D-7BD5-43B1-ABD8-28C4B6EE1DBC}&lt;/UID&gt;&lt;Title&gt;Evolution of components distribution and its effect on low temperature properties of terminal blend rubberized asphalt binder&lt;/Title&gt;&lt;Template&gt;Journal Article&lt;/Template&gt;&lt;Star&gt;0&lt;/Star&gt;&lt;Tag&gt;0&lt;/Tag&gt;&lt;Author&gt;Li, Benliang; Huang, Weidong; Tang, Naipeng; Hu, Jianying; Lin, Peng; Guan, Weiyang; Xiao, Feipeng; Shan, Zengping&lt;/Author&gt;&lt;Year&gt;2017&lt;/Year&gt;&lt;Details&gt;&lt;_created&gt;62562966&lt;/_created&gt;&lt;_journal&gt;Construction &amp;amp; Building Materials&lt;/_journal&gt;&lt;_keywords&gt;Terminal blend rubberized asphalt binder;Crumb rubber modifier;Degradation;Gel permeation chromatography;Components distribution;Low temperature&lt;/_keywords&gt;&lt;_modified&gt;62670020&lt;/_modified&gt;&lt;_pages&gt;598-608&lt;/_pages&gt;&lt;_volume&gt;136&lt;/_volume&gt;&lt;/Details&gt;&lt;Extra&gt;&lt;DBUID&gt;{B6BF7390-CB8C-47B2-B0B2-5CD62BC6A5BA}&lt;/DBUID&gt;&lt;/Extra&gt;&lt;/Item&gt;&lt;/References&gt;&lt;/Group&gt;&lt;/Citation&gt;_x000a_"/>
    <w:docVar w:name="NE.Ref{E38F6F8A-2741-4D97-9525-01811DB355BD}" w:val=" ADDIN NE.Ref.{E38F6F8A-2741-4D97-9525-01811DB355BD}&lt;Citation&gt;&lt;Group&gt;&lt;References&gt;&lt;Item&gt;&lt;ID&gt;72&lt;/ID&gt;&lt;UID&gt;{DE1CCFD8-7727-405D-B215-D652AE44598A}&lt;/UID&gt;&lt;Title&gt;Asphalt Rubber Usage Guide&lt;/Title&gt;&lt;Template&gt;Book&lt;/Template&gt;&lt;Star&gt;0&lt;/Star&gt;&lt;Tag&gt;0&lt;/Tag&gt;&lt;Author&gt;&amp;quot;California Department of Transportation&amp;quot;&lt;/Author&gt;&lt;Year&gt;2006&lt;/Year&gt;&lt;Details&gt;&lt;_accessed&gt;60408658&lt;/_accessed&gt;&lt;_created&gt;60049359&lt;/_created&gt;&lt;_modified&gt;60408658&lt;/_modified&gt;&lt;_place_published&gt;Sacramento, CA&lt;/_place_published&gt;&lt;_publisher&gt;Office of Flexible Pavement Materials&lt;/_publisher&gt;&lt;/Details&gt;&lt;Extra&gt;&lt;DBUID&gt;{964F8D3C-125C-4BF5-A4EC-4B2150E53EAF}&lt;/DBUID&gt;&lt;/Extra&gt;&lt;/Item&gt;&lt;/References&gt;&lt;/Group&gt;&lt;/Citation&gt;_x000a_"/>
    <w:docVar w:name="NE.Ref{E3B9DB36-94BA-4863-973A-258FC251797E}" w:val=" ADDIN NE.Ref.{E3B9DB36-94BA-4863-973A-258FC251797E}&lt;Citation&gt;&lt;Group&gt;&lt;References&gt;&lt;Item&gt;&lt;ID&gt;19&lt;/ID&gt;&lt;UID&gt;{1041F8BF-A0AF-4178-8073-B43997062AA4}&lt;/UID&gt;&lt;Title&gt;Effect of ageing on bitumen chemistry and rheology&lt;/Title&gt;&lt;Template&gt;Journal Article&lt;/Template&gt;&lt;Star&gt;0&lt;/Star&gt;&lt;Tag&gt;0&lt;/Tag&gt;&lt;Author&gt;Lu, Xiaohu; Isacsson, Ulf&lt;/Author&gt;&lt;Year&gt;2002&lt;/Year&gt;&lt;Details&gt;&lt;_accessed&gt;59910442&lt;/_accessed&gt;&lt;_alternate_title&gt;Construction and Building Materials&lt;/_alternate_title&gt;&lt;_collection_scope&gt;EI;SCIE;&lt;/_collection_scope&gt;&lt;_created&gt;59841247&lt;/_created&gt;&lt;_date&gt;2002-02-01&lt;/_date&gt;&lt;_date_display&gt;2002/2//&lt;/_date_display&gt;&lt;_doi&gt;10.1016/S0950-0618(01)00033-2&lt;/_doi&gt;&lt;_impact_factor&gt;   2.421&lt;/_impact_factor&gt;&lt;_isbn&gt;0950-0618&lt;/_isbn&gt;&lt;_issue&gt;1&lt;/_issue&gt;&lt;_journal&gt;Construction and Building Materials&lt;/_journal&gt;&lt;_keywords&gt;Bitumens; Ageing; Chemical analysis; Rheological characterisation&lt;/_keywords&gt;&lt;_modified&gt;61928343&lt;/_modified&gt;&lt;_pages&gt;15-22&lt;/_pages&gt;&lt;_url&gt;http://www.sciencedirect.com/science/article/pii/S0950061801000332&lt;/_url&gt;&lt;_volume&gt;16&lt;/_volume&gt;&lt;/Details&gt;&lt;Extra&gt;&lt;DBUID&gt;{A51C569C-4C16-40D3-92DE-932F320E3F41}&lt;/DBUID&gt;&lt;/Extra&gt;&lt;/Item&gt;&lt;/References&gt;&lt;/Group&gt;&lt;/Citation&gt;_x000a_"/>
    <w:docVar w:name="NE.Ref{E4A43A64-8398-4742-B534-D94385016D62}" w:val=" ADDIN NE.Ref.{E4A43A64-8398-4742-B534-D94385016D62}"/>
    <w:docVar w:name="NE.Ref{E51AC51A-D947-41F4-8388-526074711947}" w:val=" ADDIN NE.Ref.{E51AC51A-D947-41F4-8388-526074711947}&lt;Citation&gt;&lt;Group&gt;&lt;References&gt;&lt;Item&gt;&lt;ID&gt;11&lt;/ID&gt;&lt;UID&gt;{A005367D-2776-4B2F-A5D9-987D994983DD}&lt;/UID&gt;&lt;Title&gt;Rheological properties of styrene butadiene styrene polymer modified road bitumens&lt;/Title&gt;&lt;Template&gt;Journal Article&lt;/Template&gt;&lt;Star&gt;0&lt;/Star&gt;&lt;Tag&gt;0&lt;/Tag&gt;&lt;Author&gt;Airey, Gordon D&lt;/Author&gt;&lt;Year&gt;2003&lt;/Year&gt;&lt;Details&gt;&lt;_accessed&gt;61964201&lt;/_accessed&gt;&lt;_alternate_title&gt;Fuel&lt;/_alternate_title&gt;&lt;_collection_scope&gt;EI;SCI;SCIE;&lt;/_collection_scope&gt;&lt;_created&gt;60528706&lt;/_created&gt;&lt;_custom1&gt;Fuel&lt;/_custom1&gt;&lt;_date&gt;2003-10-01&lt;/_date&gt;&lt;_date_display&gt;2003/10//&lt;/_date_display&gt;&lt;_doi&gt;10.1016/S0016-2361(03)00146-7&lt;/_doi&gt;&lt;_impact_factor&gt;   3.611&lt;/_impact_factor&gt;&lt;_isbn&gt;0016-2361&lt;/_isbn&gt;&lt;_issue&gt;14&lt;/_issue&gt;&lt;_journal&gt;Fuel&lt;/_journal&gt;&lt;_keywords&gt;Polymer modified bitumens; Styrene butadiene styrene; Dynamic mechanical analysis; Dynamic shear rheometer; Rheology&lt;/_keywords&gt;&lt;_modified&gt;61964202&lt;/_modified&gt;&lt;_pages&gt;1709-1719&lt;/_pages&gt;&lt;_url&gt;http://www.sciencedirect.com/science/article/pii/S0016236103001467&lt;/_url&gt;&lt;_volume&gt;82&lt;/_volume&gt;&lt;/Details&gt;&lt;Extra&gt;&lt;DBUID&gt;{D97A046F-6AF4-425C-858B-6347CE17DF7F}&lt;/DBUID&gt;&lt;/Extra&gt;&lt;/Item&gt;&lt;/References&gt;&lt;/Group&gt;&lt;/Citation&gt;_x000a_"/>
    <w:docVar w:name="NE.Ref{E5BC5EE4-677E-4BBC-8342-56D1932552FB}" w:val=" ADDIN NE.Ref.{E5BC5EE4-677E-4BBC-8342-56D1932552FB} ADDIN NE.Ref.{E5BC5EE4-677E-4BBC-8342-56D1932552FB} ADDIN NE.Ref.{E5BC5EE4-677E-4BBC-8342-56D1932552FB}&lt;Citation&gt;&lt;Group&gt;&lt;References&gt;&lt;Item&gt;&lt;ID&gt;301&lt;/ID&gt;&lt;UID&gt;{5F1C591C-4E42-482B-B42F-29767BDF7FFF}&lt;/UID&gt;&lt;Title&gt;高掺量SBS改性沥青及其在OGFC中的应用&lt;/Title&gt;&lt;Template&gt;Journal Article&lt;/Template&gt;&lt;Star&gt;0&lt;/Star&gt;&lt;Tag&gt;0&lt;/Tag&gt;&lt;Author&gt;刘少鹏; 黄卫东; 纪淑贞; 唐乃膨&lt;/Author&gt;&lt;Year&gt;2013&lt;/Year&gt;&lt;Details&gt;&lt;_created&gt;62666560&lt;/_created&gt;&lt;_issue&gt;3&lt;/_issue&gt;&lt;_journal&gt;长沙理工大学学报&lt;/_journal&gt;&lt;_keywords&gt;道路工程;SBS改性沥青;零剪切粘度;OGFC&lt;/_keywords&gt;&lt;_modified&gt;62666560&lt;/_modified&gt;&lt;_pages&gt;20-25&lt;/_pages&gt;&lt;_volume&gt;10&lt;/_volume&gt;&lt;_translated_author&gt;Liu, Shaopeng;Huang, Weidong;Ji, Shuzhen;Tang, Naipeng&lt;/_translated_author&gt;&lt;/Details&gt;&lt;Extra&gt;&lt;DBUID&gt;{B6BF7390-CB8C-47B2-B0B2-5CD62BC6A5BA}&lt;/DBUID&gt;&lt;/Extra&gt;&lt;/Item&gt;&lt;/References&gt;&lt;/Group&gt;&lt;/Citation&gt;_x000a_"/>
    <w:docVar w:name="NE.Ref{E668E897-C6B0-4479-B8E6-FDA4FEBB4CE9}" w:val=" ADDIN NE.Ref.{E668E897-C6B0-4479-B8E6-FDA4FEBB4CE9}&lt;Citation&gt;&lt;Group&gt;&lt;References&gt;&lt;Item&gt;&lt;ID&gt;146&lt;/ID&gt;&lt;UID&gt;{CB799B27-E654-4A66-A73C-9290897F069A}&lt;/UID&gt;&lt;Title&gt;Evaluation of the relationship between asphalt binder properties and non-load related cracking&lt;/Title&gt;&lt;Template&gt;Journal Article&lt;/Template&gt;&lt;Star&gt;1&lt;/Star&gt;&lt;Tag&gt;0&lt;/Tag&gt;&lt;Author&gt;Anderson, R Michael; King, Gayle N; Hanson, Douglas I; Blankenship, Phillip B&lt;/Author&gt;&lt;Year&gt;2011&lt;/Year&gt;&lt;Details&gt;&lt;_accessed&gt;61683106&lt;/_accessed&gt;&lt;_created&gt;61303169&lt;/_created&gt;&lt;_journal&gt;Journal of the Association of Asphalt Paving Technologists&lt;/_journal&gt;&lt;_modified&gt;61683103&lt;/_modified&gt;&lt;_volume&gt;80&lt;/_volume&gt;&lt;/Details&gt;&lt;Extra&gt;&lt;DBUID&gt;{D97A046F-6AF4-425C-858B-6347CE17DF7F}&lt;/DBUID&gt;&lt;/Extra&gt;&lt;/Item&gt;&lt;/References&gt;&lt;/Group&gt;&lt;/Citation&gt;_x000a_"/>
    <w:docVar w:name="NE.Ref{E67CF396-DBD9-4589-B8DA-FB6A864B48FA}" w:val=" ADDIN NE.Ref.{E67CF396-DBD9-4589-B8DA-FB6A864B48FA}&lt;Citation&gt;&lt;Group&gt;&lt;References&gt;&lt;Item&gt;&lt;ID&gt;75&lt;/ID&gt;&lt;UID&gt;{519A67B7-3028-45FC-AB06-CB83711954F3}&lt;/UID&gt;&lt;Title&gt;用于应力吸收层的胶粉沥青改性机理及性能研究&lt;/Title&gt;&lt;Template&gt;Journal Article&lt;/Template&gt;&lt;Star&gt;1&lt;/Star&gt;&lt;Tag&gt;0&lt;/Tag&gt;&lt;Author&gt;王琨; 郝培文&lt;/Author&gt;&lt;Year&gt;2010&lt;/Year&gt;&lt;Details&gt;&lt;_author_adr&gt;山东交通学院,济南,250023; 长安大学,特殊地区公路工程教育部重点实验室,西安,710064&lt;/_author_adr&gt;&lt;_created&gt;60050028&lt;/_created&gt;&lt;_db_provider&gt;北京万方数据股份有限公司&lt;/_db_provider&gt;&lt;_isbn&gt;1673-9868&lt;/_isbn&gt;&lt;_issue&gt;9&lt;/_issue&gt;&lt;_journal&gt;西南大学学报（自然科学版）&lt;/_journal&gt;&lt;_keywords&gt;路面工程; 改性机理; 参数优选; 胶粉沥青; 应力吸收层&lt;/_keywords&gt;&lt;_language&gt;chi&lt;/_language&gt;&lt;_modified&gt;60050412&lt;/_modified&gt;&lt;_pages&gt;157-162&lt;/_pages&gt;&lt;_translated_author&gt;Kun, WANG; Pei-wen, HAO&lt;/_translated_author&gt;&lt;_translated_title&gt;A Study of the Mechanism for the Modification of Asphalt Rubber Used in the Stress Absorbing Layer and Its Performance&lt;/_translated_title&gt;&lt;_url&gt;http://d.wanfangdata.com.cn/Periodical_xnnydxxb201009031.aspx&lt;/_url&gt;&lt;_volume&gt;32&lt;/_volume&gt;&lt;/Details&gt;&lt;Extra&gt;&lt;DBUID&gt;{964F8D3C-125C-4BF5-A4EC-4B2150E53EAF}&lt;/DBUID&gt;&lt;/Extra&gt;&lt;/Item&gt;&lt;/References&gt;&lt;/Group&gt;&lt;/Citation&gt;_x000a_"/>
    <w:docVar w:name="NE.Ref{E6B97BAB-020B-4E14-9144-715D0A77249A}" w:val=" ADDIN NE.Ref.{E6B97BAB-020B-4E14-9144-715D0A77249A} ADDIN NE.Ref.{E6B97BAB-020B-4E14-9144-715D0A77249A}&lt;Citation&gt;&lt;Group&gt;&lt;References&gt;&lt;Item&gt;&lt;ID&gt;510&lt;/ID&gt;&lt;UID&gt;{ADB9838B-3690-4356-BB7B-6104469E0F3D}&lt;/UID&gt;&lt;Title&gt;对改性沥青改性机理的探讨&lt;/Title&gt;&lt;Template&gt;Journal Article&lt;/Template&gt;&lt;Star&gt;0&lt;/Star&gt;&lt;Tag&gt;0&lt;/Tag&gt;&lt;Author&gt;易洪&lt;/Author&gt;&lt;Year&gt;2004&lt;/Year&gt;&lt;Details&gt;&lt;_issue&gt;4&lt;/_issue&gt;&lt;_journal&gt;交通科技&lt;/_journal&gt;&lt;_pages&gt;79-82&lt;/_pages&gt;&lt;_created&gt;62877515&lt;/_created&gt;&lt;_modified&gt;62877515&lt;/_modified&gt;&lt;_translated_author&gt;Yi, Hong&lt;/_translated_author&gt;&lt;/Details&gt;&lt;Extra&gt;&lt;DBUID&gt;{B6BF7390-CB8C-47B2-B0B2-5CD62BC6A5BA}&lt;/DBUID&gt;&lt;/Extra&gt;&lt;/Item&gt;&lt;/References&gt;&lt;/Group&gt;&lt;/Citation&gt;_x000a_"/>
    <w:docVar w:name="NE.Ref{E729A92A-168B-4673-B98C-ED0D3AAC7CA7}" w:val=" ADDIN NE.Ref.{E729A92A-168B-4673-B98C-ED0D3AAC7CA7}&lt;Citation&gt;&lt;Group&gt;&lt;References&gt;&lt;Item&gt;&lt;ID&gt;167&lt;/ID&gt;&lt;UID&gt;{1CE494E2-8699-4497-BD8A-C6654AD9A7B0}&lt;/UID&gt;&lt;Title&gt;Interaction of Asphalt with Ground Tire Rubber&lt;/Title&gt;&lt;Template&gt;Journal Article&lt;/Template&gt;&lt;Star&gt;0&lt;/Star&gt;&lt;Tag&gt;0&lt;/Tag&gt;&lt;Author&gt;Leite, L F M; Soares, B G&lt;/Author&gt;&lt;Year&gt;1999&lt;/Year&gt;&lt;Details&gt;&lt;_accessed&gt;60405946&lt;/_accessed&gt;&lt;_alternate_title&gt;Petroleum Science and TechnologyPetroleum Science and Technology&lt;/_alternate_title&gt;&lt;_created&gt;60405889&lt;/_created&gt;&lt;_date&gt;1999-10-01&lt;/_date&gt;&lt;_date_display&gt;1999_x000d__x000a_1999/10/01&lt;/_date_display&gt;&lt;_doi&gt;10.1080/10916469908949766&lt;/_doi&gt;&lt;_isbn&gt;1091-6466&lt;/_isbn&gt;&lt;_issue&gt;9-10&lt;/_issue&gt;&lt;_journal&gt;Petroleum Science and Technology&lt;/_journal&gt;&lt;_modified&gt;60405897&lt;/_modified&gt;&lt;_ori_publication&gt;Taylor &amp;amp; Francis&lt;/_ori_publication&gt;&lt;_pages&gt;1071-1088&lt;/_pages&gt;&lt;_url&gt;http://dx.doi.org/10.1080/10916469908949766&lt;/_url&gt;&lt;_volume&gt;17&lt;/_volume&gt;&lt;/Details&gt;&lt;Extra&gt;&lt;DBUID&gt;{964F8D3C-125C-4BF5-A4EC-4B2150E53EAF}&lt;/DBUID&gt;&lt;/Extra&gt;&lt;/Item&gt;&lt;/References&gt;&lt;/Group&gt;&lt;/Citation&gt;_x000a_"/>
    <w:docVar w:name="NE.Ref{E7C24055-2641-46E5-8DD4-43788D30811F}" w:val=" ADDIN NE.Ref.{E7C24055-2641-46E5-8DD4-43788D30811F}&lt;Citation&gt;&lt;Group&gt;&lt;References&gt;&lt;Item&gt;&lt;ID&gt;131&lt;/ID&gt;&lt;UID&gt;{61ACC6B4-BF72-48F9-9BA0-40636CABE494}&lt;/UID&gt;&lt;Title&gt;Effect of Interaction Conditions on Internal Network Structure of Crumb Rubber-Modified Asphalts&lt;/Title&gt;&lt;Template&gt;_user_001&lt;/Template&gt;&lt;Star&gt;0&lt;/Star&gt;&lt;Tag&gt;0&lt;/Tag&gt;&lt;Author&gt;Ragab, Mohyeldin; Abdelrahman, Magdy&lt;/Author&gt;&lt;Year&gt;2014&lt;/Year&gt;&lt;Details&gt;&lt;_accessed&gt;61852953&lt;/_accessed&gt;&lt;_created&gt;60390393&lt;/_created&gt;&lt;_journal&gt;Transportation Research Record: Journal of the Transportation Research Board&lt;/_journal&gt;&lt;_modified&gt;61852953&lt;/_modified&gt;&lt;_pages&gt;130-141&lt;/_pages&gt;&lt;_place_published&gt;Washington, D.C.&lt;/_place_published&gt;&lt;_publisher&gt;Transportation Research Board of the National Academies&lt;/_publisher&gt;&lt;_volume&gt;2444&lt;/_volume&gt;&lt;/Details&gt;&lt;Extra&gt;&lt;DBUID&gt;{964F8D3C-125C-4BF5-A4EC-4B2150E53EAF}&lt;/DBUID&gt;&lt;/Extra&gt;&lt;/Item&gt;&lt;/References&gt;&lt;/Group&gt;&lt;/Citation&gt;_x000a_"/>
    <w:docVar w:name="NE.Ref{E8DF1D09-A404-4AAE-8632-49F74239EE44}" w:val=" ADDIN NE.Ref.{E8DF1D09-A404-4AAE-8632-49F74239EE44} ADDIN NE.Ref.{E8DF1D09-A404-4AAE-8632-49F74239EE44} ADDIN NE.Ref.{E8DF1D09-A404-4AAE-8632-49F74239EE44} ADDIN NE.Ref.{E8DF1D09-A404-4AAE-8632-49F74239EE44}&lt;Citation&gt;&lt;Group&gt;&lt;References&gt;&lt;Item&gt;&lt;ID&gt;213&lt;/ID&gt;&lt;UID&gt;{926DF57F-548B-4160-AEFD-AED8BE344F1B}&lt;/UID&gt;&lt;Title&gt;&amp;apos;A review of the fundamentals of asphalt oxidation: Chemical, physicochemical, physical property and durability relationships&amp;apos;, Transportation Research Circular E-C140&lt;/Title&gt;&lt;Template&gt;Journal Article&lt;/Template&gt;&lt;Star&gt;0&lt;/Star&gt;&lt;Tag&gt;0&lt;/Tag&gt;&lt;Author&gt;Petersen, J C&lt;/Author&gt;&lt;Year&gt;2009&lt;/Year&gt;&lt;Details&gt;&lt;_created&gt;61834675&lt;/_created&gt;&lt;_journal&gt;Transportation Research E-Circular&lt;/_journal&gt;&lt;_keywords&gt;Aging (Materials;Air voids;Asphalt;Asphalt hardening;Chemical processes;Chemistry;Durability;Hot mix paving mixtures;Oxidation;Physical properties&lt;/_keywords&gt;&lt;_modified&gt;61835978&lt;/_modified&gt;&lt;/Details&gt;&lt;Extra&gt;&lt;DBUID&gt;{B6BF7390-CB8C-47B2-B0B2-5CD62BC6A5BA}&lt;/DBUID&gt;&lt;/Extra&gt;&lt;/Item&gt;&lt;/References&gt;&lt;/Group&gt;&lt;/Citation&gt;_x000a_"/>
    <w:docVar w:name="NE.Ref{E976C2D9-CB87-414F-89C5-659495E95205}" w:val=" ADDIN NE.Ref.{E976C2D9-CB87-414F-89C5-659495E95205}&lt;Citation&gt;&lt;Group&gt;&lt;References&gt;&lt;Item&gt;&lt;ID&gt;361&lt;/ID&gt;&lt;UID&gt;{EDFD95FD-4984-4565-9D93-A4159E2FC559}&lt;/UID&gt;&lt;Title&gt;聚合物改性沥青：显微结构、存贮稳定性、流变性能及其关系的研究&lt;/Title&gt;&lt;Template&gt;Thesis&lt;/Template&gt;&lt;Star&gt;0&lt;/Star&gt;&lt;Tag&gt;0&lt;/Tag&gt;&lt;Author&gt;黄卫东&lt;/Author&gt;&lt;Year&gt;2000&lt;/Year&gt;&lt;Details&gt;&lt;_created&gt;61675818&lt;/_created&gt;&lt;_date&gt;2000-01-01&lt;/_date&gt;&lt;_db_provider&gt;北京万方数据股份有限公司&lt;/_db_provider&gt;&lt;_language&gt;chi&lt;/_language&gt;&lt;_modified&gt;61675818&lt;/_modified&gt;&lt;_publisher&gt;同济大学道路与交通工程系 同济大学&lt;/_publisher&gt;&lt;_section&gt;道路与铁道工程&lt;/_section&gt;&lt;_tertiary_author&gt;孙立军&lt;/_tertiary_author&gt;&lt;_type_work&gt;博士&lt;/_type_work&gt;&lt;_url&gt;http://d.wanfangdata.com.cn/Thesis/W1656908&lt;/_url&gt;&lt;_translated_author&gt;Huang, Weidong&lt;/_translated_author&gt;&lt;_translated_tertiary_author&gt;Sun, Lijun&lt;/_translated_tertiary_author&gt;&lt;/Details&gt;&lt;Extra&gt;&lt;DBUID&gt;{964F8D3C-125C-4BF5-A4EC-4B2150E53EAF}&lt;/DBUID&gt;&lt;/Extra&gt;&lt;/Item&gt;&lt;/References&gt;&lt;/Group&gt;&lt;/Citation&gt;_x000a_"/>
    <w:docVar w:name="NE.Ref{EA5FC809-622F-46FB-9F76-88684930783F}" w:val=" ADDIN NE.Ref.{EA5FC809-622F-46FB-9F76-88684930783F}&lt;Citation&gt;&lt;Group&gt;&lt;References&gt;&lt;Item&gt;&lt;ID&gt;75&lt;/ID&gt;&lt;UID&gt;{3B984230-3C94-4AE3-BA4A-374BF29C48C2}&lt;/UID&gt;&lt;Title&gt;Guidelines for the use of modifiers in Superpave mixtures: Executive summary and volume 1 of 3 volumes: Evaluation of SBS modifier&lt;/Title&gt;&lt;Template&gt;Report&lt;/Template&gt;&lt;Star&gt;0&lt;/Star&gt;&lt;Tag&gt;0&lt;/Tag&gt;&lt;Author&gt;Roque, R; Birgisson, B; Tia, M; Kim, B; Cui, Z&lt;/Author&gt;&lt;Year&gt;2004&lt;/Year&gt;&lt;Details&gt;&lt;_accessed&gt;59863258&lt;/_accessed&gt;&lt;_created&gt;59863244&lt;/_created&gt;&lt;_modified&gt;59863259&lt;/_modified&gt;&lt;_place_published&gt;Tallahassee, FL&lt;/_place_published&gt;&lt;_publisher&gt;Florida Department of Transportation&lt;/_publisher&gt;&lt;/Details&gt;&lt;Extra&gt;&lt;DBUID&gt;{4E5D5F70-8E6E-4EE9-A9F4-17914D5BE4EB}&lt;/DBUID&gt;&lt;/Extra&gt;&lt;/Item&gt;&lt;/References&gt;&lt;/Group&gt;&lt;/Citation&gt;_x000a_"/>
    <w:docVar w:name="NE.Ref{EAF9AE32-3482-4DFC-BA1D-C1012E3F80F9}" w:val=" ADDIN NE.Ref.{EAF9AE32-3482-4DFC-BA1D-C1012E3F80F9}&lt;Citation&gt;&lt;Group&gt;&lt;References&gt;&lt;Item&gt;&lt;ID&gt;10&lt;/ID&gt;&lt;UID&gt;{9CE9A157-D33A-4778-A34F-424789D783D6}&lt;/UID&gt;&lt;Title&gt;基于凝胶渗透色谱法的改性沥青中SBS降解行为研究&lt;/Title&gt;&lt;Template&gt;Journal Article&lt;/Template&gt;&lt;Star&gt;0&lt;/Star&gt;&lt;Tag&gt;0&lt;/Tag&gt;&lt;Author&gt;耿九光; 张倩; 戴经梁&lt;/Author&gt;&lt;Year&gt;2011&lt;/Year&gt;&lt;Details&gt;&lt;_author_adr&gt;西安建筑科技大学,土木工程学院,结构工程与抗震教育部重点实验室,陕西,西安,710055;长安大学,特殊地区公路工程教育部重点实验室,陕西,西安,710064; 西安建筑科技大学,土木工程学院,结构工程与抗震教育部重点实验室,陕西,西安,710055; 长安大学,特殊地区公路工程教育部重点实验室,陕西,西安,710064&lt;/_author_adr&gt;&lt;_created&gt;60391980&lt;/_created&gt;&lt;_db_provider&gt;北京万方数据股份有限公司&lt;/_db_provider&gt;&lt;_doi&gt;10.3969/j.issn.1001-702X.2011.05.025&lt;/_doi&gt;&lt;_isbn&gt;1001-702X&lt;/_isbn&gt;&lt;_issue&gt;5&lt;/_issue&gt;&lt;_journal&gt;新型建筑材料&lt;/_journal&gt;&lt;_keywords&gt;SBS改性沥青; 凝胶渗透色谱; 降解; 老化机理&lt;/_keywords&gt;&lt;_language&gt;chi&lt;/_language&gt;&lt;_modified&gt;60391980&lt;/_modified&gt;&lt;_pages&gt;87-90&lt;/_pages&gt;&lt;_translated_author&gt;Jiuguang, GENG; Qian, ZHANG; Jingliang, DAI&lt;/_translated_author&gt;&lt;_translated_title&gt;Degradation process of SBS in modified asphalt based on gel permeation chromatography analysis&lt;/_translated_title&gt;&lt;_url&gt;http://d.wanfangdata.com.cn/Periodical_xxjzcl201105025.aspx&lt;/_url&gt;&lt;_volume&gt;38&lt;/_volume&gt;&lt;/Details&gt;&lt;Extra&gt;&lt;DBUID&gt;{A51C569C-4C16-40D3-92DE-932F320E3F41}&lt;/DBUID&gt;&lt;/Extra&gt;&lt;/Item&gt;&lt;/References&gt;&lt;/Group&gt;&lt;Group&gt;&lt;References&gt;&lt;Item&gt;&lt;ID&gt;6&lt;/ID&gt;&lt;UID&gt;{19980138-5986-491A-B31B-AC2B32E0A977}&lt;/UID&gt;&lt;Title&gt;Changing Regularity of SBS in the Aging Process of Polymer Modified Asphalt Binder Based on GPC Analysis&lt;/Title&gt;&lt;Template&gt;Journal Article&lt;/Template&gt;&lt;Star&gt;0&lt;/Star&gt;&lt;Tag&gt;0&lt;/Tag&gt;&lt;Author&gt;Geng, Jiu-Guang; Li, Hai-Bin; Sheng, Yan-Ping&lt;/Author&gt;&lt;Year&gt;2014&lt;/Year&gt;&lt;Details&gt;&lt;_accessed&gt;61656007&lt;/_accessed&gt;&lt;_created&gt;61587066&lt;/_created&gt;&lt;_issue&gt;1&lt;/_issue&gt;&lt;_journal&gt;International Journal of Pavement Research and Technology&lt;/_journal&gt;&lt;_modified&gt;61587066&lt;/_modified&gt;&lt;_pages&gt;77--82&lt;/_pages&gt;&lt;_volume&gt;7&lt;/_volume&gt;&lt;/Details&gt;&lt;Extra&gt;&lt;DBUID&gt;{5E8ACB99-9BF5-4006-B302-276324C26AD2}&lt;/DBUID&gt;&lt;/Extra&gt;&lt;/Item&gt;&lt;/References&gt;&lt;/Group&gt;&lt;Group&gt;&lt;References&gt;&lt;Item&gt;&lt;ID&gt;5&lt;/ID&gt;&lt;UID&gt;{C5FD3919-A9CE-4026-AA9B-BFE7BB13F27C}&lt;/UID&gt;&lt;Title&gt;Aging behaviour and mechanism of SBS-modified asphalt&lt;/Title&gt;&lt;Template&gt;Journal Article&lt;/Template&gt;&lt;Star&gt;0&lt;/Star&gt;&lt;Tag&gt;0&lt;/Tag&gt;&lt;Author&gt;Ma, Tao; Huang, Xiaoming; Zhao, Yongli; Yuan, Hao&lt;/Author&gt;&lt;Year&gt;2012&lt;/Year&gt;&lt;Details&gt;&lt;_created&gt;61587061&lt;/_created&gt;&lt;_issue&gt;7&lt;/_issue&gt;&lt;_journal&gt;Journal of Testing and Evaluation&lt;/_journal&gt;&lt;_modified&gt;61587061&lt;/_modified&gt;&lt;_pages&gt;1--6&lt;/_pages&gt;&lt;_volume&gt;40&lt;/_volume&gt;&lt;/Details&gt;&lt;Extra&gt;&lt;DBUID&gt;{5E8ACB99-9BF5-4006-B302-276324C26AD2}&lt;/DBUID&gt;&lt;/Extra&gt;&lt;/Item&gt;&lt;/References&gt;&lt;/Group&gt;&lt;Group&gt;&lt;References&gt;&lt;Item&gt;&lt;ID&gt;4&lt;/ID&gt;&lt;UID&gt;{6871B7FE-D79D-4F69-83F8-ED646BD82B5E}&lt;/UID&gt;&lt;Title&gt;Aging mechanism of SBS modified asphalt based on chemical reaction kinetics&lt;/Title&gt;&lt;Template&gt;Journal Article&lt;/Template&gt;&lt;Star&gt;0&lt;/Star&gt;&lt;Tag&gt;0&lt;/Tag&gt;&lt;Author&gt;Wang, Yuanyuan; Sun, Lu; Qin, Yuxiu&lt;/Author&gt;&lt;Year&gt;2015&lt;/Year&gt;&lt;Details&gt;&lt;_created&gt;61587032&lt;/_created&gt;&lt;_journal&gt;Construction and Building Materials&lt;/_journal&gt;&lt;_modified&gt;61587032&lt;/_modified&gt;&lt;_pages&gt;47--56&lt;/_pages&gt;&lt;_volume&gt;91&lt;/_volume&gt;&lt;/Details&gt;&lt;Extra&gt;&lt;DBUID&gt;{5E8ACB99-9BF5-4006-B302-276324C26AD2}&lt;/DBUID&gt;&lt;/Extra&gt;&lt;/Item&gt;&lt;/References&gt;&lt;/Group&gt;&lt;Group&gt;&lt;References&gt;&lt;Item&gt;&lt;ID&gt;151&lt;/ID&gt;&lt;UID&gt;{14E5441C-B95B-41A8-9E9C-2D63AC8E41B9}&lt;/UID&gt;&lt;Title&gt;SBS改性沥青路用性能与机理研究&lt;/Title&gt;&lt;Template&gt;Thesis&lt;/Template&gt;&lt;Star&gt;0&lt;/Star&gt;&lt;Tag&gt;0&lt;/Tag&gt;&lt;Author&gt;陈华鑫&lt;/Author&gt;&lt;Year&gt;2006&lt;/Year&gt;&lt;Details&gt;&lt;_accessed&gt;59890859&lt;/_accessed&gt;&lt;_created&gt;59890858&lt;/_created&gt;&lt;_date&gt;55880640&lt;/_date&gt;&lt;_db_provider&gt;北京万方数据股份有限公司&lt;/_db_provider&gt;&lt;_db_updated&gt;Wanfang - Thesis&lt;/_db_updated&gt;&lt;_doi&gt;10.7666/d.y978547&lt;/_doi&gt;&lt;_keywords&gt;SBS改性沥青; 路用性能; 针入度粘度换算模型; 复数模量复数粘度换算模型; 粘温指数; 车辙因子; 低温等级温度&lt;/_keywords&gt;&lt;_language&gt;chi&lt;/_language&gt;&lt;_modified&gt;59890859&lt;/_modified&gt;&lt;_publisher&gt;长安大学&lt;/_publisher&gt;&lt;_section&gt;道路与铁道工程&lt;/_section&gt;&lt;_tertiary_author&gt;胡长顺王秉纲&lt;/_tertiary_author&gt;&lt;_type_work&gt;博士&lt;/_type_work&gt;&lt;_url&gt;http://d.wanfangdata.com.cn/Thesis_Y978547.aspx&lt;/_url&gt;&lt;/Details&gt;&lt;Extra&gt;&lt;DBUID&gt;{4E5D5F70-8E6E-4EE9-A9F4-17914D5BE4EB}&lt;/DBUID&gt;&lt;/Extra&gt;&lt;/Item&gt;&lt;/References&gt;&lt;/Group&gt;&lt;/Citation&gt;_x000a_"/>
    <w:docVar w:name="NE.Ref{EB089899-9707-4932-881E-BC6CF16B3DF4}" w:val=" ADDIN NE.Ref.{EB089899-9707-4932-881E-BC6CF16B3DF4}&lt;Citation&gt;&lt;Group&gt;&lt;References&gt;&lt;Item&gt;&lt;ID&gt;40&lt;/ID&gt;&lt;UID&gt;{BD143FCF-AC53-41EF-812F-C6D00554EF7B}&lt;/UID&gt;&lt;Title&gt;Implementation of GPC Characterization of Asphalt Binders at Louisiana Materials Laboratory&lt;/Title&gt;&lt;Template&gt;Report&lt;/Template&gt;&lt;Star&gt;0&lt;/Star&gt;&lt;Tag&gt;0&lt;/Tag&gt;&lt;Author&gt;Daly, William H; Negulescu, Ioan; Balamurugan, Sreelatha S&lt;/Author&gt;&lt;Year&gt;2013&lt;/Year&gt;&lt;Details&gt;&lt;_accessed&gt;61853578&lt;/_accessed&gt;&lt;_created&gt;60736893&lt;/_created&gt;&lt;_modified&gt;60745939&lt;/_modified&gt;&lt;_number&gt;FHWA/LA.13/505 &lt;/_number&gt;&lt;_place_published&gt;Baton Rouge, LA&lt;/_place_published&gt;&lt;_publisher&gt;Department of Chemistry, Louisiana State University &lt;/_publisher&gt;&lt;/Details&gt;&lt;Extra&gt;&lt;DBUID&gt;{A51C569C-4C16-40D3-92DE-932F320E3F41}&lt;/DBUID&gt;&lt;/Extra&gt;&lt;/Item&gt;&lt;/References&gt;&lt;/Group&gt;&lt;/Citation&gt;_x000a_"/>
    <w:docVar w:name="NE.Ref{EB09E99D-F2DE-4E01-A7D8-72A6FED7D398}" w:val=" ADDIN NE.Ref.{EB09E99D-F2DE-4E01-A7D8-72A6FED7D398}&lt;Citation&gt;&lt;Group&gt;&lt;References&gt;&lt;Item&gt;&lt;ID&gt;5&lt;/ID&gt;&lt;UID&gt;{C5FD3919-A9CE-4026-AA9B-BFE7BB13F27C}&lt;/UID&gt;&lt;Title&gt;Aging behaviour and mechanism of SBS-modified asphalt&lt;/Title&gt;&lt;Template&gt;Journal Article&lt;/Template&gt;&lt;Star&gt;0&lt;/Star&gt;&lt;Tag&gt;0&lt;/Tag&gt;&lt;Author&gt;Ma, Tao; Huang, Xiaoming; Zhao, Yongli; Yuan, Hao&lt;/Author&gt;&lt;Year&gt;2012&lt;/Year&gt;&lt;Details&gt;&lt;_created&gt;61587061&lt;/_created&gt;&lt;_issue&gt;7&lt;/_issue&gt;&lt;_journal&gt;Journal of Testing and Evaluation&lt;/_journal&gt;&lt;_modified&gt;61587061&lt;/_modified&gt;&lt;_pages&gt;1--6&lt;/_pages&gt;&lt;_volume&gt;40&lt;/_volume&gt;&lt;/Details&gt;&lt;Extra&gt;&lt;DBUID&gt;{5E8ACB99-9BF5-4006-B302-276324C26AD2}&lt;/DBUID&gt;&lt;/Extra&gt;&lt;/Item&gt;&lt;/References&gt;&lt;/Group&gt;&lt;Group&gt;&lt;References&gt;&lt;Item&gt;&lt;ID&gt;16&lt;/ID&gt;&lt;UID&gt;{A6141332-CC81-4E29-8981-A0DDF7619CDF}&lt;/UID&gt;&lt;Title&gt;Analysis of aging mechanism of SBS polymer modified asphalt based on Fourier transform infrared spectrum&lt;/Title&gt;&lt;Template&gt;Journal Article&lt;/Template&gt;&lt;Star&gt;1&lt;/Star&gt;&lt;Tag&gt;0&lt;/Tag&gt;&lt;Author&gt;Zhao, Yongli; Gu, Fan; Xu, Jing; Jin, Jing&lt;/Author&gt;&lt;Year&gt;2010&lt;/Year&gt;&lt;Details&gt;&lt;_accessed&gt;61206925&lt;/_accessed&gt;&lt;_bibtex_key&gt;ZhaoGu-121&lt;/_bibtex_key&gt;&lt;_created&gt;61206925&lt;/_created&gt;&lt;_db_updated&gt;CrossRef&lt;/_db_updated&gt;&lt;_doi&gt;10.1007/s11595-010-0147-3&lt;/_doi&gt;&lt;_isbn&gt;1000-2413&lt;/_isbn&gt;&lt;_issue&gt;6&lt;/_issue&gt;&lt;_journal&gt;Journal of Wuhan University of Technology-Mater. Sci. Ed.&lt;/_journal&gt;&lt;_modified&gt;61670076&lt;/_modified&gt;&lt;_pages&gt;1047-1052&lt;/_pages&gt;&lt;_tertiary_title&gt;J. Wuhan Univ. Technol.-Mat. Sci. Edit.&lt;/_tertiary_title&gt;&lt;_url&gt;http://link.springer.com/10.1007/s11595-010-0147-3_x000d__x000a_http://www.springerlink.com/index/pdf/10.1007/s11595-010-0147-3&lt;/_url&gt;&lt;_volume&gt;25&lt;/_volume&gt;&lt;/Details&gt;&lt;Extra&gt;&lt;DBUID&gt;{5E8ACB99-9BF5-4006-B302-276324C26AD2}&lt;/DBUID&gt;&lt;/Extra&gt;&lt;/Item&gt;&lt;/References&gt;&lt;/Group&gt;&lt;/Citation&gt;_x000a_"/>
    <w:docVar w:name="NE.Ref{EB7625A0-E98A-4D1B-95E8-41FB0A9F6E9B}" w:val=" ADDIN NE.Ref.{EB7625A0-E98A-4D1B-95E8-41FB0A9F6E9B}&lt;Citation&gt;&lt;Group&gt;&lt;References&gt;&lt;Item&gt;&lt;ID&gt;19&lt;/ID&gt;&lt;UID&gt;{7805F69E-3EF0-44D4-8706-E6FD5FF0E229}&lt;/UID&gt;&lt;Title&gt;The Effects of digesting Crumb Rubber in Modified Binders&lt;/Title&gt;&lt;Template&gt;Report&lt;/Template&gt;&lt;Star&gt;1&lt;/Star&gt;&lt;Tag&gt;0&lt;/Tag&gt;&lt;Author&gt;The University Of Wisconsin-Madison, Asphalt Research Group&lt;/Author&gt;&lt;Year&gt;2011&lt;/Year&gt;&lt;Details&gt;&lt;_accessed&gt;61843593&lt;/_accessed&gt;&lt;_created&gt;60029006&lt;/_created&gt;&lt;_modified&gt;61428618&lt;/_modified&gt;&lt;_place_published&gt;Madison, WS&lt;/_place_published&gt;&lt;_publisher&gt;The University of Wisconsin—Madison Asphalt Research Group in collaboration with the Recycled Materials Resource Center&lt;/_publisher&gt;&lt;/Details&gt;&lt;Extra&gt;&lt;DBUID&gt;{964F8D3C-125C-4BF5-A4EC-4B2150E53EAF}&lt;/DBUID&gt;&lt;/Extra&gt;&lt;/Item&gt;&lt;/References&gt;&lt;/Group&gt;&lt;/Citation&gt;_x000a_"/>
    <w:docVar w:name="NE.Ref{EB927638-02C0-4F24-91C3-52830F2797F1}" w:val=" ADDIN NE.Ref.{EB927638-02C0-4F24-91C3-52830F2797F1}&lt;Citation&gt;&lt;Group&gt;&lt;References&gt;&lt;Item&gt;&lt;ID&gt;16&lt;/ID&gt;&lt;UID&gt;{0A9FBD84-E49A-4671-AAB8-69ADC20BB3BA}&lt;/UID&gt;&lt;Title&gt;Investigation of the Curing Variables of Asphalt-Rubber Binder&lt;/Title&gt;&lt;Template&gt;Journal Article&lt;/Template&gt;&lt;Star&gt;1&lt;/Star&gt;&lt;Tag&gt;0&lt;/Tag&gt;&lt;Author&gt;Billiter, T C; Chun, J S; Davison, R R; Glover, C J; Bullin, J A&lt;/Author&gt;&lt;Year&gt;1997&lt;/Year&gt;&lt;Details&gt;&lt;_accessed&gt;61305984&lt;/_accessed&gt;&lt;_alternate_title&gt;Petroleum Science and TechnologyPetroleum Science and Technology&lt;/_alternate_title&gt;&lt;_collection_scope&gt;EI;SCIE;&lt;/_collection_scope&gt;&lt;_created&gt;60028948&lt;/_created&gt;&lt;_date&gt;1997-06-01&lt;/_date&gt;&lt;_date_display&gt;1997_x000d__x000a_1997/06/01&lt;/_date_display&gt;&lt;_doi&gt;10.1080/10916469708949669&lt;/_doi&gt;&lt;_impact_factor&gt;   0.655&lt;/_impact_factor&gt;&lt;_isbn&gt;1091-6466&lt;/_isbn&gt;&lt;_issue&gt;5-6&lt;/_issue&gt;&lt;_journal&gt;Petroleum Science and Technology&lt;/_journal&gt;&lt;_modified&gt;62021959&lt;/_modified&gt;&lt;_ori_publication&gt;Taylor &amp;amp; Francis&lt;/_ori_publication&gt;&lt;_pages&gt;445-469&lt;/_pages&gt;&lt;_url&gt;http://dx.doi.org/10.1080/10916469708949669&lt;/_url&gt;&lt;_volume&gt;15&lt;/_volume&gt;&lt;/Details&gt;&lt;Extra&gt;&lt;DBUID&gt;{964F8D3C-125C-4BF5-A4EC-4B2150E53EAF}&lt;/DBUID&gt;&lt;/Extra&gt;&lt;/Item&gt;&lt;/References&gt;&lt;/Group&gt;&lt;/Citation&gt;_x000a_"/>
    <w:docVar w:name="NE.Ref{EBD95D12-60F0-4FDA-87B0-590C0A0CAAC7}" w:val=" ADDIN NE.Ref.{EBD95D12-60F0-4FDA-87B0-590C0A0CAAC7}&lt;Citation&gt;&lt;Group&gt;&lt;References&gt;&lt;Item&gt;&lt;ID&gt;52&lt;/ID&gt;&lt;UID&gt;{2340A63A-1539-4C51-9CCA-54338F56F01B}&lt;/UID&gt;&lt;Title&gt;The Relationship of the MSCR Test to Rutting&lt;/Title&gt;&lt;Template&gt;Journal Article&lt;/Template&gt;&lt;Star&gt;1&lt;/Star&gt;&lt;Tag&gt;0&lt;/Tag&gt;&lt;Author&gt;D&amp;apos;Angelo, John&lt;/Author&gt;&lt;Year&gt;2009&lt;/Year&gt;&lt;Details&gt;&lt;_accessed&gt;61109048&lt;/_accessed&gt;&lt;_alternate_title&gt;Road Materials and Pavement DesignRoad Materials and Pavement Design&lt;/_alternate_title&gt;&lt;_collection_scope&gt;EI;SCIE;&lt;/_collection_scope&gt;&lt;_created&gt;60204108&lt;/_created&gt;&lt;_date&gt;2009-01-01&lt;/_date&gt;&lt;_date_display&gt;2009_x000d__x000a_2009/01/01&lt;/_date_display&gt;&lt;_doi&gt;10.1080/14680629.2009.9690236&lt;/_doi&gt;&lt;_impact_factor&gt;   1.547&lt;/_impact_factor&gt;&lt;_isbn&gt;1468-0629&lt;/_isbn&gt;&lt;_issue&gt;sup1&lt;/_issue&gt;&lt;_journal&gt;Road Materials and Pavement Design&lt;/_journal&gt;&lt;_modified&gt;61916249&lt;/_modified&gt;&lt;_ori_publication&gt;Taylor &amp;amp; Francis&lt;/_ori_publication&gt;&lt;_pages&gt;61-80&lt;/_pages&gt;&lt;_url&gt;http://dx.doi.org/10.1080/14680629.2009.9690236&lt;/_url&gt;&lt;_volume&gt;10&lt;/_volume&gt;&lt;/Details&gt;&lt;Extra&gt;&lt;DBUID&gt;{541069C4-F533-4DCC-9BB7-ED093E1F5080}&lt;/DBUID&gt;&lt;/Extra&gt;&lt;/Item&gt;&lt;/References&gt;&lt;/Group&gt;&lt;Group&gt;&lt;References&gt;&lt;Item&gt;&lt;ID&gt;2&lt;/ID&gt;&lt;UID&gt;{1CA52D34-7255-48EB-9A42-10CEF28216F0}&lt;/UID&gt;&lt;Title&gt;Correlation between multiple stress creep recovery (MSCR) results and polymer modification of binder&lt;/Title&gt;&lt;Template&gt;Journal Article&lt;/Template&gt;&lt;Star&gt;1&lt;/Star&gt;&lt;Tag&gt;0&lt;/Tag&gt;&lt;Author&gt;DuBois, Eric; Mehta, Dr. Yusuf; Nolan, Aaron&lt;/Author&gt;&lt;Year&gt;2014&lt;/Year&gt;&lt;Details&gt;&lt;_accessed&gt;60790650&lt;/_accessed&gt;&lt;_alternate_title&gt;Construction and Building Materials&lt;/_alternate_title&gt;&lt;_collection_scope&gt;EI;SCIE;&lt;/_collection_scope&gt;&lt;_created&gt;60195925&lt;/_created&gt;&lt;_date&gt;2014-08-29&lt;/_date&gt;&lt;_date_display&gt;2014/8/29/&lt;/_date_display&gt;&lt;_doi&gt;10.1016/j.conbuildmat.2014.04.111&lt;/_doi&gt;&lt;_impact_factor&gt;   2.421&lt;/_impact_factor&gt;&lt;_isbn&gt;0950-0618&lt;/_isbn&gt;&lt;_journal&gt;Construction and Building Materials&lt;/_journal&gt;&lt;_keywords&gt;Polymer modified binders; Multiple Stress Creep and Recovery (MSCR)&lt;/_keywords&gt;&lt;_modified&gt;61926793&lt;/_modified&gt;&lt;_pages&gt;184-190&lt;/_pages&gt;&lt;_url&gt;http://www.sciencedirect.com/science/article/pii/S0950061814004371&lt;/_url&gt;&lt;_volume&gt;65&lt;/_volume&gt;&lt;/Details&gt;&lt;Extra&gt;&lt;DBUID&gt;{541069C4-F533-4DCC-9BB7-ED093E1F5080}&lt;/DBUID&gt;&lt;/Extra&gt;&lt;/Item&gt;&lt;/References&gt;&lt;/Group&gt;&lt;Group&gt;&lt;References&gt;&lt;Item&gt;&lt;ID&gt;159&lt;/ID&gt;&lt;UID&gt;{81A1FC27-3E17-4DAA-A390-00FD1DB35A58}&lt;/UID&gt;&lt;Title&gt;Use of the MSCR test to characterize the asphalt binder properties relative to HMA rutting performance – A laboratory study&lt;/Title&gt;&lt;Template&gt;Journal Article&lt;/Template&gt;&lt;Star&gt;0&lt;/Star&gt;&lt;Tag&gt;0&lt;/Tag&gt;&lt;Author&gt;Zhang, Jun; Walubita, Lubinda F; Faruk, Abu N M; Karki, Pravat; Simate, Geoffrey S&lt;/Author&gt;&lt;Year&gt;2015&lt;/Year&gt;&lt;Details&gt;&lt;_accessed&gt;61428633&lt;/_accessed&gt;&lt;_collection_scope&gt;EI;SCIE;&lt;/_collection_scope&gt;&lt;_created&gt;61037802&lt;/_created&gt;&lt;_doi&gt;10.1016/j.conbuildmat.2015.06.044&lt;/_doi&gt;&lt;_impact_factor&gt;   3.169&lt;/_impact_factor&gt;&lt;_isbn&gt;0950-0618&lt;/_isbn&gt;&lt;_journal&gt;Construction and Building Materials&lt;/_journal&gt;&lt;_keywords&gt;Asphalt binder; DSR; MSCR; HWTT; RLPD; G∗; Jnr; Permanent deformation; Rutting&lt;/_keywords&gt;&lt;_modified&gt;61842877&lt;/_modified&gt;&lt;_pages&gt;218 - 227&lt;/_pages&gt;&lt;_url&gt;http://www.sciencedirect.com/science/article/pii/S0950061815007266&lt;/_url&gt;&lt;_volume&gt;94&lt;/_volume&gt;&lt;/Details&gt;&lt;Extra&gt;&lt;DBUID&gt;{541069C4-F533-4DCC-9BB7-ED093E1F5080}&lt;/DBUID&gt;&lt;/Extra&gt;&lt;/Item&gt;&lt;/References&gt;&lt;/Group&gt;&lt;Group&gt;&lt;References&gt;&lt;Item&gt;&lt;ID&gt;169&lt;/ID&gt;&lt;UID&gt;{2E7B3A5B-8A7B-4C6E-90CE-D753286EF674}&lt;/UID&gt;&lt;Title&gt;Investigation of Gilsonite-, polyphosphoric acid- and styrene–butadiene–styrene-modiﬁed asphalt binder using the multiple stress creep and recovery test&lt;/Title&gt;&lt;Template&gt;Journal Article&lt;/Template&gt;&lt;Star&gt;0&lt;/Star&gt;&lt;Tag&gt;0&lt;/Tag&gt;&lt;Author&gt;Tang, Naipeng; Huang, Weidong; Zheng, Mao; Hu, Jianying&lt;/Author&gt;&lt;Year&gt;2016&lt;/Year&gt;&lt;Details&gt;&lt;_accessed&gt;61911923&lt;/_accessed&gt;&lt;_collection_scope&gt;EI;SCIE;&lt;/_collection_scope&gt;&lt;_created&gt;61287334&lt;/_created&gt;&lt;_doi&gt;10.1080/14680629.2016.1206954&lt;/_doi&gt;&lt;_impact_factor&gt;   1.547&lt;/_impact_factor&gt;&lt;_journal&gt;Road Materials and Pavement Design&lt;/_journal&gt;&lt;_modified&gt;61911922&lt;/_modified&gt;&lt;/Details&gt;&lt;Extra&gt;&lt;DBUID&gt;{541069C4-F533-4DCC-9BB7-ED093E1F5080}&lt;/DBUID&gt;&lt;/Extra&gt;&lt;/Item&gt;&lt;/References&gt;&lt;/Group&gt;&lt;/Citation&gt;_x000a_"/>
    <w:docVar w:name="NE.Ref{ECFCAE04-C46E-49F9-9355-53EC025CE336}" w:val=" ADDIN NE.Ref.{ECFCAE04-C46E-49F9-9355-53EC025CE336}&lt;Citation&gt;&lt;Group&gt;&lt;References&gt;&lt;Item&gt;&lt;ID&gt;235&lt;/ID&gt;&lt;UID&gt;{69D9768E-9909-427A-B50B-10C351D5862D}&lt;/UID&gt;&lt;Title&gt;Influence of Crumb Rubber and Digestion Time on the Asphalt Rubber Binders&lt;/Title&gt;&lt;Template&gt;Journal Article&lt;/Template&gt;&lt;Star&gt;0&lt;/Star&gt;&lt;Tag&gt;0&lt;/Tag&gt;&lt;Author&gt;Neto, Silvrano A Dantas; Farias, Márcio M; Pais, Jorge C; Pereira, Paulo A A; Sousa, Jorge B&lt;/Author&gt;&lt;Year&gt;2006&lt;/Year&gt;&lt;Details&gt;&lt;_accessed&gt;60417879&lt;/_accessed&gt;&lt;_alternate_title&gt;Road Materials and Pavement DesignRoad Materials and Pavement Design&lt;/_alternate_title&gt;&lt;_created&gt;60417818&lt;/_created&gt;&lt;_date&gt;2006-01-01&lt;/_date&gt;&lt;_date_display&gt;2006_x000d__x000a_2006/01/01&lt;/_date_display&gt;&lt;_doi&gt;10.1080/14680629.2006.9690030&lt;/_doi&gt;&lt;_isbn&gt;1468-0629&lt;/_isbn&gt;&lt;_issue&gt;2&lt;/_issue&gt;&lt;_journal&gt;Road Materials and Pavement Design&lt;/_journal&gt;&lt;_modified&gt;60417818&lt;/_modified&gt;&lt;_ori_publication&gt;Taylor &amp;amp; Francis&lt;/_ori_publication&gt;&lt;_pages&gt;131-148&lt;/_pages&gt;&lt;_url&gt;http://dx.doi.org/10.1080/14680629.2006.9690030&lt;/_url&gt;&lt;_volume&gt;7&lt;/_volume&gt;&lt;/Details&gt;&lt;Extra&gt;&lt;DBUID&gt;{964F8D3C-125C-4BF5-A4EC-4B2150E53EAF}&lt;/DBUID&gt;&lt;/Extra&gt;&lt;/Item&gt;&lt;/References&gt;&lt;/Group&gt;&lt;/Citation&gt;_x000a_"/>
    <w:docVar w:name="NE.Ref{ED190A92-90E5-4A1E-8F40-A3F88514D2A0}" w:val=" ADDIN NE.Ref.{ED190A92-90E5-4A1E-8F40-A3F88514D2A0} ADDIN NE.Ref.{ED190A92-90E5-4A1E-8F40-A3F88514D2A0}&lt;Citation&gt;&lt;Group&gt;&lt;References&gt;&lt;Item&gt;&lt;ID&gt;138&lt;/ID&gt;&lt;UID&gt;{453D07CB-8362-4827-9540-4D28D6DE0E22}&lt;/UID&gt;&lt;Title&gt;Influence of aging on the evolution of structure, morphology and rheology of base and SBS modified bitumen&lt;/Title&gt;&lt;Template&gt;Journal Article&lt;/Template&gt;&lt;Star&gt;0&lt;/Star&gt;&lt;Tag&gt;0&lt;/Tag&gt;&lt;Author&gt;Wu, Shao Peng; Pang, Ling; Mo, Lian Tong; Chen, Yong Chun; Zhu, Guo Jun&lt;/Author&gt;&lt;Year&gt;2009&lt;/Year&gt;&lt;Details&gt;&lt;_created&gt;61483250&lt;/_created&gt;&lt;_issue&gt;2&lt;/_issue&gt;&lt;_journal&gt;Construction &amp;amp; Building Materials&lt;/_journal&gt;&lt;_modified&gt;61520637&lt;/_modified&gt;&lt;_pages&gt;1005–1010&lt;/_pages&gt;&lt;_volume&gt;23&lt;/_volume&gt;&lt;/Details&gt;&lt;Extra&gt;&lt;DBUID&gt;{B6BF7390-CB8C-47B2-B0B2-5CD62BC6A5BA}&lt;/DBUID&gt;&lt;/Extra&gt;&lt;/Item&gt;&lt;/References&gt;&lt;/Group&gt;&lt;Group&gt;&lt;References&gt;&lt;Item&gt;&lt;ID&gt;139&lt;/ID&gt;&lt;UID&gt;{5B33EA7D-EE99-42B4-888F-8EBE2BC1EC35}&lt;/UID&gt;&lt;Title&gt;Ageing by UV radiation of an elastomer modified bitumen&lt;/Title&gt;&lt;Template&gt;Journal Article&lt;/Template&gt;&lt;Star&gt;0&lt;/Star&gt;&lt;Tag&gt;0&lt;/Tag&gt;&lt;Author&gt;Mouillet, Virginie; Farcas, Fabienne; Besson, Stanislas&lt;/Author&gt;&lt;Year&gt;2008&lt;/Year&gt;&lt;Details&gt;&lt;_created&gt;61483250&lt;/_created&gt;&lt;_issue&gt;12&lt;/_issue&gt;&lt;_journal&gt;Fuel&lt;/_journal&gt;&lt;_modified&gt;61520636&lt;/_modified&gt;&lt;_pages&gt;2408-2419&lt;/_pages&gt;&lt;_volume&gt;87&lt;/_volume&gt;&lt;/Details&gt;&lt;Extra&gt;&lt;DBUID&gt;{B6BF7390-CB8C-47B2-B0B2-5CD62BC6A5BA}&lt;/DBUID&gt;&lt;/Extra&gt;&lt;/Item&gt;&lt;/References&gt;&lt;/Group&gt;&lt;Group&gt;&lt;References&gt;&lt;Item&gt;&lt;ID&gt;137&lt;/ID&gt;&lt;UID&gt;{F2F56E2F-FD58-4AE5-A6B1-2AB1F1F472F5}&lt;/UID&gt;&lt;Title&gt;Thermal degradation of polystyrene&lt;/Title&gt;&lt;Template&gt;Journal Article&lt;/Template&gt;&lt;Star&gt;0&lt;/Star&gt;&lt;Tag&gt;0&lt;/Tag&gt;&lt;Author&gt;Faravelli, T; Pinciroli, M; Pisano, F; Bozzano, G; Dente, M; Ranzi, E&lt;/Author&gt;&lt;Year&gt;2001&lt;/Year&gt;&lt;Details&gt;&lt;_created&gt;61483244&lt;/_created&gt;&lt;_issue&gt;1&lt;/_issue&gt;&lt;_journal&gt;Journal of Analytical &amp;amp; Applied Pyrolysis&lt;/_journal&gt;&lt;_modified&gt;61520667&lt;/_modified&gt;&lt;_pages&gt;103-121&lt;/_pages&gt;&lt;_volume&gt;60&lt;/_volume&gt;&lt;/Details&gt;&lt;Extra&gt;&lt;DBUID&gt;{B6BF7390-CB8C-47B2-B0B2-5CD62BC6A5BA}&lt;/DBUID&gt;&lt;/Extra&gt;&lt;/Item&gt;&lt;/References&gt;&lt;/Group&gt;&lt;Group&gt;&lt;References&gt;&lt;Item&gt;&lt;ID&gt;140&lt;/ID&gt;&lt;UID&gt;{5B927B20-849B-4854-87F5-1CDEAB525AD0}&lt;/UID&gt;&lt;Title&gt;Chemical and rheological evaluation of ageing properties of SBS polymer modified bitumens&lt;/Title&gt;&lt;Template&gt;Journal Article&lt;/Template&gt;&lt;Star&gt;0&lt;/Star&gt;&lt;Tag&gt;0&lt;/Tag&gt;&lt;Author&gt;Lu, Xiaohu; Isacsson, Ulf&lt;/Author&gt;&lt;Year&gt;1998&lt;/Year&gt;&lt;Details&gt;&lt;_created&gt;61483250&lt;/_created&gt;&lt;_issue&gt;9&lt;/_issue&gt;&lt;_journal&gt;Fuel&lt;/_journal&gt;&lt;_modified&gt;61520636&lt;/_modified&gt;&lt;_pages&gt;961-972&lt;/_pages&gt;&lt;_volume&gt;77&lt;/_volume&gt;&lt;/Details&gt;&lt;Extra&gt;&lt;DBUID&gt;{B6BF7390-CB8C-47B2-B0B2-5CD62BC6A5BA}&lt;/DBUID&gt;&lt;/Extra&gt;&lt;/Item&gt;&lt;/References&gt;&lt;/Group&gt;&lt;/Citation&gt;_x000a_"/>
    <w:docVar w:name="NE.Ref{EEA895BF-FBB5-462E-871E-FC126106D986}" w:val=" ADDIN NE.Ref.{EEA895BF-FBB5-462E-871E-FC126106D986}&lt;Citation&gt;&lt;Group&gt;&lt;References&gt;&lt;Item&gt;&lt;ID&gt;495&lt;/ID&gt;&lt;UID&gt;{8DC517BC-11A8-43AB-9669-4C8AC259A1A2}&lt;/UID&gt;&lt;Title&gt;微波能量法和&amp;quot; RTFOT+ PAV&amp;quot; 法模拟沥青老化的对比研究&lt;/Title&gt;&lt;Template&gt;Journal Article&lt;/Template&gt;&lt;Star&gt;0&lt;/Star&gt;&lt;Tag&gt;0&lt;/Tag&gt;&lt;Author&gt;张晨曦; 许铁军; 薛亮&lt;/Author&gt;&lt;Year&gt;2008&lt;/Year&gt;&lt;Details&gt;&lt;_isbn&gt;1671-2579&lt;/_isbn&gt;&lt;_issue&gt;4&lt;/_issue&gt;&lt;_journal&gt;中外公路&lt;/_journal&gt;&lt;_pages&gt;221-224&lt;/_pages&gt;&lt;_volume&gt;28&lt;/_volume&gt;&lt;_created&gt;62875331&lt;/_created&gt;&lt;_modified&gt;62875331&lt;/_modified&gt;&lt;_collection_scope&gt;PKU&lt;/_collection_scope&gt;&lt;_translated_author&gt;Zhang, Chenxi;Xu, Tiejun;Xue, Liang&lt;/_translated_author&gt;&lt;/Details&gt;&lt;Extra&gt;&lt;DBUID&gt;{B6BF7390-CB8C-47B2-B0B2-5CD62BC6A5BA}&lt;/DBUID&gt;&lt;/Extra&gt;&lt;/Item&gt;&lt;/References&gt;&lt;/Group&gt;&lt;/Citation&gt;_x000a_"/>
    <w:docVar w:name="NE.Ref{EEFF0DA0-A89F-4968-94F0-7ABA5A1F4CB3}" w:val=" ADDIN NE.Ref.{EEFF0DA0-A89F-4968-94F0-7ABA5A1F4CB3} ADDIN NE.Ref.{EEFF0DA0-A89F-4968-94F0-7ABA5A1F4CB3} ADDIN NE.Ref.{EEFF0DA0-A89F-4968-94F0-7ABA5A1F4CB3}&lt;Citation&gt;&lt;Group&gt;&lt;References&gt;&lt;Item&gt;&lt;ID&gt;307&lt;/ID&gt;&lt;UID&gt;{84B3AEE3-3043-4249-A3E8-8E8FC11C55B8}&lt;/UID&gt;&lt;Title&gt;Laboratory evaluation of self-healing properties of various modified asphalt&lt;/Title&gt;&lt;Template&gt;Journal Article&lt;/Template&gt;&lt;Star&gt;0&lt;/Star&gt;&lt;Tag&gt;0&lt;/Tag&gt;&lt;Author&gt;Quan, Lv; Huang, Weidong; Xiao, Feipeng&lt;/Author&gt;&lt;Year&gt;2017&lt;/Year&gt;&lt;Details&gt;&lt;_journal&gt;Construction &amp;amp; Building Materials&lt;/_journal&gt;&lt;_keywords&gt;Self-healing;Mechanism;Asphalt materials;Puff-off test;Modifiers&lt;/_keywords&gt;&lt;_pages&gt;192-201&lt;/_pages&gt;&lt;_volume&gt;136&lt;/_volume&gt;&lt;_created&gt;62670020&lt;/_created&gt;&lt;_modified&gt;62670020&lt;/_modified&gt;&lt;/Details&gt;&lt;Extra&gt;&lt;DBUID&gt;{B6BF7390-CB8C-47B2-B0B2-5CD62BC6A5BA}&lt;/DBUID&gt;&lt;/Extra&gt;&lt;/Item&gt;&lt;/References&gt;&lt;/Group&gt;&lt;/Citation&gt;_x000a_"/>
    <w:docVar w:name="NE.Ref{EF7AE35B-DE5E-4246-8D0B-4F5E3B157B06}" w:val=" ADDIN NE.Ref.{EF7AE35B-DE5E-4246-8D0B-4F5E3B157B06} ADDIN NE.Ref.{EF7AE35B-DE5E-4246-8D0B-4F5E3B157B06}&lt;Citation&gt;&lt;Group&gt;&lt;References&gt;&lt;Item&gt;&lt;ID&gt;305&lt;/ID&gt;&lt;UID&gt;{E612C2DF-29C2-4928-935F-5D397D8155B5}&lt;/UID&gt;&lt;Title&gt;Laboratory Investigation on the Aging of High Content Polymer Modified Asphalt &lt;/Title&gt;&lt;Template&gt;Conference Proceedings&lt;/Template&gt;&lt;Star&gt;0&lt;/Star&gt;&lt;Tag&gt;0&lt;/Tag&gt;&lt;Author&gt;Yan C, Huang W Peng L&lt;/Author&gt;&lt;Year&gt;2019&lt;/Year&gt;&lt;Details&gt;&lt;_secondary_title&gt;Transportation Research Board 98th Annual Meeting&lt;/_secondary_title&gt;&lt;_created&gt;62669998&lt;/_created&gt;&lt;_modified&gt;62669999&lt;/_modified&gt;&lt;_accessed&gt;62669998&lt;/_accessed&gt;&lt;/Details&gt;&lt;Extra&gt;&lt;DBUID&gt;{B6BF7390-CB8C-47B2-B0B2-5CD62BC6A5BA}&lt;/DBUID&gt;&lt;/Extra&gt;&lt;/Item&gt;&lt;/References&gt;&lt;/Group&gt;&lt;/Citation&gt;_x000a_"/>
    <w:docVar w:name="NE.Ref{F011BB3D-1042-45E0-AF94-F10D959170AD}" w:val=" ADDIN NE.Ref.{F011BB3D-1042-45E0-AF94-F10D959170AD}&lt;Citation&gt;&lt;Group&gt;&lt;References&gt;&lt;Item&gt;&lt;ID&gt;11&lt;/ID&gt;&lt;UID&gt;{A005367D-2776-4B2F-A5D9-987D994983DD}&lt;/UID&gt;&lt;Title&gt;Rheological properties of styrene butadiene styrene polymer modified road bitumens&lt;/Title&gt;&lt;Template&gt;Journal Article&lt;/Template&gt;&lt;Star&gt;0&lt;/Star&gt;&lt;Tag&gt;0&lt;/Tag&gt;&lt;Author&gt;Airey, Gordon D&lt;/Author&gt;&lt;Year&gt;2003&lt;/Year&gt;&lt;Details&gt;&lt;_accessed&gt;61964201&lt;/_accessed&gt;&lt;_alternate_title&gt;Fuel&lt;/_alternate_title&gt;&lt;_collection_scope&gt;EI;SCI;SCIE;&lt;/_collection_scope&gt;&lt;_created&gt;60528706&lt;/_created&gt;&lt;_custom1&gt;Fuel&lt;/_custom1&gt;&lt;_date&gt;2003-10-01&lt;/_date&gt;&lt;_date_display&gt;2003/10//&lt;/_date_display&gt;&lt;_doi&gt;10.1016/S0016-2361(03)00146-7&lt;/_doi&gt;&lt;_impact_factor&gt;   3.611&lt;/_impact_factor&gt;&lt;_isbn&gt;0016-2361&lt;/_isbn&gt;&lt;_issue&gt;14&lt;/_issue&gt;&lt;_journal&gt;Fuel&lt;/_journal&gt;&lt;_keywords&gt;Polymer modified bitumens; Styrene butadiene styrene; Dynamic mechanical analysis; Dynamic shear rheometer; Rheology&lt;/_keywords&gt;&lt;_modified&gt;61964202&lt;/_modified&gt;&lt;_pages&gt;1709-1719&lt;/_pages&gt;&lt;_url&gt;http://www.sciencedirect.com/science/article/pii/S0016236103001467&lt;/_url&gt;&lt;_volume&gt;82&lt;/_volume&gt;&lt;/Details&gt;&lt;Extra&gt;&lt;DBUID&gt;{D97A046F-6AF4-425C-858B-6347CE17DF7F}&lt;/DBUID&gt;&lt;/Extra&gt;&lt;/Item&gt;&lt;/References&gt;&lt;/Group&gt;&lt;/Citation&gt;_x000a_"/>
    <w:docVar w:name="NE.Ref{F01F9B42-0205-4B58-9040-31A890D2E2DA}" w:val=" ADDIN NE.Ref.{F01F9B42-0205-4B58-9040-31A890D2E2DA}&lt;Citation&gt;&lt;Group&gt;&lt;References&gt;&lt;Item&gt;&lt;ID&gt;240&lt;/ID&gt;&lt;UID&gt;{E8BFFDE9-FC02-43BB-9C27-8B379B6E7A6B}&lt;/UID&gt;&lt;Title&gt;Rheological performance and NMR structure investigation of ultrasound crumb rubber modified bitumen&lt;/Title&gt;&lt;Template&gt;Conference Proceedings&lt;/Template&gt;&lt;Star&gt;0&lt;/Star&gt;&lt;Tag&gt;0&lt;/Tag&gt;&lt;Author&gt;Filippelli, L; Antunes, F E; Gentile, Luigi; Spadafora, A; Ranieri, G A; Oliviero Rossi, C&lt;/Author&gt;&lt;Year&gt;2014&lt;/Year&gt;&lt;Details&gt;&lt;_accessed&gt;61304576&lt;/_accessed&gt;&lt;_author_adr&gt;Department of Chemistry and Chemical Technologies, University of Calabria, 87036 Arcavacata di Rende (Cs), ItalyD.I.M.E.S., University of Calabria, P. Bucci, 87036 Rende, ItalyDepartment of Chemistry, University of Coimbra, 3004-535 Coimbra, Portugal&lt;/_author_adr&gt;&lt;_created&gt;60422872&lt;/_created&gt;&lt;_date&gt;2014-01-01&lt;/_date&gt;&lt;_date_display&gt;2014&lt;/_date_display&gt;&lt;_keywords&gt;Rubber; Asphalt; Asphalt mixtures; Bituminous materials; Mechanical properties; Nanotechnology; Nuclear magnetic resonance; Pavements; Ultrasonics&lt;/_keywords&gt;&lt;_modified&gt;60422872&lt;/_modified&gt;&lt;_pages&gt;214-217&lt;/_pages&gt;&lt;_place_published&gt;Washington, DC, United states&lt;/_place_published&gt;&lt;_publisher&gt;Nano Science and Technology Institute&lt;/_publisher&gt;&lt;_tertiary_title&gt;Technical Proceedings of the 2014 NSTI Nanotechnology Conference and Expo, NSTI-Nanotech 2014&lt;/_tertiary_title&gt;&lt;_volume&gt;3&lt;/_volume&gt;&lt;/Details&gt;&lt;Extra&gt;&lt;DBUID&gt;{964F8D3C-125C-4BF5-A4EC-4B2150E53EAF}&lt;/DBUID&gt;&lt;/Extra&gt;&lt;/Item&gt;&lt;/References&gt;&lt;/Group&gt;&lt;/Citation&gt;_x000a_"/>
    <w:docVar w:name="NE.Ref{F05406B8-EC6F-46F0-8615-246E3E16AF7D}" w:val=" ADDIN NE.Ref.{F05406B8-EC6F-46F0-8615-246E3E16AF7D}&lt;Citation&gt;&lt;Group&gt;&lt;References&gt;&lt;Item&gt;&lt;ID&gt;40&lt;/ID&gt;&lt;UID&gt;{D5C8356C-DD42-4DE7-969B-652CCC6A9700}&lt;/UID&gt;&lt;Title&gt;A Study on the Performance and Storage Stability of Crumb Rubber-Modified Asphalts&lt;/Title&gt;&lt;Template&gt;Journal Article&lt;/Template&gt;&lt;Star&gt;1&lt;/Star&gt;&lt;Tag&gt;0&lt;/Tag&gt;&lt;Author&gt;Cheng, G; Shen, B; Zhang, J&lt;/Author&gt;&lt;Year&gt;2011&lt;/Year&gt;&lt;Details&gt;&lt;_collection_scope&gt;EI;SCIE;&lt;/_collection_scope&gt;&lt;_created&gt;60039944&lt;/_created&gt;&lt;_doi&gt;10.1080/10916460903070421&lt;/_doi&gt;&lt;_impact_factor&gt;   0.655&lt;/_impact_factor&gt;&lt;_issue&gt;2&lt;/_issue&gt;&lt;_journal&gt;Petroleum Science and Technology&lt;/_journal&gt;&lt;_modified&gt;61843428&lt;/_modified&gt;&lt;_pages&gt;192-200&lt;/_pages&gt;&lt;_volume&gt;29&lt;/_volume&gt;&lt;/Details&gt;&lt;Extra&gt;&lt;DBUID&gt;{964F8D3C-125C-4BF5-A4EC-4B2150E53EAF}&lt;/DBUID&gt;&lt;/Extra&gt;&lt;/Item&gt;&lt;/References&gt;&lt;/Group&gt;&lt;/Citation&gt;_x000a_"/>
    <w:docVar w:name="NE.Ref{F0BDE0D2-4C3B-47FF-8E2A-FD74D3F6E6D9}" w:val=" ADDIN NE.Ref.{F0BDE0D2-4C3B-47FF-8E2A-FD74D3F6E6D9}&lt;Citation&gt;&lt;Group&gt;&lt;References&gt;&lt;Item&gt;&lt;ID&gt;465&lt;/ID&gt;&lt;UID&gt;{F9435512-0702-4677-823D-C1B6011CD28B}&lt;/UID&gt;&lt;Title&gt;石油沥青在连续热和空气老化中化学族组成的变化及动力学研究&lt;/Title&gt;&lt;Template&gt;Journal Article&lt;/Template&gt;&lt;Star&gt;0&lt;/Star&gt;&lt;Tag&gt;0&lt;/Tag&gt;&lt;Author&gt;亓玉台; 王明刚; 陈斌; 范耀华&lt;/Author&gt;&lt;Year&gt;1993&lt;/Year&gt;&lt;Details&gt;&lt;_issue&gt;3&lt;/_issue&gt;&lt;_journal&gt;辽宁石油化工大学学报&lt;/_journal&gt;&lt;_pages&gt;55-62&lt;/_pages&gt;&lt;_created&gt;62874409&lt;/_created&gt;&lt;_modified&gt;62874409&lt;/_modified&gt;&lt;_translated_author&gt;Qi, Yutai;Wang, Minggang;Chen, Bin;Fan, Yaohua&lt;/_translated_author&gt;&lt;/Details&gt;&lt;Extra&gt;&lt;DBUID&gt;{B6BF7390-CB8C-47B2-B0B2-5CD62BC6A5BA}&lt;/DBUID&gt;&lt;/Extra&gt;&lt;/Item&gt;&lt;/References&gt;&lt;/Group&gt;&lt;/Citation&gt;_x000a_"/>
    <w:docVar w:name="NE.Ref{F259C1E2-98FD-4CBC-9A08-54ACD6465B39}" w:val=" ADDIN NE.Ref.{F259C1E2-98FD-4CBC-9A08-54ACD6465B39} ADDIN NE.Ref.{F259C1E2-98FD-4CBC-9A08-54ACD6465B39} ADDIN NE.Ref.{F259C1E2-98FD-4CBC-9A08-54ACD6465B39}&lt;Citation&gt;&lt;Group&gt;&lt;References&gt;&lt;Item&gt;&lt;ID&gt;443&lt;/ID&gt;&lt;UID&gt;{072BF14D-3FD8-4DBF-948D-8DC1AACA0F86}&lt;/UID&gt;&lt;Title&gt;Characterization of dense-graded asphalt with the Cantabro test&lt;/Title&gt;&lt;Template&gt;Journal Article&lt;/Template&gt;&lt;Star&gt;0&lt;/Star&gt;&lt;Tag&gt;0&lt;/Tag&gt;&lt;Author&gt;Doyle, Jesse D; Howard, Isaac L&lt;/Author&gt;&lt;Year&gt;2014&lt;/Year&gt;&lt;Details&gt;&lt;_collection_scope&gt;SCI;SCIE;EI&lt;/_collection_scope&gt;&lt;_created&gt;62859911&lt;/_created&gt;&lt;_impact_factor&gt;   0.711&lt;/_impact_factor&gt;&lt;_isbn&gt;0090-3973&lt;/_isbn&gt;&lt;_issue&gt;1&lt;/_issue&gt;&lt;_journal&gt;Journal of Testing and Evaluation&lt;/_journal&gt;&lt;_modified&gt;62859911&lt;/_modified&gt;&lt;_pages&gt;77-88&lt;/_pages&gt;&lt;_volume&gt;44&lt;/_volume&gt;&lt;/Details&gt;&lt;Extra&gt;&lt;DBUID&gt;{B6BF7390-CB8C-47B2-B0B2-5CD62BC6A5BA}&lt;/DBUID&gt;&lt;/Extra&gt;&lt;/Item&gt;&lt;/References&gt;&lt;/Group&gt;&lt;Group&gt;&lt;References&gt;&lt;Item&gt;&lt;ID&gt;433&lt;/ID&gt;&lt;UID&gt;{E120313C-6F39-466F-89A0-4967D52FECC0}&lt;/UID&gt;&lt;Title&gt;Resistance to degradation or cohesion loss in Cantabro test on specimens of porous asphalt friction courses&lt;/Title&gt;&lt;Template&gt;Journal Article&lt;/Template&gt;&lt;Star&gt;0&lt;/Star&gt;&lt;Tag&gt;0&lt;/Tag&gt;&lt;Author&gt;Arrieta, Vanessa Senior; Maquilón, Jorge Eliécer Córdoba&lt;/Author&gt;&lt;Year&gt;2014&lt;/Year&gt;&lt;Details&gt;&lt;_accessed&gt;62875580&lt;/_accessed&gt;&lt;_created&gt;62859873&lt;/_created&gt;&lt;_isbn&gt;1877-0428&lt;/_isbn&gt;&lt;_journal&gt;Procedia-Social and Behavioral Sciences&lt;/_journal&gt;&lt;_modified&gt;62875580&lt;/_modified&gt;&lt;_pages&gt;290-299&lt;/_pages&gt;&lt;_volume&gt;162&lt;/_volume&gt;&lt;/Details&gt;&lt;Extra&gt;&lt;DBUID&gt;{B6BF7390-CB8C-47B2-B0B2-5CD62BC6A5BA}&lt;/DBUID&gt;&lt;/Extra&gt;&lt;/Item&gt;&lt;/References&gt;&lt;/Group&gt;&lt;/Citation&gt;_x000a_"/>
    <w:docVar w:name="NE.Ref{F28B928C-984E-4558-93D8-7889ACFFEA03}" w:val=" ADDIN NE.Ref.{F28B928C-984E-4558-93D8-7889ACFFEA03}&lt;Citation&gt;&lt;Group&gt;&lt;References&gt;&lt;Item&gt;&lt;ID&gt;219&lt;/ID&gt;&lt;UID&gt;{DA81DED7-E4CE-4B99-B718-7940C8EC624B}&lt;/UID&gt;&lt;Title&gt;Performance Graded Asphalt Binders Using Fine Mesh Crumb Rubber&lt;/Title&gt;&lt;Template&gt;Report&lt;/Template&gt;&lt;Star&gt;0&lt;/Star&gt;&lt;Tag&gt;0&lt;/Tag&gt;&lt;Author&gt;McGennis, Robert Benton; Quinn, William J&lt;/Author&gt;&lt;Year&gt;1994&lt;/Year&gt;&lt;Details&gt;&lt;_accessed&gt;60409008&lt;/_accessed&gt;&lt;_created&gt;60408940&lt;/_created&gt;&lt;_modified&gt;60409010&lt;/_modified&gt;&lt;_place_published&gt;Lexington, KY&lt;/_place_published&gt;&lt;_publisher&gt;Asphalt Institute&lt;/_publisher&gt;&lt;_url&gt;http://www.asphaltrubber.org/ARTIC/Reports/RPA_A1674.pdf&lt;/_url&gt;&lt;/Details&gt;&lt;Extra&gt;&lt;DBUID&gt;{964F8D3C-125C-4BF5-A4EC-4B2150E53EAF}&lt;/DBUID&gt;&lt;/Extra&gt;&lt;/Item&gt;&lt;/References&gt;&lt;/Group&gt;&lt;Group&gt;&lt;References&gt;&lt;Item&gt;&lt;ID&gt;218&lt;/ID&gt;&lt;UID&gt;{102DDD57-59B7-4DC8-B830-0D62FCA4AB70}&lt;/UID&gt;&lt;Title&gt;Evaluation of physical properties of fine crumb rubber-modified asphalt binders&lt;/Title&gt;&lt;Template&gt;Journal Article&lt;/Template&gt;&lt;Star&gt;0&lt;/Star&gt;&lt;Tag&gt;0&lt;/Tag&gt;&lt;Author&gt;McGennis, Robert B&lt;/Author&gt;&lt;Year&gt;1995&lt;/Year&gt;&lt;Details&gt;&lt;_accessed&gt;61304613&lt;/_accessed&gt;&lt;_alternate_title&gt;Transportation Research Record&lt;/_alternate_title&gt;&lt;_created&gt;60408889&lt;/_created&gt;&lt;_date&gt;1995-01-01&lt;/_date&gt;&lt;_date_display&gt;1995&lt;/_date_display&gt;&lt;_issue&gt;1488&lt;/_issue&gt;&lt;_journal&gt;Transportation Research Record: Journal of the Transportation Research Board&lt;/_journal&gt;&lt;_keywords&gt;Accelerated aging; Aging (Materials); Asphalt; Asphalt rubber; Binders; Crumb rubber; Grain size (Geology); Laboratory tests; Oven tests; Physical properties; Rolling thin film oven test; Stiffness; Strategic Highway Research Program; Temperature; Thermal stresses; Thin films; Viscosity&lt;/_keywords&gt;&lt;_modified&gt;60408903&lt;/_modified&gt;&lt;_ori_publication&gt;Transportation Research Board&lt;/_ori_publication&gt;&lt;_pages&gt;62-71&lt;/_pages&gt;&lt;_url&gt;http://trid.trb.org/view/1995/C/452532&lt;/_url&gt;&lt;/Details&gt;&lt;Extra&gt;&lt;DBUID&gt;{964F8D3C-125C-4BF5-A4EC-4B2150E53EAF}&lt;/DBUID&gt;&lt;/Extra&gt;&lt;/Item&gt;&lt;/References&gt;&lt;/Group&gt;&lt;/Citation&gt;_x000a_"/>
    <w:docVar w:name="NE.Ref{F30C24F4-6F91-4CDA-A647-6E4EF470E2B4}" w:val=" ADDIN NE.Ref.{F30C24F4-6F91-4CDA-A647-6E4EF470E2B4}&lt;Citation&gt;&lt;Group&gt;&lt;References&gt;&lt;Item&gt;&lt;ID&gt;24&lt;/ID&gt;&lt;UID&gt;{4144744C-CA0B-4E86-BDDC-A74EDD5B68B8}&lt;/UID&gt;&lt;Title&gt;LDPE/SBR复合改性沥青的贮存稳定性&lt;/Title&gt;&lt;Template&gt;Journal Article&lt;/Template&gt;&lt;Star&gt;0&lt;/Star&gt;&lt;Tag&gt;0&lt;/Tag&gt;&lt;Author&gt;高光涛; 张隐西&lt;/Author&gt;&lt;Year&gt;2007&lt;/Year&gt;&lt;Details&gt;&lt;_accessed&gt;59864759&lt;/_accessed&gt;&lt;_author_adr&gt;青岛科技大学橡塑材料与工程教育部重点实验室,上海交通大学高分子材料研究所 山东青岛266042,上海200240&lt;/_author_adr&gt;&lt;_created&gt;59841342&lt;/_created&gt;&lt;_db_provider&gt;CNKI&lt;/_db_provider&gt;&lt;_isbn&gt;1005-5770&lt;/_isbn&gt;&lt;_issue&gt;05&lt;/_issue&gt;&lt;_journal&gt;塑料工业&lt;/_journal&gt;&lt;_keywords&gt;贮存稳定;高密度聚乙烯;SBR;共混物;改性沥青&lt;/_keywords&gt;&lt;_modified&gt;59841342&lt;/_modified&gt;&lt;_pages&gt;53-57&lt;/_pages&gt;&lt;/Details&gt;&lt;Extra&gt;&lt;DBUID&gt;{4E5D5F70-8E6E-4EE9-A9F4-17914D5BE4EB}&lt;/DBUID&gt;&lt;/Extra&gt;&lt;/Item&gt;&lt;/References&gt;&lt;/Group&gt;&lt;/Citation&gt;_x000a_"/>
    <w:docVar w:name="NE.Ref{F34575E7-4F6E-4EB7-ACA0-860C38CBE870}" w:val=" ADDIN NE.Ref.{F34575E7-4F6E-4EB7-ACA0-860C38CBE870}&lt;Citation&gt;&lt;Group&gt;&lt;References&gt;&lt;Item&gt;&lt;ID&gt;1&lt;/ID&gt;&lt;UID&gt;{177494E7-522F-4121-BC34-579E4C5508BF}&lt;/UID&gt;&lt;Title&gt;Modification of Asphalt and Asphalt Paving Mixtures by Sulfur Additives&lt;/Title&gt;&lt;Template&gt;Journal Article&lt;/Template&gt;&lt;Star&gt;0&lt;/Star&gt;&lt;Tag&gt;0&lt;/Tag&gt;&lt;Author&gt;Lee, Dah-yinn&lt;/Author&gt;&lt;Year&gt;1975&lt;/Year&gt;&lt;Details&gt;&lt;_accessed&gt;61651441&lt;/_accessed&gt;&lt;_created&gt;61651424&lt;/_created&gt;&lt;_doi&gt;10.1021/i360055a009&lt;/_doi&gt;&lt;_issue&gt;3&lt;/_issue&gt;&lt;_journal&gt;Industrial &amp;amp; Engineering Chemistry Product Research and Development&lt;/_journal&gt;&lt;_modified&gt;61651428&lt;/_modified&gt;&lt;_pages&gt;171-177&lt;/_pages&gt;&lt;_volume&gt;14&lt;/_volume&gt;&lt;/Details&gt;&lt;Extra&gt;&lt;DBUID&gt;{92832F83-0F56-4A7F-ADD2-F34935538483}&lt;/DBUID&gt;&lt;/Extra&gt;&lt;/Item&gt;&lt;/References&gt;&lt;/Group&gt;&lt;/Citation&gt;_x000a_"/>
    <w:docVar w:name="NE.Ref{F3B8ECAC-2DEB-4CA7-8853-70948720734D}" w:val=" ADDIN NE.Ref.{F3B8ECAC-2DEB-4CA7-8853-70948720734D} ADDIN NE.Ref.{F3B8ECAC-2DEB-4CA7-8853-70948720734D}&lt;Citation&gt;&lt;Group&gt;&lt;References&gt;&lt;Item&gt;&lt;ID&gt;523&lt;/ID&gt;&lt;UID&gt;{312E30A2-3BE2-4D63-A921-38B9F1C5D8EB}&lt;/UID&gt;&lt;Title&gt;Use of WLF-like function for describing the nonlinear phase separation behavior of binary polymer blends&lt;/Title&gt;&lt;Template&gt;Journal Article&lt;/Template&gt;&lt;Star&gt;0&lt;/Star&gt;&lt;Tag&gt;0&lt;/Tag&gt;&lt;Author&gt;Zheng, Qiang; Peng, Mao; Song, Yihu; Zhao, Tiejun&lt;/Author&gt;&lt;Year&gt;2001&lt;/Year&gt;&lt;Details&gt;&lt;_isbn&gt;0024-9297&lt;/_isbn&gt;&lt;_issue&gt;24&lt;/_issue&gt;&lt;_journal&gt;Macromolecules&lt;/_journal&gt;&lt;_pages&gt;8483-8489&lt;/_pages&gt;&lt;_volume&gt;34&lt;/_volume&gt;&lt;_created&gt;62878339&lt;/_created&gt;&lt;_modified&gt;62878339&lt;/_modified&gt;&lt;_impact_factor&gt;   5.997&lt;/_impact_factor&gt;&lt;_collection_scope&gt;SCI;SCIE;EI&lt;/_collection_scope&gt;&lt;/Details&gt;&lt;Extra&gt;&lt;DBUID&gt;{B6BF7390-CB8C-47B2-B0B2-5CD62BC6A5BA}&lt;/DBUID&gt;&lt;/Extra&gt;&lt;/Item&gt;&lt;/References&gt;&lt;/Group&gt;&lt;/Citation&gt;_x000a_"/>
    <w:docVar w:name="NE.Ref{F46EF80C-7376-498B-B5F5-E59FD263112C}" w:val=" ADDIN NE.Ref.{F46EF80C-7376-498B-B5F5-E59FD263112C}&lt;Citation&gt;&lt;Group&gt;&lt;References&gt;&lt;Item&gt;&lt;ID&gt;452&lt;/ID&gt;&lt;UID&gt;{E4CAA810-80E2-45D2-A56B-A83EDA10FD1F}&lt;/UID&gt;&lt;Title&gt;A Study on Aging Kinetics of Asphalt Based on Softening Point&lt;/Title&gt;&lt;Template&gt;Journal Article&lt;/Template&gt;&lt;Star&gt;0&lt;/Star&gt;&lt;Tag&gt;0&lt;/Tag&gt;&lt;Author&gt;Liao, Kejian; Zhao, Zhaohui; Xuan, Mingqin; Liu, Zheng; Cong, Yufeng; Wei, Yi&lt;/Author&gt;&lt;Year&gt;2003&lt;/Year&gt;&lt;Details&gt;&lt;_issue&gt;9-10&lt;/_issue&gt;&lt;_journal&gt;Liquid Fuels Technology&lt;/_journal&gt;&lt;_keywords&gt;Paving asphalt;Softening point;The first order aging kinetic model&lt;/_keywords&gt;&lt;_pages&gt;1575-1582&lt;/_pages&gt;&lt;_volume&gt;21&lt;/_volume&gt;&lt;_created&gt;62862548&lt;/_created&gt;&lt;_modified&gt;62862548&lt;/_modified&gt;&lt;/Details&gt;&lt;Extra&gt;&lt;DBUID&gt;{B6BF7390-CB8C-47B2-B0B2-5CD62BC6A5BA}&lt;/DBUID&gt;&lt;/Extra&gt;&lt;/Item&gt;&lt;/References&gt;&lt;/Group&gt;&lt;/Citation&gt;_x000a_"/>
    <w:docVar w:name="NE.Ref{F4914BAF-4109-4826-BFAE-1726CAFE2C6A}" w:val=" ADDIN NE.Ref.{F4914BAF-4109-4826-BFAE-1726CAFE2C6A}&lt;Citation&gt;&lt;Group&gt;&lt;References&gt;&lt;Item&gt;&lt;ID&gt;62&lt;/ID&gt;&lt;UID&gt;{653314E3-76B4-4744-9CE5-06EF1874D0D3}&lt;/UID&gt;&lt;Title&gt;Antistrip latex for aggregate treatment&lt;/Title&gt;&lt;Template&gt;Patent&lt;/Template&gt;&lt;Star&gt;0&lt;/Star&gt;&lt;Tag&gt;0&lt;/Tag&gt;&lt;Author&gt;Schulz, Gerald Owen; Bethel, Alan Lee&lt;/Author&gt;&lt;Year&gt;2000&lt;/Year&gt;&lt;Details&gt;&lt;_accessed&gt;59863279&lt;/_accessed&gt;&lt;_created&gt;59852847&lt;/_created&gt;&lt;_modified&gt;59852849&lt;/_modified&gt;&lt;_number&gt;US6093494 A&lt;/_number&gt;&lt;_reviewed_item&gt;2000-07-25&lt;/_reviewed_item&gt;&lt;/Details&gt;&lt;Extra&gt;&lt;DBUID&gt;{4E5D5F70-8E6E-4EE9-A9F4-17914D5BE4EB}&lt;/DBUID&gt;&lt;/Extra&gt;&lt;/Item&gt;&lt;/References&gt;&lt;/Group&gt;&lt;/Citation&gt;_x000a_"/>
    <w:docVar w:name="NE.Ref{F4EFC458-DBE4-45C9-A9C1-2A015047C7B2}" w:val=" ADDIN NE.Ref.{F4EFC458-DBE4-45C9-A9C1-2A015047C7B2}&lt;Citation&gt;&lt;Group&gt;&lt;References&gt;&lt;Item&gt;&lt;ID&gt;302&lt;/ID&gt;&lt;UID&gt;{3A69EB1E-3EE0-40A6-BC17-0A299F51AE5D}&lt;/UID&gt;&lt;Title&gt;The effect of long-term oxidation on the rheological properties of polymer modified asphalts ☆&lt;/Title&gt;&lt;Template&gt;Journal Article&lt;/Template&gt;&lt;Star&gt;0&lt;/Star&gt;&lt;Tag&gt;0&lt;/Tag&gt;&lt;Author&gt;Ruan, Yonghong; Davison, Richard R; Glover, Charles J&lt;/Author&gt;&lt;Year&gt;2003&lt;/Year&gt;&lt;Details&gt;&lt;_collection_scope&gt;SCI;SCIE;EI&lt;/_collection_scope&gt;&lt;_created&gt;62668373&lt;/_created&gt;&lt;_impact_factor&gt;   5.128&lt;/_impact_factor&gt;&lt;_issue&gt;14&lt;/_issue&gt;&lt;_journal&gt;Fuel&lt;/_journal&gt;&lt;_keywords&gt;Long-term oxidation;Rheological properties;Polymer modified asphalts&lt;/_keywords&gt;&lt;_modified&gt;62859870&lt;/_modified&gt;&lt;_pages&gt;1763-1773&lt;/_pages&gt;&lt;_volume&gt;82&lt;/_volume&gt;&lt;/Details&gt;&lt;Extra&gt;&lt;DBUID&gt;{B6BF7390-CB8C-47B2-B0B2-5CD62BC6A5BA}&lt;/DBUID&gt;&lt;/Extra&gt;&lt;/Item&gt;&lt;/References&gt;&lt;/Group&gt;&lt;/Citation&gt;_x000a_"/>
    <w:docVar w:name="NE.Ref{F501EEDF-2DA7-487B-A423-2E150898C90C}" w:val=" ADDIN NE.Ref.{F501EEDF-2DA7-487B-A423-2E150898C90C}&lt;Citation&gt;&lt;Group&gt;&lt;References&gt;&lt;Item&gt;&lt;ID&gt;339&lt;/ID&gt;&lt;UID&gt;{1E40FA1F-0BEF-4585-831C-5B3352A4CA06}&lt;/UID&gt;&lt;Title&gt;Recycling of waste tire rubber: Microwave devulcanization and incorporation in a thermoset resin&lt;/Title&gt;&lt;Template&gt;Journal Article&lt;/Template&gt;&lt;Star&gt;0&lt;/Star&gt;&lt;Tag&gt;0&lt;/Tag&gt;&lt;Author&gt;Aoudia, Karima; Azem, Sa I D; Hocine, Nourredine A I T; Gratton, Michel; Pettarin, Valeria; Seghar, Sa I D&lt;/Author&gt;&lt;Year&gt;2016&lt;/Year&gt;&lt;Details&gt;&lt;_collection_scope&gt;EI;SCIE;&lt;/_collection_scope&gt;&lt;_created&gt;61611760&lt;/_created&gt;&lt;_impact_factor&gt;   4.030&lt;/_impact_factor&gt;&lt;_journal&gt;Waste Management&lt;/_journal&gt;&lt;_modified&gt;62054520&lt;/_modified&gt;&lt;/Details&gt;&lt;Extra&gt;&lt;DBUID&gt;{964F8D3C-125C-4BF5-A4EC-4B2150E53EAF}&lt;/DBUID&gt;&lt;/Extra&gt;&lt;/Item&gt;&lt;/References&gt;&lt;/Group&gt;&lt;/Citation&gt;_x000a_"/>
    <w:docVar w:name="NE.Ref{F558A191-EA16-474B-BB51-71E1BEE86499}" w:val=" ADDIN NE.Ref.{F558A191-EA16-474B-BB51-71E1BEE86499}&lt;Citation&gt;&lt;Group&gt;&lt;References&gt;&lt;Item&gt;&lt;ID&gt;188&lt;/ID&gt;&lt;UID&gt;{83C4B2D8-64E0-4829-817D-C426AB0E11C0}&lt;/UID&gt;&lt;Title&gt;A comprehensive laboratory and field study of high-cure crumb-rubber modified asphalt materials&lt;/Title&gt;&lt;Template&gt;Report&lt;/Template&gt;&lt;Star&gt;0&lt;/Star&gt;&lt;Tag&gt;0&lt;/Tag&gt;&lt;Author&gt;Glover, Charles J; Davison, Richard R; Bullin, Jerry A; Estakhri, Cindy K; Williamson, Shelly A; Billiter, Travis C; Chipps, Jason F; Chun, Jay S; Juristyarini, Pramitha; Leicht, Shauna E&lt;/Author&gt;&lt;Year&gt;2000&lt;/Year&gt;&lt;Details&gt;&lt;_accessed&gt;60405901&lt;/_accessed&gt;&lt;_created&gt;60405900&lt;/_created&gt;&lt;_date&gt;2000-01-01&lt;/_date&gt;&lt;_date_display&gt;2000&lt;/_date_display&gt;&lt;_modified&gt;60405904&lt;/_modified&gt;&lt;_place_published&gt;Arlington, TX&lt;/_place_published&gt;&lt;_publisher&gt;Texas Transportation Institute&lt;/_publisher&gt;&lt;_url&gt;http://trid.trb.org/view.aspx?id=680535_x000d__x000a_http://tti.tamu.edu/documents/1460-1.pdf&lt;/_url&gt;&lt;/Details&gt;&lt;Extra&gt;&lt;DBUID&gt;{964F8D3C-125C-4BF5-A4EC-4B2150E53EAF}&lt;/DBUID&gt;&lt;/Extra&gt;&lt;/Item&gt;&lt;/References&gt;&lt;/Group&gt;&lt;/Citation&gt;_x000a_"/>
    <w:docVar w:name="NE.Ref{F593A51F-8C43-4B5F-886B-F9F7C1B2E06D}" w:val=" ADDIN NE.Ref.{F593A51F-8C43-4B5F-886B-F9F7C1B2E06D}&lt;Citation&gt;&lt;Group&gt;&lt;References&gt;&lt;Item&gt;&lt;ID&gt;48&lt;/ID&gt;&lt;UID&gt;{69D341CD-4CA1-4443-89AB-022C3D0BCAB1}&lt;/UID&gt;&lt;Title&gt;Extrusion of Polymers: Theory and Practice&lt;/Title&gt;&lt;Template&gt;Book&lt;/Template&gt;&lt;Star&gt;1&lt;/Star&gt;&lt;Tag&gt;0&lt;/Tag&gt;&lt;Author&gt;Chung, C I&lt;/Author&gt;&lt;Year&gt;2000&lt;/Year&gt;&lt;Details&gt;&lt;_accessed&gt;60043060&lt;/_accessed&gt;&lt;_created&gt;60043060&lt;/_created&gt;&lt;_isbn&gt;9781569902882&lt;/_isbn&gt;&lt;_modified&gt;60043091&lt;/_modified&gt;&lt;_place_published&gt;Munich&lt;/_place_published&gt;&lt;_publisher&gt;Hanser Publishers&lt;/_publisher&gt;&lt;_secondary_title&gt;SPE books from Hanser Publishers&lt;/_secondary_title&gt;&lt;_url&gt;http://books.google.com.hk/books?id=doHa7HuzW2MC&lt;/_url&gt;&lt;/Details&gt;&lt;Extra&gt;&lt;DBUID&gt;{964F8D3C-125C-4BF5-A4EC-4B2150E53EAF}&lt;/DBUID&gt;&lt;/Extra&gt;&lt;/Item&gt;&lt;/References&gt;&lt;/Group&gt;&lt;/Citation&gt;_x000a_"/>
    <w:docVar w:name="NE.Ref{F5C087E3-B518-4560-9976-B99D1988B860}" w:val=" ADDIN NE.Ref.{F5C087E3-B518-4560-9976-B99D1988B860}&lt;Citation&gt;&lt;Group&gt;&lt;References&gt;&lt;Item&gt;&lt;ID&gt;186&lt;/ID&gt;&lt;UID&gt;{422A68CF-1F59-4BC7-8A17-3DB8F25B4C5F}&lt;/UID&gt;&lt;Title&gt;Characterization of modified asphalt binders in superpave mix design&lt;/Title&gt;&lt;Template&gt;Book&lt;/Template&gt;&lt;Star&gt;0&lt;/Star&gt;&lt;Tag&gt;0&lt;/Tag&gt;&lt;Author&gt;Bahia, U H; Hanson, I D; Zeng, M; Zhai, H; Khatri, A M; Anderson, M R&lt;/Author&gt;&lt;Year&gt;2001&lt;/Year&gt;&lt;Details&gt;&lt;_created&gt;61621335&lt;/_created&gt;&lt;_keywords&gt;Asphalt;Binders;Bituminous binders;Dissipation;Energy;Mix design;Rheological properties;Specifications;Superpave;Test procedures&lt;/_keywords&gt;&lt;_modified&gt;61621342&lt;/_modified&gt;&lt;/Details&gt;&lt;Extra&gt;&lt;DBUID&gt;{B6BF7390-CB8C-47B2-B0B2-5CD62BC6A5BA}&lt;/DBUID&gt;&lt;/Extra&gt;&lt;/Item&gt;&lt;/References&gt;&lt;/Group&gt;&lt;/Citation&gt;_x000a_"/>
    <w:docVar w:name="NE.Ref{F73633EE-B650-455A-A358-63670FCB57D4}" w:val=" ADDIN NE.Ref.{F73633EE-B650-455A-A358-63670FCB57D4}&lt;Citation&gt;&lt;Group&gt;&lt;References&gt;&lt;Item&gt;&lt;ID&gt;497&lt;/ID&gt;&lt;UID&gt;{D585A4FF-2E2A-4284-BB41-48AC47B04C69}&lt;/UID&gt;&lt;Title&gt;Reaction kinetics of thermooxidative degradation in a styrene-b-butadiene diblock copolymer&lt;/Title&gt;&lt;Template&gt;Journal Article&lt;/Template&gt;&lt;Star&gt;0&lt;/Star&gt;&lt;Tag&gt;0&lt;/Tag&gt;&lt;Author&gt;Fan, Shaobin; Kyu, Thein&lt;/Author&gt;&lt;Year&gt;2001&lt;/Year&gt;&lt;Details&gt;&lt;_isbn&gt;0024-9297&lt;/_isbn&gt;&lt;_issue&gt;3&lt;/_issue&gt;&lt;_journal&gt;Macromolecules&lt;/_journal&gt;&lt;_pages&gt;645-649&lt;/_pages&gt;&lt;_volume&gt;34&lt;/_volume&gt;&lt;_created&gt;62875342&lt;/_created&gt;&lt;_modified&gt;62875342&lt;/_modified&gt;&lt;_impact_factor&gt;   5.997&lt;/_impact_factor&gt;&lt;_collection_scope&gt;SCI;SCIE;EI&lt;/_collection_scope&gt;&lt;/Details&gt;&lt;Extra&gt;&lt;DBUID&gt;{B6BF7390-CB8C-47B2-B0B2-5CD62BC6A5BA}&lt;/DBUID&gt;&lt;/Extra&gt;&lt;/Item&gt;&lt;/References&gt;&lt;/Group&gt;&lt;Group&gt;&lt;References&gt;&lt;Item&gt;&lt;ID&gt;498&lt;/ID&gt;&lt;UID&gt;{AF67F52D-70D2-4DAD-A9B6-E00E94D293D4}&lt;/UID&gt;&lt;Title&gt;用 GPC 研究 SBS 改性沥青交联结构及其稳定性&lt;/Title&gt;&lt;Template&gt;Journal Article&lt;/Template&gt;&lt;Star&gt;0&lt;/Star&gt;&lt;Tag&gt;0&lt;/Tag&gt;&lt;Author&gt;耿九光; 常青; 原健安; 戴经梁&lt;/Author&gt;&lt;Year&gt;2008&lt;/Year&gt;&lt;Details&gt;&lt;_issue&gt;2&lt;/_issue&gt;&lt;_journal&gt;郑州大学学报: 工学版&lt;/_journal&gt;&lt;_pages&gt;14-17&lt;/_pages&gt;&lt;_volume&gt;29&lt;/_volume&gt;&lt;_created&gt;62875342&lt;/_created&gt;&lt;_modified&gt;62875342&lt;/_modified&gt;&lt;_translated_author&gt;Geng, Jiuguang;Chang, Qing;Yuan, Jian&amp;apos;an;Dai, Jingliang&lt;/_translated_author&gt;&lt;/Details&gt;&lt;Extra&gt;&lt;DBUID&gt;{B6BF7390-CB8C-47B2-B0B2-5CD62BC6A5BA}&lt;/DBUID&gt;&lt;/Extra&gt;&lt;/Item&gt;&lt;/References&gt;&lt;/Group&gt;&lt;/Citation&gt;_x000a_"/>
    <w:docVar w:name="NE.Ref{F8560EEA-D6E4-4C50-A60A-3461F0EB05DC}" w:val=" ADDIN NE.Ref.{F8560EEA-D6E4-4C50-A60A-3461F0EB05DC}&lt;Citation&gt;&lt;Group&gt;&lt;References&gt;&lt;Item&gt;&lt;ID&gt;125&lt;/ID&gt;&lt;UID&gt;{612FF7EC-4F5D-4E86-8F74-40781C32D1F8}&lt;/UID&gt;&lt;Title&gt;Analysis and application of relationships between low-temperature rheological performance parameters of asphalt binders&lt;/Title&gt;&lt;Template&gt;Journal Article&lt;/Template&gt;&lt;Star&gt;0&lt;/Star&gt;&lt;Tag&gt;0&lt;/Tag&gt;&lt;Author&gt;Liu, Shutang; Cao, Weidong; Shang, Shujie; Qi, Hui; Fang, Jianguo&lt;/Author&gt;&lt;Year&gt;2010&lt;/Year&gt;&lt;Details&gt;&lt;_accessed&gt;61215304&lt;/_accessed&gt;&lt;_created&gt;61215303&lt;/_created&gt;&lt;_db_updated&gt;CrossRef&lt;/_db_updated&gt;&lt;_doi&gt;10.1016/j.conbuildmat.2009.10.015&lt;/_doi&gt;&lt;_isbn&gt;09500618&lt;/_isbn&gt;&lt;_issue&gt;4&lt;/_issue&gt;&lt;_journal&gt;Construction and Building Materials&lt;/_journal&gt;&lt;_modified&gt;61215304&lt;/_modified&gt;&lt;_pages&gt;471-478&lt;/_pages&gt;&lt;_tertiary_title&gt;Construction and Building Materials&lt;/_tertiary_title&gt;&lt;_url&gt;http://linkinghub.elsevier.com/retrieve/pii/S0950061809003523_x000d__x000a_http://api.elsevier.com/content/article/PII:S0950061809003523?httpAccept=text/xml&lt;/_url&gt;&lt;_volume&gt;24&lt;/_volume&gt;&lt;/Details&gt;&lt;Extra&gt;&lt;DBUID&gt;{D97A046F-6AF4-425C-858B-6347CE17DF7F}&lt;/DBUID&gt;&lt;/Extra&gt;&lt;/Item&gt;&lt;/References&gt;&lt;/Group&gt;&lt;Group&gt;&lt;References&gt;&lt;Item&gt;&lt;ID&gt;189&lt;/ID&gt;&lt;UID&gt;{499E085A-8AB0-4977-9DC5-F21358B15A6A}&lt;/UID&gt;&lt;Title&gt;沥青 BBR 小梁试验的流变分析&lt;/Title&gt;&lt;Template&gt;Journal Article&lt;/Template&gt;&lt;Star&gt;0&lt;/Star&gt;&lt;Tag&gt;0&lt;/Tag&gt;&lt;Author&gt;封基良&lt;/Author&gt;&lt;Year&gt;2006&lt;/Year&gt;&lt;Details&gt;&lt;_accessed&gt;61713779&lt;/_accessed&gt;&lt;_created&gt;61711856&lt;/_created&gt;&lt;_issue&gt;2&lt;/_issue&gt;&lt;_journal&gt;武汉理工大学学报（交通科学与工程版）&lt;/_journal&gt;&lt;_modified&gt;61713779&lt;/_modified&gt;&lt;_pages&gt;205--208&lt;/_pages&gt;&lt;_volume&gt;30&lt;/_volume&gt;&lt;_translated_author&gt;Feng, Jiliang&lt;/_translated_author&gt;&lt;/Details&gt;&lt;Extra&gt;&lt;DBUID&gt;{D97A046F-6AF4-425C-858B-6347CE17DF7F}&lt;/DBUID&gt;&lt;/Extra&gt;&lt;/Item&gt;&lt;/References&gt;&lt;/Group&gt;&lt;/Citation&gt;_x000a_"/>
    <w:docVar w:name="NE.Ref{F89AA4C1-3C36-4691-A709-E935B99A31C5}" w:val=" ADDIN NE.Ref.{F89AA4C1-3C36-4691-A709-E935B99A31C5}&lt;Citation&gt;&lt;Group&gt;&lt;References&gt;&lt;Item&gt;&lt;ID&gt;344&lt;/ID&gt;&lt;UID&gt;{7A079D91-788A-446C-8ED9-340ECC47B6B2}&lt;/UID&gt;&lt;Title&gt;Properties of Portland cement-modified asphalt binder using Superpave tests&lt;/Title&gt;&lt;Template&gt;Journal Article&lt;/Template&gt;&lt;Star&gt;0&lt;/Star&gt;&lt;Tag&gt;0&lt;/Tag&gt;&lt;Author&gt;Al-Khateeb, Ghazi G; Al-Akhras, Nabil M&lt;/Author&gt;&lt;Year&gt;2011&lt;/Year&gt;&lt;Details&gt;&lt;_accessed&gt;61621296&lt;/_accessed&gt;&lt;_created&gt;61621257&lt;/_created&gt;&lt;_doi&gt;10.1016/j.conbuildmat.2010.06.091&lt;/_doi&gt;&lt;_isbn&gt;0950-0618&lt;/_isbn&gt;&lt;_issue&gt;2&lt;/_issue&gt;&lt;_journal&gt;Construction and Building Materials&lt;/_journal&gt;&lt;_keywords&gt;Asphalt binder; Additives; Cement; Superpave; Dynamic shear rheometer; Rotational viscosity; Stiffness; G*; Complex shear modulus&lt;/_keywords&gt;&lt;_modified&gt;61621257&lt;/_modified&gt;&lt;_pages&gt;926 - 932&lt;/_pages&gt;&lt;_url&gt;http://www.sciencedirect.com/science/article/pii/S0950061810003405&lt;/_url&gt;&lt;_volume&gt;25&lt;/_volume&gt;&lt;/Details&gt;&lt;Extra&gt;&lt;DBUID&gt;{964F8D3C-125C-4BF5-A4EC-4B2150E53EAF}&lt;/DBUID&gt;&lt;/Extra&gt;&lt;/Item&gt;&lt;/References&gt;&lt;/Group&gt;&lt;Group&gt;&lt;References&gt;&lt;Item&gt;&lt;ID&gt;346&lt;/ID&gt;&lt;UID&gt;{74D39600-E855-493C-B6D5-09B9A63E0CC5}&lt;/UID&gt;&lt;Title&gt;Rheological Properties of Polyethylene-Modified Asphalt Binder&lt;/Title&gt;&lt;Template&gt;Conference Paper&lt;/Template&gt;&lt;Star&gt;0&lt;/Star&gt;&lt;Tag&gt;0&lt;/Tag&gt;&lt;Author&gt;Ghuzlan, Khalid A; Al-Khateeb, Ghazi G; Qasem, Yazeed&lt;/Author&gt;&lt;Year&gt;2013&lt;/Year&gt;&lt;Details&gt;&lt;_accessed&gt;61621261&lt;/_accessed&gt;&lt;_created&gt;61621261&lt;/_created&gt;&lt;_modified&gt;61621262&lt;/_modified&gt;&lt;_place_published&gt;Athens, Greece&lt;/_place_published&gt;&lt;_publisher&gt;Athens Institute for Education and Research&lt;/_publisher&gt;&lt;_secondary_title&gt;the 3rd Annual International Conference on Civil Engineering&lt;/_secondary_title&gt;&lt;/Details&gt;&lt;Extra&gt;&lt;DBUID&gt;{964F8D3C-125C-4BF5-A4EC-4B2150E53EAF}&lt;/DBUID&gt;&lt;/Extra&gt;&lt;/Item&gt;&lt;/References&gt;&lt;/Group&gt;&lt;Group&gt;&lt;References&gt;&lt;Item&gt;&lt;ID&gt;345&lt;/ID&gt;&lt;UID&gt;{EA541FA0-13B5-4891-B40A-C9DCCDACF7D5}&lt;/UID&gt;&lt;Title&gt;Effect of medical ash on shear properties of asphalt binder using superpave dynamic shear rheometer (DSR)&lt;/Title&gt;&lt;Template&gt;Journal Article&lt;/Template&gt;&lt;Star&gt;0&lt;/Star&gt;&lt;Tag&gt;0&lt;/Tag&gt;&lt;Author&gt;Khedaywi, Taisir; Al-Khateeb, Ghazi G; Irfaeya, Motaz&lt;/Author&gt;&lt;Year&gt;2012&lt;/Year&gt;&lt;Details&gt;&lt;_accessed&gt;61621295&lt;/_accessed&gt;&lt;_created&gt;61621258&lt;/_created&gt;&lt;_doi&gt;10.5276/JSWTM.2012.19&lt;/_doi&gt;&lt;_issue&gt;1&lt;/_issue&gt;&lt;_journal&gt;The Journal of Solid Waste Technology and Management&lt;/_journal&gt;&lt;_modified&gt;61621296&lt;/_modified&gt;&lt;_pages&gt;19-27&lt;/_pages&gt;&lt;_volume&gt;38&lt;/_volume&gt;&lt;/Details&gt;&lt;Extra&gt;&lt;DBUID&gt;{964F8D3C-125C-4BF5-A4EC-4B2150E53EAF}&lt;/DBUID&gt;&lt;/Extra&gt;&lt;/Item&gt;&lt;/References&gt;&lt;/Group&gt;&lt;/Citation&gt;_x000a_"/>
    <w:docVar w:name="NE.Ref{F93B20E1-80A3-4385-8324-49DB242B882D}" w:val=" ADDIN NE.Ref.{F93B20E1-80A3-4385-8324-49DB242B882D}&lt;Citation&gt;&lt;Group&gt;&lt;References&gt;&lt;Item&gt;&lt;ID&gt;31&lt;/ID&gt;&lt;UID&gt;{7CDD34B3-ED1E-48B7-9263-17D27FA529F4}&lt;/UID&gt;&lt;Title&gt;丁苯橡胶改性沥青的机理分析&lt;/Title&gt;&lt;Template&gt;Journal Article&lt;/Template&gt;&lt;Star&gt;0&lt;/Star&gt;&lt;Tag&gt;0&lt;/Tag&gt;&lt;Author&gt;原健安&lt;/Author&gt;&lt;Year&gt;1995&lt;/Year&gt;&lt;Details&gt;&lt;_accessed&gt;60049178&lt;/_accessed&gt;&lt;_author_adr&gt;西安公路学院&lt;/_author_adr&gt;&lt;_created&gt;59867310&lt;/_created&gt;&lt;_db_provider&gt;CNKI&lt;/_db_provider&gt;&lt;_isbn&gt;10067450&lt;/_isbn&gt;&lt;_issue&gt;03&lt;/_issue&gt;&lt;_journal&gt;石油沥青&lt;/_journal&gt;&lt;_keywords&gt;改性沥青;示差扫描量热法;凝胶色诸法;分析&lt;/_keywords&gt;&lt;_modified&gt;60399935&lt;/_modified&gt;&lt;_pages&gt;46-48&lt;/_pages&gt;&lt;_translated_author&gt;Yuan, Jian&amp;apos;an&lt;/_translated_author&gt;&lt;/Details&gt;&lt;Extra&gt;&lt;DBUID&gt;{A51C569C-4C16-40D3-92DE-932F320E3F41}&lt;/DBUID&gt;&lt;/Extra&gt;&lt;/Item&gt;&lt;/References&gt;&lt;/Group&gt;&lt;/Citation&gt;_x000a_"/>
    <w:docVar w:name="NE.Ref{FAC479F6-9999-427B-AFAA-FF4D375597C9}" w:val=" ADDIN NE.Ref.{FAC479F6-9999-427B-AFAA-FF4D375597C9}&lt;Citation&gt;&lt;Group&gt;&lt;References&gt;&lt;Item&gt;&lt;ID&gt;109&lt;/ID&gt;&lt;UID&gt;{2CF5514A-3650-4CB4-89EE-D290348C42A6}&lt;/UID&gt;&lt;Title&gt;Evaluation of Thermal Oxidative Aging Effect on the Rheological Performance of Modified Asphalt Binders&lt;/Title&gt;&lt;Template&gt;Thesis&lt;/Template&gt;&lt;Star&gt;0&lt;/Star&gt;&lt;Tag&gt;0&lt;/Tag&gt;&lt;Author&gt;Zhu, Cheng&lt;/Author&gt;&lt;Year&gt;2015&lt;/Year&gt;&lt;Details&gt;&lt;_accessed&gt;61291896&lt;/_accessed&gt;&lt;_created&gt;61179007&lt;/_created&gt;&lt;_modified&gt;61179007&lt;/_modified&gt;&lt;_publisher&gt;UNIVERSITY OF NEVADA, RENO&lt;/_publisher&gt;&lt;_type_work&gt;phdzhu2015evaluation,&lt;/_type_work&gt;&lt;/Details&gt;&lt;Extra&gt;&lt;DBUID&gt;{D97A046F-6AF4-425C-858B-6347CE17DF7F}&lt;/DBUID&gt;&lt;/Extra&gt;&lt;/Item&gt;&lt;/References&gt;&lt;/Group&gt;&lt;/Citation&gt;_x000a_"/>
    <w:docVar w:name="NE.Ref{FAD19DAF-9F35-41B4-BA35-A90FD78E5F9F}" w:val=" ADDIN NE.Ref.{FAD19DAF-9F35-41B4-BA35-A90FD78E5F9F} ADDIN NE.Ref.{FAD19DAF-9F35-41B4-BA35-A90FD78E5F9F}&lt;Citation&gt;&lt;Group&gt;&lt;References&gt;&lt;Item&gt;&lt;ID&gt;506&lt;/ID&gt;&lt;UID&gt;{FEF8A604-482E-4414-96A5-5121D9E402CD}&lt;/UID&gt;&lt;Title&gt;基于曲线拟合和滤波的 FTIR-ATR 基线漂移处理算法研究 [D]&lt;/Title&gt;&lt;Template&gt;Thesis&lt;/Template&gt;&lt;Star&gt;0&lt;/Star&gt;&lt;Tag&gt;0&lt;/Tag&gt;&lt;Author&gt;胡迎接&lt;/Author&gt;&lt;Year&gt;2014&lt;/Year&gt;&lt;Details&gt;&lt;_publisher&gt;合肥: 安徽大学电气工程与自动化学院&lt;/_publisher&gt;&lt;_created&gt;62875638&lt;/_created&gt;&lt;_modified&gt;62875638&lt;/_modified&gt;&lt;_translated_author&gt;Hu, Yingjie&lt;/_translated_author&gt;&lt;/Details&gt;&lt;Extra&gt;&lt;DBUID&gt;{B6BF7390-CB8C-47B2-B0B2-5CD62BC6A5BA}&lt;/DBUID&gt;&lt;/Extra&gt;&lt;/Item&gt;&lt;/References&gt;&lt;/Group&gt;&lt;/Citation&gt;_x000a_"/>
    <w:docVar w:name="NE.Ref{FAE84BC0-36C1-4F06-AA59-20833A789584}" w:val=" ADDIN NE.Ref.{FAE84BC0-36C1-4F06-AA59-20833A789584} ADDIN NE.Ref.{FAE84BC0-36C1-4F06-AA59-20833A789584}&lt;Citation&gt;&lt;Group&gt;&lt;References&gt;&lt;Item&gt;&lt;ID&gt;507&lt;/ID&gt;&lt;UID&gt;{2516AEA6-AB91-423B-8323-305982470E36}&lt;/UID&gt;&lt;Title&gt;拉曼光谱结合背景扣除化学计量学方法用于汽油中 MTBE 含量的快速测定研究&lt;/Title&gt;&lt;Template&gt;Journal Article&lt;/Template&gt;&lt;Star&gt;0&lt;/Star&gt;&lt;Tag&gt;0&lt;/Tag&gt;&lt;Author&gt;房承宣; 李建华; 梁逸曾&lt;/Author&gt;&lt;Year&gt;2012&lt;/Year&gt;&lt;Details&gt;&lt;_issue&gt;5&lt;/_issue&gt;&lt;_journal&gt;分析测试学报&lt;/_journal&gt;&lt;_pages&gt;541-545&lt;/_pages&gt;&lt;_volume&gt;31&lt;/_volume&gt;&lt;_created&gt;62875639&lt;/_created&gt;&lt;_modified&gt;62875639&lt;/_modified&gt;&lt;_collection_scope&gt;CSCD;PKU&lt;/_collection_scope&gt;&lt;_translated_author&gt;Fang, Chengxuan;Li, Jianhua;Liang, Yiceng&lt;/_translated_author&gt;&lt;/Details&gt;&lt;Extra&gt;&lt;DBUID&gt;{B6BF7390-CB8C-47B2-B0B2-5CD62BC6A5BA}&lt;/DBUID&gt;&lt;/Extra&gt;&lt;/Item&gt;&lt;/References&gt;&lt;/Group&gt;&lt;/Citation&gt;_x000a_"/>
    <w:docVar w:name="NE.Ref{FB30415F-C593-4C04-BD40-308E308B2E4E}" w:val=" ADDIN NE.Ref.{FB30415F-C593-4C04-BD40-308E308B2E4E}&lt;Citation&gt;&lt;Group&gt;&lt;References&gt;&lt;Item&gt;&lt;ID&gt;76&lt;/ID&gt;&lt;UID&gt;{9A9AD7D8-9F33-49AD-93A1-D4465B4C3EC2}&lt;/UID&gt;&lt;Title&gt;丁苯橡胶改性沥青在福州地区的工程应用&lt;/Title&gt;&lt;Template&gt;Journal Article&lt;/Template&gt;&lt;Star&gt;0&lt;/Star&gt;&lt;Tag&gt;0&lt;/Tag&gt;&lt;Author&gt;黄景武; 卢胜&lt;/Author&gt;&lt;Year&gt;2002&lt;/Year&gt;&lt;Details&gt;&lt;_author_adr&gt;榕圣市政工程股份公司,福建省,福州市,350001&lt;/_author_adr&gt;&lt;_created&gt;59866315&lt;/_created&gt;&lt;_db_provider&gt;北京万方数据股份有限公司&lt;/_db_provider&gt;&lt;_doi&gt;10.3969/j.issn.1009-7767.2002.01.003&lt;/_doi&gt;&lt;_isbn&gt;1009-7767&lt;/_isbn&gt;&lt;_issue&gt;1&lt;/_issue&gt;&lt;_journal&gt;市政技术&lt;/_journal&gt;&lt;_keywords&gt;丁苯橡胶改性沥青; 粘结防水层; 矿料级配; 制备温度; 碾压温度; 经济对比&lt;/_keywords&gt;&lt;_language&gt;chi&lt;/_language&gt;&lt;_modified&gt;59866315&lt;/_modified&gt;&lt;_pages&gt;14-16&lt;/_pages&gt;&lt;_translated_title&gt;Application of SBR Modified Bitumen in Fu-Zhou Area&lt;/_translated_title&gt;&lt;_url&gt;http://d.g.wanfangdata.com.cn/Periodical_szjs200201003.aspx _x000d__x000a_http://f.g.wanfangdata.com.cn/Fulltext.ashx?fileId=Periodical_szjs200201003&amp;amp;type=download&amp;amp;transaction=%7b%22ExtraData%22%3a%5b%5d%2c%22IsCache%22%3afalse%2c%22Transaction%22%3a%7b%22DateTime%22%3a%22%5c%2fDate(1382961427204%2b0800)%5c%2f%22%2c%22Id%22%3a%2201c9f11f-76d5-4b6b-aa3c-a2650148cc83%22%2c%22Memo%22%3anull%2c%22ProductDetail%22%3a%22Periodical_szjs200201003%22%2c%22SessionId%22%3a%22798b5070-1079-456d-95fa-bf19f9f83435%22%2c%22Signature%22%3a%22Z%2b61AL0v6%5c%2fmpS8pyW6jBGgxaGO4g3rJV%2bNcIZhEgOTiqeh%5c%2fA7MNYiRqk14rF93Cj%22%2c%22TransferIn%22%3a%7b%22AccountType%22%3a%22Income%22%2c%22Key%22%3a%22PeriodicalFulltext%22%7d%2c%22TransferOut%22%3a%7b%22AccountType%22%3a%22GTimeLimit%22%2c%22Key%22%3a%22tjdxtsg%22%7d%2c%22Turnover%22%3a3.00000%2c%22User%22%3anull%2c%22UserIP%22%3a%22111.187.80.110%22%7d%2c%22TransferOutAccountsStatus%22%3a%5b%5d%7d 全文链接_x000d__x000a_http://f.g.wanfangdata.com.cn/Fulltext.ashx?fileId=Periodical_szjs200201003&amp;amp;type=download&amp;amp;transaction=%7b%22ExtraData%22%3a%5b%5d%2c%22IsCache%22%3afalse%2c%22Transaction%22%3a%7b%22DateTime%22%3a%22%5c%2fDate(1382961562332%2b0800)%5c%2f%22%2c%22Id%22%3a%22f6d70c6e-ae0b-421f-b78a-a26501496add%22%2c%22Memo%22%3anull%2c%22ProductDetail%22%3a%22Periodical_szjs200201003%22%2c%22SessionId%22%3a%22798b5070-1079-456d-95fa-bf19f9f83435%22%2c%22Signature%22%3a%22ChalFiKusxwXUV2VTASR2NYgy4e0JtLrID1IfvWeKj1AqP2lnw7QzEQJjNDUToZu%22%2c%22TransferIn%22%3a%7b%22AccountType%22%3a%22Income%22%2c%22Key%22%3a%22PeriodicalFulltext%22%7d%2c%22TransferOut%22%3a%7b%22AccountType%22%3a%22GTimeLimit%22%2c%22Key%22%3a%22tjdxtsg%22%7d%2c%22Turnover%22%3a3.00000%2c%22User%22%3anull%2c%22UserIP%22%3a%22111.187.80.110%22%7d%2c%22TransferOutAccountsStatus%22%3a%5b%5d%7d 全文链接_x000d__x000a_&lt;/_url&gt;&lt;/Details&gt;&lt;Extra&gt;&lt;DBUID&gt;{4E5D5F70-8E6E-4EE9-A9F4-17914D5BE4EB}&lt;/DBUID&gt;&lt;/Extra&gt;&lt;/Item&gt;&lt;/References&gt;&lt;/Group&gt;&lt;/Citation&gt;_x000a_"/>
    <w:docVar w:name="NE.Ref{FB379273-FAFE-4C56-875E-958167DBEC44}" w:val=" ADDIN NE.Ref.{FB379273-FAFE-4C56-875E-958167DBEC44}&lt;Citation&gt;&lt;Group&gt;&lt;References&gt;&lt;Item&gt;&lt;ID&gt;502&lt;/ID&gt;&lt;UID&gt;{4D60B882-D4AC-45DE-AE8B-B5060F2B2E81}&lt;/UID&gt;&lt;Title&gt;Field and laboratory study of high-polymer mixtures at the NCAT test track&lt;/Title&gt;&lt;Template&gt;Journal Article&lt;/Template&gt;&lt;Star&gt;0&lt;/Star&gt;&lt;Tag&gt;0&lt;/Tag&gt;&lt;Author&gt;Timm, David H; Robbins, Mary M; Willis, J Richard; Tran, Nam; Taylor, Adam J&lt;/Author&gt;&lt;Year&gt;2013&lt;/Year&gt;&lt;Details&gt;&lt;_journal&gt;Final report&lt;/_journal&gt;&lt;_pages&gt;13-03&lt;/_pages&gt;&lt;_created&gt;62875363&lt;/_created&gt;&lt;_modified&gt;62875363&lt;/_modified&gt;&lt;/Details&gt;&lt;Extra&gt;&lt;DBUID&gt;{B6BF7390-CB8C-47B2-B0B2-5CD62BC6A5BA}&lt;/DBUID&gt;&lt;/Extra&gt;&lt;/Item&gt;&lt;/References&gt;&lt;/Group&gt;&lt;/Citation&gt;_x000a_"/>
    <w:docVar w:name="NE.Ref{FBA6E6B0-F823-4632-B06F-60D844B01926}" w:val=" ADDIN NE.Ref.{FBA6E6B0-F823-4632-B06F-60D844B01926}&lt;Citation&gt;&lt;Group&gt;&lt;References&gt;&lt;Item&gt;&lt;ID&gt;58&lt;/ID&gt;&lt;UID&gt;{10FE514C-0EA5-414E-8E2D-9567E100E6BC}&lt;/UID&gt;&lt;Title&gt;Liquefaction of scrap automobile tyres in different solvents and solvent mixes&lt;/Title&gt;&lt;Template&gt;Journal Article&lt;/Template&gt;&lt;Star&gt;1&lt;/Star&gt;&lt;Tag&gt;0&lt;/Tag&gt;&lt;Author&gt;Money, D M; Harrison, G&lt;/Author&gt;&lt;Year&gt;1999&lt;/Year&gt;&lt;Details&gt;&lt;_created&gt;60044663&lt;/_created&gt;&lt;_doi&gt;http://dx.doi.org/10.1016/S0016-2361(99)00121-0&lt;/_doi&gt;&lt;_isbn&gt;0016-2361&lt;/_isbn&gt;&lt;_issue&gt;14&lt;/_issue&gt;&lt;_journal&gt;Fuel&lt;/_journal&gt;&lt;_keywords&gt;Scrap tyres; Liquefaction; Hydrocracking; Solvents&lt;/_keywords&gt;&lt;_modified&gt;60047856&lt;/_modified&gt;&lt;_pages&gt;1729 - 1736&lt;/_pages&gt;&lt;_url&gt;http://www.sciencedirect.com/science/article/pii/S0016236199001210&lt;/_url&gt;&lt;_volume&gt;78&lt;/_volume&gt;&lt;/Details&gt;&lt;Extra&gt;&lt;DBUID&gt;{964F8D3C-125C-4BF5-A4EC-4B2150E53EAF}&lt;/DBUID&gt;&lt;/Extra&gt;&lt;/Item&gt;&lt;/References&gt;&lt;/Group&gt;&lt;/Citation&gt;_x000a_"/>
    <w:docVar w:name="NE.Ref{FBD0AAC5-308F-4B03-844F-DC05E3826ABC}" w:val=" ADDIN NE.Ref.{FBD0AAC5-308F-4B03-844F-DC05E3826ABC}&lt;Citation&gt;&lt;Group&gt;&lt;References&gt;&lt;Item&gt;&lt;ID&gt;63&lt;/ID&gt;&lt;UID&gt;{CB1C683B-6D8B-4151-963A-5C617044248A}&lt;/UID&gt;&lt;Title&gt;One-stage abrasive absorption process for producing tire rubber modified asphalt cement systems and products thereof&lt;/Title&gt;&lt;Template&gt;Patent&lt;/Template&gt;&lt;Star&gt;0&lt;/Star&gt;&lt;Tag&gt;0&lt;/Tag&gt;&lt;Author&gt;Flanigan, T P&lt;/Author&gt;&lt;Year&gt;1996&lt;/Year&gt;&lt;Details&gt;&lt;_accessed&gt;61649823&lt;/_accessed&gt;&lt;_country&gt;US&lt;/_country&gt;&lt;_created&gt;60047797&lt;/_created&gt;&lt;_date&gt;49960800&lt;/_date&gt;&lt;_issue&gt;5583168&lt;/_issue&gt;&lt;_modified&gt;61649825&lt;/_modified&gt;&lt;_number&gt;US5583168&lt;/_number&gt;&lt;_publisher&gt;Google Patents&lt;/_publisher&gt;&lt;_reviewed_item&gt;1996-12-10&lt;/_reviewed_item&gt;&lt;_url&gt;http://www.google.com.hk/patents/US5583168&lt;/_url&gt;&lt;/Details&gt;&lt;Extra&gt;&lt;DBUID&gt;{964F8D3C-125C-4BF5-A4EC-4B2150E53EAF}&lt;/DBUID&gt;&lt;/Extra&gt;&lt;/Item&gt;&lt;/References&gt;&lt;/Group&gt;&lt;/Citation&gt;_x000a_"/>
    <w:docVar w:name="NE.Ref{FCB7EE4D-7152-44F8-B426-509BEC3AD758}" w:val=" ADDIN NE.Ref.{FCB7EE4D-7152-44F8-B426-509BEC3AD758}&lt;Citation&gt;&lt;Group&gt;&lt;References&gt;&lt;Item&gt;&lt;ID&gt;211&lt;/ID&gt;&lt;UID&gt;{75B03B85-8FAF-4F29-ABF8-A124E89615B7}&lt;/UID&gt;&lt;Title&gt;MODIFICATION OF THE ROLLING THIN FILM OVEN TEST FOR MODIFIED ASPHALT&lt;/Title&gt;&lt;Template&gt;Journal Article&lt;/Template&gt;&lt;Star&gt;0&lt;/Star&gt;&lt;Tag&gt;0&lt;/Tag&gt;&lt;Author&gt;Jia, Juan; Zhang, Xiaoning&lt;/Author&gt;&lt;Year&gt;2005&lt;/Year&gt;&lt;Details&gt;&lt;_created&gt;61833282&lt;/_created&gt;&lt;_modified&gt;62664196&lt;/_modified&gt;&lt;/Details&gt;&lt;Extra&gt;&lt;DBUID&gt;{B6BF7390-CB8C-47B2-B0B2-5CD62BC6A5BA}&lt;/DBUID&gt;&lt;/Extra&gt;&lt;/Item&gt;&lt;/References&gt;&lt;/Group&gt;&lt;Group&gt;&lt;References&gt;&lt;Item&gt;&lt;ID&gt;486&lt;/ID&gt;&lt;UID&gt;{952515BC-F043-4BBF-8FD7-85B6AD850567}&lt;/UID&gt;&lt;Title&gt;Recycled tyre rubber modified bitumens for road asphalt mixtures: A literature review&lt;/Title&gt;&lt;Template&gt;Journal Article&lt;/Template&gt;&lt;Star&gt;0&lt;/Star&gt;&lt;Tag&gt;0&lt;/Tag&gt;&lt;Author&gt;Presti, Davide Lo&lt;/Author&gt;&lt;Year&gt;2013&lt;/Year&gt;&lt;Details&gt;&lt;_isbn&gt;0950-0618&lt;/_isbn&gt;&lt;_journal&gt;Construction and Building Materials&lt;/_journal&gt;&lt;_pages&gt;863-881&lt;/_pages&gt;&lt;_volume&gt;49&lt;/_volume&gt;&lt;_created&gt;62875316&lt;/_created&gt;&lt;_modified&gt;62875316&lt;/_modified&gt;&lt;_impact_factor&gt;   4.046&lt;/_impact_factor&gt;&lt;_collection_scope&gt;SCIE;EI&lt;/_collection_scope&gt;&lt;/Details&gt;&lt;Extra&gt;&lt;DBUID&gt;{B6BF7390-CB8C-47B2-B0B2-5CD62BC6A5BA}&lt;/DBUID&gt;&lt;/Extra&gt;&lt;/Item&gt;&lt;/References&gt;&lt;/Group&gt;&lt;Group&gt;&lt;References&gt;&lt;Item&gt;&lt;ID&gt;487&lt;/ID&gt;&lt;UID&gt;{34155805-8396-47C3-ABE0-8C93001C4346}&lt;/UID&gt;&lt;Title&gt;Rolling Thin Film Oven Test and Pressure Aging Vessel Conditioning Parameters: Effect on Viscoelastic Behavior and Binder Performance Grade&lt;/Title&gt;&lt;Template&gt;Journal Article&lt;/Template&gt;&lt;Star&gt;0&lt;/Star&gt;&lt;Tag&gt;0&lt;/Tag&gt;&lt;Author&gt;Hofko, Bernhard; Hospodka, Markus&lt;/Author&gt;&lt;Year&gt;2016&lt;/Year&gt;&lt;Details&gt;&lt;_isbn&gt;0361-1981&lt;/_isbn&gt;&lt;_issue&gt;1&lt;/_issue&gt;&lt;_journal&gt;Transportation Research Record&lt;/_journal&gt;&lt;_pages&gt;111-116&lt;/_pages&gt;&lt;_volume&gt;2574&lt;/_volume&gt;&lt;_created&gt;62875317&lt;/_created&gt;&lt;_modified&gt;62875317&lt;/_modified&gt;&lt;_impact_factor&gt;   0.748&lt;/_impact_factor&gt;&lt;_collection_scope&gt;SCI;SCIE;EI&lt;/_collection_scope&gt;&lt;/Details&gt;&lt;Extra&gt;&lt;DBUID&gt;{B6BF7390-CB8C-47B2-B0B2-5CD62BC6A5BA}&lt;/DBUID&gt;&lt;/Extra&gt;&lt;/Item&gt;&lt;/References&gt;&lt;/Group&gt;&lt;/Citation&gt;_x000a_"/>
    <w:docVar w:name="NE.Ref{FCBFC624-69BF-4398-B9E4-8229D3E75478}" w:val=" ADDIN NE.Ref.{FCBFC624-69BF-4398-B9E4-8229D3E75478}&lt;Citation&gt;&lt;Group&gt;&lt;References&gt;&lt;Item&gt;&lt;ID&gt;35&lt;/ID&gt;&lt;UID&gt;{C9BD5A37-9321-446B-9B5D-921136F1AB62}&lt;/UID&gt;&lt;Title&gt;Physical Properties of Asphalt-Rubber Binder&lt;/Title&gt;&lt;Template&gt;Journal Article&lt;/Template&gt;&lt;Star&gt;1&lt;/Star&gt;&lt;Tag&gt;0&lt;/Tag&gt;&lt;Author&gt;Billiter, T C; Davison, R R; Glover, C J; Bullin, J A&lt;/Author&gt;&lt;Year&gt;1997&lt;/Year&gt;&lt;Details&gt;&lt;_accessed&gt;60038864&lt;/_accessed&gt;&lt;_alternate_title&gt;Petroleum Science and TechnologyPetroleum Science and Technology&lt;/_alternate_title&gt;&lt;_created&gt;60038863&lt;/_created&gt;&lt;_date&gt;1997-04-01&lt;/_date&gt;&lt;_date_display&gt;1997_x000d__x000a_1997/04/01&lt;/_date_display&gt;&lt;_doi&gt;10.1080/10916469708949653&lt;/_doi&gt;&lt;_isbn&gt;1091-6466&lt;/_isbn&gt;&lt;_issue&gt;3-4&lt;/_issue&gt;&lt;_journal&gt;Petroleum Science and Technology&lt;/_journal&gt;&lt;_modified&gt;60038957&lt;/_modified&gt;&lt;_ori_publication&gt;Taylor &amp;amp; Francis&lt;/_ori_publication&gt;&lt;_pages&gt;205-236&lt;/_pages&gt;&lt;_url&gt;http://dx.doi.org/10.1080/10916469708949653&lt;/_url&gt;&lt;_volume&gt;15&lt;/_volume&gt;&lt;/Details&gt;&lt;Extra&gt;&lt;DBUID&gt;{964F8D3C-125C-4BF5-A4EC-4B2150E53EAF}&lt;/DBUID&gt;&lt;/Extra&gt;&lt;/Item&gt;&lt;/References&gt;&lt;/Group&gt;&lt;/Citation&gt;_x000a_"/>
    <w:docVar w:name="NE.Ref{FDDB84C2-9DFA-4067-B63B-28D6931D60D2}" w:val=" ADDIN NE.Ref.{FDDB84C2-9DFA-4067-B63B-28D6931D60D2}&lt;Citation&gt;&lt;Group&gt;&lt;References&gt;&lt;Item&gt;&lt;ID&gt;70&lt;/ID&gt;&lt;UID&gt;{7B10D49B-E1E9-463C-A097-F9FBC2F85111}&lt;/UID&gt;&lt;Title&gt;TB改性沥青及其混合料的评价及研究&lt;/Title&gt;&lt;Template&gt;Thesis&lt;/Template&gt;&lt;Star&gt;0&lt;/Star&gt;&lt;Tag&gt;0&lt;/Tag&gt;&lt;Author&gt;柴冲冲&lt;/Author&gt;&lt;Year&gt;2013&lt;/Year&gt;&lt;Details&gt;&lt;_accessed&gt;60047867&lt;/_accessed&gt;&lt;_created&gt;60047867&lt;/_created&gt;&lt;_modified&gt;60047867&lt;/_modified&gt;&lt;_place_published&gt;上海&lt;/_place_published&gt;&lt;_publisher&gt;同济大学&lt;/_publisher&gt;&lt;_section&gt;交通运输工程学院&lt;/_section&gt;&lt;_tertiary_author&gt;黄卫东&lt;/_tertiary_author&gt;&lt;_type_work&gt;硕士&lt;/_type_work&gt;&lt;_volume&gt;道路与铁道工程&lt;/_volume&gt;&lt;_translated_author&gt;Chai, Chongchong&lt;/_translated_author&gt;&lt;_translated_tertiary_author&gt;Huang, Weidong&lt;/_translated_tertiary_author&gt;&lt;/Details&gt;&lt;Extra&gt;&lt;DBUID&gt;{964F8D3C-125C-4BF5-A4EC-4B2150E53EAF}&lt;/DBUID&gt;&lt;/Extra&gt;&lt;/Item&gt;&lt;/References&gt;&lt;/Group&gt;&lt;/Citation&gt;_x000a_"/>
    <w:docVar w:name="NE.Ref{FEE10166-944A-4FFC-8371-46147FB5A697}" w:val=" ADDIN NE.Ref.{FEE10166-944A-4FFC-8371-46147FB5A697}&lt;Citation&gt;&lt;Group&gt;&lt;References&gt;&lt;Item&gt;&lt;ID&gt;244&lt;/ID&gt;&lt;UID&gt;{C24AA547-8E21-4064-A7DD-7B4BC6002C3C}&lt;/UID&gt;&lt;Title&gt;Effect of ageing on rheological properties of storage-stable SBS/sulfur-modified asphalts&lt;/Title&gt;&lt;Template&gt;Journal Article&lt;/Template&gt;&lt;Star&gt;0&lt;/Star&gt;&lt;Tag&gt;0&lt;/Tag&gt;&lt;Author&gt;Feng, Zhang; Yu, Jianying; Wu, Shaopeng&lt;/Author&gt;&lt;Year&gt;2010&lt;/Year&gt;&lt;Details&gt;&lt;_collection_scope&gt;EI;SCI;SCIE;&lt;/_collection_scope&gt;&lt;_created&gt;62184398&lt;/_created&gt;&lt;_impact_factor&gt;   7.650&lt;/_impact_factor&gt;&lt;_issue&gt;1&lt;/_issue&gt;&lt;_journal&gt;Journal of Hazardous Materials&lt;/_journal&gt;&lt;_keywords&gt;Asphalt;SBS;Sulfur;Ageing;Rheology&lt;/_keywords&gt;&lt;_modified&gt;62634979&lt;/_modified&gt;&lt;_pages&gt;507-517&lt;/_pages&gt;&lt;_volume&gt;182&lt;/_volume&gt;&lt;/Details&gt;&lt;Extra&gt;&lt;DBUID&gt;{B6BF7390-CB8C-47B2-B0B2-5CD62BC6A5BA}&lt;/DBUID&gt;&lt;/Extra&gt;&lt;/Item&gt;&lt;/References&gt;&lt;/Group&gt;&lt;/Citation&gt;_x000a_"/>
    <w:docVar w:name="NE.Ref{FF490116-DC15-4D59-B3BA-C4A9D9CAEF12}" w:val=" ADDIN NE.Ref.{FF490116-DC15-4D59-B3BA-C4A9D9CAEF12}&lt;Citation&gt;&lt;Group&gt;&lt;References&gt;&lt;Item&gt;&lt;ID&gt;188&lt;/ID&gt;&lt;UID&gt;{83C4B2D8-64E0-4829-817D-C426AB0E11C0}&lt;/UID&gt;&lt;Title&gt;A comprehensive laboratory and field study of high-cure crumb-rubber modified asphalt materials&lt;/Title&gt;&lt;Template&gt;Report&lt;/Template&gt;&lt;Star&gt;0&lt;/Star&gt;&lt;Tag&gt;0&lt;/Tag&gt;&lt;Author&gt;Glover, Charles J; Davison, Richard R; Bullin, Jerry A; Estakhri, Cindy K; Williamson, Shelly A; Billiter, Travis C; Chipps, Jason F; Chun, Jay S; Juristyarini, Pramitha; Leicht, Shauna E&lt;/Author&gt;&lt;Year&gt;2000&lt;/Year&gt;&lt;Details&gt;&lt;_accessed&gt;60405901&lt;/_accessed&gt;&lt;_created&gt;60405900&lt;/_created&gt;&lt;_date&gt;2000-01-01&lt;/_date&gt;&lt;_date_display&gt;2000&lt;/_date_display&gt;&lt;_modified&gt;60405904&lt;/_modified&gt;&lt;_place_published&gt;Arlington, TX&lt;/_place_published&gt;&lt;_publisher&gt;Texas Transportation Institute&lt;/_publisher&gt;&lt;_url&gt;http://trid.trb.org/view.aspx?id=680535_x000d__x000a_http://tti.tamu.edu/documents/1460-1.pdf&lt;/_url&gt;&lt;/Details&gt;&lt;Extra&gt;&lt;DBUID&gt;{964F8D3C-125C-4BF5-A4EC-4B2150E53EAF}&lt;/DBUID&gt;&lt;/Extra&gt;&lt;/Item&gt;&lt;/References&gt;&lt;/Group&gt;&lt;/Citation&gt;_x000a_"/>
    <w:docVar w:name="NE.Ref{FF7F1C62-F680-409E-9B59-D1544E87C87C}" w:val=" ADDIN NE.Ref.{FF7F1C62-F680-409E-9B59-D1544E87C87C}&lt;Citation&gt;&lt;Group&gt;&lt;References&gt;&lt;Item&gt;&lt;ID&gt;33&lt;/ID&gt;&lt;UID&gt;{747CCA0F-1213-43A4-B0AC-1B82CFF4E707}&lt;/UID&gt;&lt;Title&gt;Louisiana experience with crumb rubber-modified hot-mix asphalt pavement&lt;/Title&gt;&lt;Template&gt;Journal Article&lt;/Template&gt;&lt;Star&gt;1&lt;/Star&gt;&lt;Tag&gt;0&lt;/Tag&gt;&lt;Author&gt;Huang, Baoshan; Mohammad, Louay N; Graves, Philip S; Abadie, Chris&lt;/Author&gt;&lt;Year&gt;2002&lt;/Year&gt;&lt;Details&gt;&lt;_created&gt;60034465&lt;/_created&gt;&lt;_issue&gt;1&lt;/_issue&gt;&lt;_journal&gt;Transportation Research Record: Journal of the Transportation Research Board&lt;/_journal&gt;&lt;_modified&gt;60038540&lt;/_modified&gt;&lt;_pages&gt;1--13&lt;/_pages&gt;&lt;_volume&gt;1789&lt;/_volume&gt;&lt;/Details&gt;&lt;Extra&gt;&lt;DBUID&gt;{964F8D3C-125C-4BF5-A4EC-4B2150E53EAF}&lt;/DBUID&gt;&lt;/Extra&gt;&lt;/Item&gt;&lt;/References&gt;&lt;/Group&gt;&lt;/Citation&gt;_x000a_"/>
    <w:docVar w:name="NE.Ref{FF913ADC-2B19-4DBD-91D2-F5424FF5E582}" w:val=" ADDIN NE.Ref.{FF913ADC-2B19-4DBD-91D2-F5424FF5E582}&lt;Citation&gt;&lt;Group&gt;&lt;References&gt;&lt;Item&gt;&lt;ID&gt;13&lt;/ID&gt;&lt;UID&gt;{C98550C1-D7C9-47B7-820B-3538215CCA2A}&lt;/UID&gt;&lt;Title&gt;用GPC研究SBS改性沥青交联结构及其稳定性&lt;/Title&gt;&lt;Template&gt;Journal Article&lt;/Template&gt;&lt;Star&gt;0&lt;/Star&gt;&lt;Tag&gt;0&lt;/Tag&gt;&lt;Author&gt;耿九光; 常青; 原健安; 戴经梁&lt;/Author&gt;&lt;Year&gt;2008&lt;/Year&gt;&lt;Details&gt;&lt;_author_adr&gt;长安大学,特殊地区公路工程教育部重点实验室,陕西,西安,710064; 深圳路安特沥青高新技术有限公司,广东,深圳,518057; 长安大学理学院,陕西,西安,710064&lt;/_author_adr&gt;&lt;_created&gt;60392021&lt;/_created&gt;&lt;_db_provider&gt;北京万方数据股份有限公司&lt;/_db_provider&gt;&lt;_isbn&gt;1671-6833&lt;/_isbn&gt;&lt;_issue&gt;2&lt;/_issue&gt;&lt;_journal&gt;郑州大学学报（工学版）&lt;/_journal&gt;&lt;_keywords&gt;SBS; 改性沥青; 交联; 凝胶渗透色谱&lt;/_keywords&gt;&lt;_language&gt;chi&lt;/_language&gt;&lt;_modified&gt;60392021&lt;/_modified&gt;&lt;_pages&gt;14-17&lt;/_pages&gt;&lt;_translated_author&gt;Jiu-guang, GENG; Qing, CHANG; Jian-an, YUAN; Jing-liang, DAI&lt;/_translated_author&gt;&lt;_translated_title&gt;Study on SBS Modified Asphalt Crosslink Structure and Its Stabilization by GPC&lt;/_translated_title&gt;&lt;_url&gt;http://d.wanfangdata.com.cn/Periodical_zzgydxxb200802004.aspx&lt;/_url&gt;&lt;_volume&gt;29&lt;/_volume&gt;&lt;/Details&gt;&lt;Extra&gt;&lt;DBUID&gt;{A51C569C-4C16-40D3-92DE-932F320E3F41}&lt;/DBUID&gt;&lt;/Extra&gt;&lt;/Item&gt;&lt;/References&gt;&lt;/Group&gt;&lt;Group&gt;&lt;References&gt;&lt;Item&gt;&lt;ID&gt;10&lt;/ID&gt;&lt;UID&gt;{9CE9A157-D33A-4778-A34F-424789D783D6}&lt;/UID&gt;&lt;Title&gt;基于凝胶渗透色谱法的改性沥青中SBS降解行为研究&lt;/Title&gt;&lt;Template&gt;Journal Article&lt;/Template&gt;&lt;Star&gt;0&lt;/Star&gt;&lt;Tag&gt;0&lt;/Tag&gt;&lt;Author&gt;耿九光; 张倩; 戴经梁&lt;/Author&gt;&lt;Year&gt;2011&lt;/Year&gt;&lt;Details&gt;&lt;_author_adr&gt;西安建筑科技大学,土木工程学院,结构工程与抗震教育部重点实验室,陕西,西安,710055;长安大学,特殊地区公路工程教育部重点实验室,陕西,西安,710064; 西安建筑科技大学,土木工程学院,结构工程与抗震教育部重点实验室,陕西,西安,710055; 长安大学,特殊地区公路工程教育部重点实验室,陕西,西安,710064&lt;/_author_adr&gt;&lt;_collection_scope&gt;中国科技核心期刊;&lt;/_collection_scope&gt;&lt;_created&gt;60391980&lt;/_created&gt;&lt;_db_provider&gt;北京万方数据股份有限公司&lt;/_db_provider&gt;&lt;_doi&gt;10.3969/j.issn.1001-702X.2011.05.025&lt;/_doi&gt;&lt;_isbn&gt;1001-702X&lt;/_isbn&gt;&lt;_issue&gt;5&lt;/_issue&gt;&lt;_journal&gt;新型建筑材料&lt;/_journal&gt;&lt;_keywords&gt;SBS改性沥青; 凝胶渗透色谱; 降解; 老化机理&lt;/_keywords&gt;&lt;_language&gt;chi&lt;/_language&gt;&lt;_modified&gt;62046563&lt;/_modified&gt;&lt;_pages&gt;87-90&lt;/_pages&gt;&lt;_translated_author&gt;Jiuguang, GENG; Qian, ZHANG; Jingliang, DAI&lt;/_translated_author&gt;&lt;_translated_title&gt;Degradation process of SBS in modified asphalt based on gel permeation chromatography analysis&lt;/_translated_title&gt;&lt;_url&gt;http://d.wanfangdata.com.cn/Periodical_xxjzcl201105025.aspx&lt;/_url&gt;&lt;_volume&gt;38&lt;/_volume&gt;&lt;/Details&gt;&lt;Extra&gt;&lt;DBUID&gt;{A51C569C-4C16-40D3-92DE-932F320E3F41}&lt;/DBUID&gt;&lt;/Extra&gt;&lt;/Item&gt;&lt;/References&gt;&lt;/Group&gt;&lt;/Citation&gt;_x000a_"/>
    <w:docVar w:name="NE.Ref{FFC89D88-1BB9-4B65-975F-DB320E9431C1}" w:val=" ADDIN NE.Ref.{FFC89D88-1BB9-4B65-975F-DB320E9431C1}&lt;Citation&gt;&lt;Group&gt;&lt;References&gt;&lt;Item&gt;&lt;ID&gt;462&lt;/ID&gt;&lt;UID&gt;{8306CDF4-5513-4F1F-AA80-804C86A21E96}&lt;/UID&gt;&lt;Title&gt;石油沥青老化性能研究&lt;/Title&gt;&lt;Template&gt;Journal Article&lt;/Template&gt;&lt;Star&gt;0&lt;/Star&gt;&lt;Tag&gt;0&lt;/Tag&gt;&lt;Author&gt;赵玉翠; 王翠红&lt;/Author&gt;&lt;Year&gt;2000&lt;/Year&gt;&lt;Details&gt;&lt;_issue&gt;4&lt;/_issue&gt;&lt;_journal&gt;石油沥青&lt;/_journal&gt;&lt;_pages&gt;1-5&lt;/_pages&gt;&lt;_volume&gt;14&lt;/_volume&gt;&lt;_created&gt;62874406&lt;/_created&gt;&lt;_modified&gt;62874406&lt;/_modified&gt;&lt;_translated_author&gt;Zhao, Yucui;Wang, Cuihong&lt;/_translated_author&gt;&lt;/Details&gt;&lt;Extra&gt;&lt;DBUID&gt;{B6BF7390-CB8C-47B2-B0B2-5CD62BC6A5BA}&lt;/DBUID&gt;&lt;/Extra&gt;&lt;/Item&gt;&lt;/References&gt;&lt;/Group&gt;&lt;/Citation&gt;_x000a_"/>
    <w:docVar w:name="ne_docsoft" w:val="MSWord"/>
    <w:docVar w:name="ne_docversion" w:val="NoteExpress 2.0"/>
    <w:docVar w:name="ne_stylename" w:val="Numbered(multilingual)"/>
  </w:docVars>
  <w:rsids>
    <w:rsidRoot w:val="00FB3F6B"/>
    <w:rsid w:val="0000008B"/>
    <w:rsid w:val="000003D0"/>
    <w:rsid w:val="00000689"/>
    <w:rsid w:val="000011D9"/>
    <w:rsid w:val="000015CE"/>
    <w:rsid w:val="0000218B"/>
    <w:rsid w:val="00002640"/>
    <w:rsid w:val="00003C62"/>
    <w:rsid w:val="00004283"/>
    <w:rsid w:val="000046DF"/>
    <w:rsid w:val="00004755"/>
    <w:rsid w:val="00004B19"/>
    <w:rsid w:val="00004D67"/>
    <w:rsid w:val="0000689D"/>
    <w:rsid w:val="00006B5E"/>
    <w:rsid w:val="00006FE2"/>
    <w:rsid w:val="0000720C"/>
    <w:rsid w:val="00007437"/>
    <w:rsid w:val="000076C3"/>
    <w:rsid w:val="0000770E"/>
    <w:rsid w:val="000109C0"/>
    <w:rsid w:val="000111CF"/>
    <w:rsid w:val="00011692"/>
    <w:rsid w:val="00011899"/>
    <w:rsid w:val="00011EA1"/>
    <w:rsid w:val="00011F57"/>
    <w:rsid w:val="000122CE"/>
    <w:rsid w:val="00012CC0"/>
    <w:rsid w:val="0001341E"/>
    <w:rsid w:val="00013B71"/>
    <w:rsid w:val="000143DB"/>
    <w:rsid w:val="000146BB"/>
    <w:rsid w:val="00014AF5"/>
    <w:rsid w:val="00014BA9"/>
    <w:rsid w:val="00015139"/>
    <w:rsid w:val="0001576A"/>
    <w:rsid w:val="00020501"/>
    <w:rsid w:val="00020D77"/>
    <w:rsid w:val="00021221"/>
    <w:rsid w:val="000215CF"/>
    <w:rsid w:val="00021C84"/>
    <w:rsid w:val="00022617"/>
    <w:rsid w:val="00022A66"/>
    <w:rsid w:val="00022ED8"/>
    <w:rsid w:val="00022EFF"/>
    <w:rsid w:val="000234A4"/>
    <w:rsid w:val="0002354C"/>
    <w:rsid w:val="00023754"/>
    <w:rsid w:val="000239D3"/>
    <w:rsid w:val="00023F13"/>
    <w:rsid w:val="0002602B"/>
    <w:rsid w:val="000263BC"/>
    <w:rsid w:val="00027B76"/>
    <w:rsid w:val="00030ADC"/>
    <w:rsid w:val="00030BB4"/>
    <w:rsid w:val="00031000"/>
    <w:rsid w:val="00031C83"/>
    <w:rsid w:val="00031D13"/>
    <w:rsid w:val="00032508"/>
    <w:rsid w:val="00032BFE"/>
    <w:rsid w:val="00033AC1"/>
    <w:rsid w:val="00034365"/>
    <w:rsid w:val="00035906"/>
    <w:rsid w:val="0003610C"/>
    <w:rsid w:val="00037012"/>
    <w:rsid w:val="00040BD2"/>
    <w:rsid w:val="00041034"/>
    <w:rsid w:val="000412EB"/>
    <w:rsid w:val="00041610"/>
    <w:rsid w:val="00041B63"/>
    <w:rsid w:val="00041D96"/>
    <w:rsid w:val="00042F92"/>
    <w:rsid w:val="00044F4E"/>
    <w:rsid w:val="00045368"/>
    <w:rsid w:val="000454D2"/>
    <w:rsid w:val="00045C65"/>
    <w:rsid w:val="00045F9E"/>
    <w:rsid w:val="00046439"/>
    <w:rsid w:val="00047C8E"/>
    <w:rsid w:val="00047D16"/>
    <w:rsid w:val="000503E8"/>
    <w:rsid w:val="000503F7"/>
    <w:rsid w:val="0005057D"/>
    <w:rsid w:val="000507D1"/>
    <w:rsid w:val="000509FA"/>
    <w:rsid w:val="0005121B"/>
    <w:rsid w:val="00051225"/>
    <w:rsid w:val="00051E35"/>
    <w:rsid w:val="00052227"/>
    <w:rsid w:val="00052551"/>
    <w:rsid w:val="0005256F"/>
    <w:rsid w:val="00052B02"/>
    <w:rsid w:val="00052C3B"/>
    <w:rsid w:val="00053607"/>
    <w:rsid w:val="00053BEE"/>
    <w:rsid w:val="00054ADA"/>
    <w:rsid w:val="000550D1"/>
    <w:rsid w:val="00055880"/>
    <w:rsid w:val="000558F9"/>
    <w:rsid w:val="000561F5"/>
    <w:rsid w:val="000566AD"/>
    <w:rsid w:val="00056741"/>
    <w:rsid w:val="00056DF6"/>
    <w:rsid w:val="00056ED9"/>
    <w:rsid w:val="00056F57"/>
    <w:rsid w:val="00057265"/>
    <w:rsid w:val="00057492"/>
    <w:rsid w:val="00057CF0"/>
    <w:rsid w:val="00060847"/>
    <w:rsid w:val="00060C10"/>
    <w:rsid w:val="00060FAC"/>
    <w:rsid w:val="00061736"/>
    <w:rsid w:val="0006225B"/>
    <w:rsid w:val="0006231B"/>
    <w:rsid w:val="0006252E"/>
    <w:rsid w:val="00062C90"/>
    <w:rsid w:val="00062E17"/>
    <w:rsid w:val="00063445"/>
    <w:rsid w:val="000638C3"/>
    <w:rsid w:val="00063D4B"/>
    <w:rsid w:val="00064C27"/>
    <w:rsid w:val="00066C34"/>
    <w:rsid w:val="00067140"/>
    <w:rsid w:val="000671B9"/>
    <w:rsid w:val="00067673"/>
    <w:rsid w:val="00067D32"/>
    <w:rsid w:val="00067EA4"/>
    <w:rsid w:val="00070F6E"/>
    <w:rsid w:val="00071129"/>
    <w:rsid w:val="0007146B"/>
    <w:rsid w:val="000716AB"/>
    <w:rsid w:val="00071885"/>
    <w:rsid w:val="00071DB0"/>
    <w:rsid w:val="000723AD"/>
    <w:rsid w:val="0007296F"/>
    <w:rsid w:val="00073291"/>
    <w:rsid w:val="000735AC"/>
    <w:rsid w:val="00075453"/>
    <w:rsid w:val="000758E6"/>
    <w:rsid w:val="00076454"/>
    <w:rsid w:val="0007775E"/>
    <w:rsid w:val="00077CEF"/>
    <w:rsid w:val="00080648"/>
    <w:rsid w:val="00080E75"/>
    <w:rsid w:val="000810BA"/>
    <w:rsid w:val="000812E3"/>
    <w:rsid w:val="000818D5"/>
    <w:rsid w:val="00082669"/>
    <w:rsid w:val="00082D2B"/>
    <w:rsid w:val="00082D9A"/>
    <w:rsid w:val="00082E3E"/>
    <w:rsid w:val="0008389C"/>
    <w:rsid w:val="00084490"/>
    <w:rsid w:val="000844A4"/>
    <w:rsid w:val="000844AB"/>
    <w:rsid w:val="00085409"/>
    <w:rsid w:val="0008544E"/>
    <w:rsid w:val="000857CA"/>
    <w:rsid w:val="00085C45"/>
    <w:rsid w:val="00087BD5"/>
    <w:rsid w:val="0009014A"/>
    <w:rsid w:val="0009023D"/>
    <w:rsid w:val="0009030B"/>
    <w:rsid w:val="0009041B"/>
    <w:rsid w:val="00091078"/>
    <w:rsid w:val="000924C3"/>
    <w:rsid w:val="00092D1D"/>
    <w:rsid w:val="00093438"/>
    <w:rsid w:val="00093DAC"/>
    <w:rsid w:val="000943AA"/>
    <w:rsid w:val="000945C7"/>
    <w:rsid w:val="00095A60"/>
    <w:rsid w:val="000963BC"/>
    <w:rsid w:val="00097433"/>
    <w:rsid w:val="00097E76"/>
    <w:rsid w:val="00097E7F"/>
    <w:rsid w:val="000A03F9"/>
    <w:rsid w:val="000A1226"/>
    <w:rsid w:val="000A149D"/>
    <w:rsid w:val="000A170E"/>
    <w:rsid w:val="000A3175"/>
    <w:rsid w:val="000A3B0F"/>
    <w:rsid w:val="000A3B22"/>
    <w:rsid w:val="000A42B1"/>
    <w:rsid w:val="000A4951"/>
    <w:rsid w:val="000A4D01"/>
    <w:rsid w:val="000A55C2"/>
    <w:rsid w:val="000A5686"/>
    <w:rsid w:val="000A6184"/>
    <w:rsid w:val="000A7A4D"/>
    <w:rsid w:val="000B0140"/>
    <w:rsid w:val="000B0B1F"/>
    <w:rsid w:val="000B0C78"/>
    <w:rsid w:val="000B0E93"/>
    <w:rsid w:val="000B1034"/>
    <w:rsid w:val="000B1679"/>
    <w:rsid w:val="000B1FAD"/>
    <w:rsid w:val="000B2D95"/>
    <w:rsid w:val="000B365A"/>
    <w:rsid w:val="000B3FEB"/>
    <w:rsid w:val="000B55F0"/>
    <w:rsid w:val="000B58CD"/>
    <w:rsid w:val="000B5D10"/>
    <w:rsid w:val="000B6433"/>
    <w:rsid w:val="000B64EE"/>
    <w:rsid w:val="000B651C"/>
    <w:rsid w:val="000B7588"/>
    <w:rsid w:val="000B782C"/>
    <w:rsid w:val="000B7B76"/>
    <w:rsid w:val="000C0934"/>
    <w:rsid w:val="000C0D3C"/>
    <w:rsid w:val="000C1C60"/>
    <w:rsid w:val="000C26AC"/>
    <w:rsid w:val="000C2CF2"/>
    <w:rsid w:val="000C3036"/>
    <w:rsid w:val="000C3F62"/>
    <w:rsid w:val="000C4592"/>
    <w:rsid w:val="000C4759"/>
    <w:rsid w:val="000C4BD2"/>
    <w:rsid w:val="000C55B6"/>
    <w:rsid w:val="000C62E0"/>
    <w:rsid w:val="000C78D6"/>
    <w:rsid w:val="000D16CD"/>
    <w:rsid w:val="000D188E"/>
    <w:rsid w:val="000D242B"/>
    <w:rsid w:val="000D2495"/>
    <w:rsid w:val="000D2695"/>
    <w:rsid w:val="000D2AD1"/>
    <w:rsid w:val="000D312F"/>
    <w:rsid w:val="000D3A98"/>
    <w:rsid w:val="000D439E"/>
    <w:rsid w:val="000D562C"/>
    <w:rsid w:val="000D5AFA"/>
    <w:rsid w:val="000D6A29"/>
    <w:rsid w:val="000D7226"/>
    <w:rsid w:val="000D7B0D"/>
    <w:rsid w:val="000D7D26"/>
    <w:rsid w:val="000E01B8"/>
    <w:rsid w:val="000E0344"/>
    <w:rsid w:val="000E0C21"/>
    <w:rsid w:val="000E2CCD"/>
    <w:rsid w:val="000E36FD"/>
    <w:rsid w:val="000E39AD"/>
    <w:rsid w:val="000E39F2"/>
    <w:rsid w:val="000E3CCA"/>
    <w:rsid w:val="000E49D3"/>
    <w:rsid w:val="000E4DEB"/>
    <w:rsid w:val="000E5330"/>
    <w:rsid w:val="000E7141"/>
    <w:rsid w:val="000E7CE3"/>
    <w:rsid w:val="000E7F27"/>
    <w:rsid w:val="000F02E1"/>
    <w:rsid w:val="000F0764"/>
    <w:rsid w:val="000F1D43"/>
    <w:rsid w:val="000F20A3"/>
    <w:rsid w:val="000F28C9"/>
    <w:rsid w:val="000F2906"/>
    <w:rsid w:val="000F39B9"/>
    <w:rsid w:val="000F40B9"/>
    <w:rsid w:val="000F4D4A"/>
    <w:rsid w:val="000F4D73"/>
    <w:rsid w:val="000F5618"/>
    <w:rsid w:val="000F5A51"/>
    <w:rsid w:val="000F5DE1"/>
    <w:rsid w:val="000F61D2"/>
    <w:rsid w:val="000F6B01"/>
    <w:rsid w:val="000F6C31"/>
    <w:rsid w:val="000F7B65"/>
    <w:rsid w:val="000F7EFA"/>
    <w:rsid w:val="001012F9"/>
    <w:rsid w:val="00101EE4"/>
    <w:rsid w:val="00103460"/>
    <w:rsid w:val="00103D7E"/>
    <w:rsid w:val="00104A2F"/>
    <w:rsid w:val="00105310"/>
    <w:rsid w:val="00105350"/>
    <w:rsid w:val="00105555"/>
    <w:rsid w:val="001059B7"/>
    <w:rsid w:val="0010633F"/>
    <w:rsid w:val="00106EB4"/>
    <w:rsid w:val="00106EBC"/>
    <w:rsid w:val="00106EEF"/>
    <w:rsid w:val="00107389"/>
    <w:rsid w:val="0010742D"/>
    <w:rsid w:val="0010766B"/>
    <w:rsid w:val="001102EA"/>
    <w:rsid w:val="00110C07"/>
    <w:rsid w:val="0011191D"/>
    <w:rsid w:val="00112A29"/>
    <w:rsid w:val="0011390D"/>
    <w:rsid w:val="00113E0E"/>
    <w:rsid w:val="00114159"/>
    <w:rsid w:val="00114B9F"/>
    <w:rsid w:val="00115715"/>
    <w:rsid w:val="00116370"/>
    <w:rsid w:val="001170EA"/>
    <w:rsid w:val="001178E3"/>
    <w:rsid w:val="00120153"/>
    <w:rsid w:val="00120442"/>
    <w:rsid w:val="001205C4"/>
    <w:rsid w:val="00120FA1"/>
    <w:rsid w:val="001213C2"/>
    <w:rsid w:val="00121DDC"/>
    <w:rsid w:val="00121FCA"/>
    <w:rsid w:val="00122293"/>
    <w:rsid w:val="00122A6E"/>
    <w:rsid w:val="00123E5F"/>
    <w:rsid w:val="00124F8E"/>
    <w:rsid w:val="001258CF"/>
    <w:rsid w:val="00126CCE"/>
    <w:rsid w:val="00127CCB"/>
    <w:rsid w:val="001301E7"/>
    <w:rsid w:val="00130D92"/>
    <w:rsid w:val="00131A81"/>
    <w:rsid w:val="00132EA9"/>
    <w:rsid w:val="001331D2"/>
    <w:rsid w:val="00133E01"/>
    <w:rsid w:val="001343FC"/>
    <w:rsid w:val="001348AC"/>
    <w:rsid w:val="001352F5"/>
    <w:rsid w:val="0013600D"/>
    <w:rsid w:val="0013669F"/>
    <w:rsid w:val="00136AEA"/>
    <w:rsid w:val="00137916"/>
    <w:rsid w:val="00140074"/>
    <w:rsid w:val="001403D2"/>
    <w:rsid w:val="0014046E"/>
    <w:rsid w:val="001404ED"/>
    <w:rsid w:val="0014096E"/>
    <w:rsid w:val="00140AA1"/>
    <w:rsid w:val="0014120C"/>
    <w:rsid w:val="001417D6"/>
    <w:rsid w:val="001431DA"/>
    <w:rsid w:val="00143526"/>
    <w:rsid w:val="0014452F"/>
    <w:rsid w:val="0014464B"/>
    <w:rsid w:val="001447E2"/>
    <w:rsid w:val="00144D81"/>
    <w:rsid w:val="00145AEC"/>
    <w:rsid w:val="0014622A"/>
    <w:rsid w:val="00146351"/>
    <w:rsid w:val="00146721"/>
    <w:rsid w:val="001475D7"/>
    <w:rsid w:val="001478E9"/>
    <w:rsid w:val="0014790B"/>
    <w:rsid w:val="00150B5E"/>
    <w:rsid w:val="00150DCD"/>
    <w:rsid w:val="00150EDF"/>
    <w:rsid w:val="001514A4"/>
    <w:rsid w:val="001518C1"/>
    <w:rsid w:val="0015366C"/>
    <w:rsid w:val="001536E0"/>
    <w:rsid w:val="00153714"/>
    <w:rsid w:val="00153F24"/>
    <w:rsid w:val="001559DF"/>
    <w:rsid w:val="00155CD1"/>
    <w:rsid w:val="00155F4C"/>
    <w:rsid w:val="00156312"/>
    <w:rsid w:val="00157A2E"/>
    <w:rsid w:val="001600FF"/>
    <w:rsid w:val="00160204"/>
    <w:rsid w:val="001640EC"/>
    <w:rsid w:val="0016456B"/>
    <w:rsid w:val="001649BF"/>
    <w:rsid w:val="00164F14"/>
    <w:rsid w:val="0016630B"/>
    <w:rsid w:val="0016664B"/>
    <w:rsid w:val="00166705"/>
    <w:rsid w:val="00166790"/>
    <w:rsid w:val="00166A36"/>
    <w:rsid w:val="00166C50"/>
    <w:rsid w:val="001679EC"/>
    <w:rsid w:val="00167A1A"/>
    <w:rsid w:val="001701BF"/>
    <w:rsid w:val="001710D9"/>
    <w:rsid w:val="0017136E"/>
    <w:rsid w:val="00171757"/>
    <w:rsid w:val="00172390"/>
    <w:rsid w:val="00173729"/>
    <w:rsid w:val="00173C0C"/>
    <w:rsid w:val="001741C2"/>
    <w:rsid w:val="00174B97"/>
    <w:rsid w:val="00175209"/>
    <w:rsid w:val="00175446"/>
    <w:rsid w:val="001758C6"/>
    <w:rsid w:val="00176371"/>
    <w:rsid w:val="00177208"/>
    <w:rsid w:val="00177C38"/>
    <w:rsid w:val="00177C4A"/>
    <w:rsid w:val="001819BF"/>
    <w:rsid w:val="001827A7"/>
    <w:rsid w:val="00182920"/>
    <w:rsid w:val="00182F40"/>
    <w:rsid w:val="00182FCE"/>
    <w:rsid w:val="0018377A"/>
    <w:rsid w:val="0018407A"/>
    <w:rsid w:val="001840D6"/>
    <w:rsid w:val="00184155"/>
    <w:rsid w:val="00184C94"/>
    <w:rsid w:val="00185DA0"/>
    <w:rsid w:val="001867C0"/>
    <w:rsid w:val="0018725C"/>
    <w:rsid w:val="00187785"/>
    <w:rsid w:val="00187DC9"/>
    <w:rsid w:val="001900FC"/>
    <w:rsid w:val="00190B56"/>
    <w:rsid w:val="00191791"/>
    <w:rsid w:val="00191C86"/>
    <w:rsid w:val="001920E6"/>
    <w:rsid w:val="00192DE4"/>
    <w:rsid w:val="00192F60"/>
    <w:rsid w:val="00192FD4"/>
    <w:rsid w:val="00193B48"/>
    <w:rsid w:val="00193D2A"/>
    <w:rsid w:val="001944F9"/>
    <w:rsid w:val="00194507"/>
    <w:rsid w:val="00194ECD"/>
    <w:rsid w:val="0019523E"/>
    <w:rsid w:val="0019577F"/>
    <w:rsid w:val="00195D0A"/>
    <w:rsid w:val="001968B9"/>
    <w:rsid w:val="0019695D"/>
    <w:rsid w:val="0019708E"/>
    <w:rsid w:val="00197739"/>
    <w:rsid w:val="00197C53"/>
    <w:rsid w:val="00197DE5"/>
    <w:rsid w:val="001A0259"/>
    <w:rsid w:val="001A0730"/>
    <w:rsid w:val="001A0FAE"/>
    <w:rsid w:val="001A1258"/>
    <w:rsid w:val="001A1514"/>
    <w:rsid w:val="001A15CE"/>
    <w:rsid w:val="001A1946"/>
    <w:rsid w:val="001A1ECE"/>
    <w:rsid w:val="001A2AB5"/>
    <w:rsid w:val="001A2AC6"/>
    <w:rsid w:val="001A3129"/>
    <w:rsid w:val="001A33A6"/>
    <w:rsid w:val="001A4A96"/>
    <w:rsid w:val="001A4C5B"/>
    <w:rsid w:val="001A4F47"/>
    <w:rsid w:val="001A53FC"/>
    <w:rsid w:val="001A5F61"/>
    <w:rsid w:val="001A6418"/>
    <w:rsid w:val="001A68FA"/>
    <w:rsid w:val="001A710E"/>
    <w:rsid w:val="001A7FFC"/>
    <w:rsid w:val="001B020E"/>
    <w:rsid w:val="001B0630"/>
    <w:rsid w:val="001B07D0"/>
    <w:rsid w:val="001B08D9"/>
    <w:rsid w:val="001B0B53"/>
    <w:rsid w:val="001B1BF7"/>
    <w:rsid w:val="001B23DE"/>
    <w:rsid w:val="001B3637"/>
    <w:rsid w:val="001B3756"/>
    <w:rsid w:val="001B3D59"/>
    <w:rsid w:val="001B48DD"/>
    <w:rsid w:val="001B4C07"/>
    <w:rsid w:val="001B6474"/>
    <w:rsid w:val="001B67A2"/>
    <w:rsid w:val="001B7538"/>
    <w:rsid w:val="001B7A94"/>
    <w:rsid w:val="001C0166"/>
    <w:rsid w:val="001C084F"/>
    <w:rsid w:val="001C2F36"/>
    <w:rsid w:val="001C2F54"/>
    <w:rsid w:val="001C3288"/>
    <w:rsid w:val="001C3592"/>
    <w:rsid w:val="001C3F29"/>
    <w:rsid w:val="001C418D"/>
    <w:rsid w:val="001C45EA"/>
    <w:rsid w:val="001C48DB"/>
    <w:rsid w:val="001C4B66"/>
    <w:rsid w:val="001C5164"/>
    <w:rsid w:val="001C5A82"/>
    <w:rsid w:val="001C5BB7"/>
    <w:rsid w:val="001C5F44"/>
    <w:rsid w:val="001C5FDA"/>
    <w:rsid w:val="001C6CD4"/>
    <w:rsid w:val="001C6DB9"/>
    <w:rsid w:val="001C7375"/>
    <w:rsid w:val="001D1321"/>
    <w:rsid w:val="001D3CD6"/>
    <w:rsid w:val="001D3CFA"/>
    <w:rsid w:val="001D4023"/>
    <w:rsid w:val="001D42DA"/>
    <w:rsid w:val="001D483D"/>
    <w:rsid w:val="001D4EF4"/>
    <w:rsid w:val="001D60EE"/>
    <w:rsid w:val="001D6772"/>
    <w:rsid w:val="001D6CBA"/>
    <w:rsid w:val="001D6E4D"/>
    <w:rsid w:val="001D7886"/>
    <w:rsid w:val="001E02F8"/>
    <w:rsid w:val="001E1178"/>
    <w:rsid w:val="001E177F"/>
    <w:rsid w:val="001E1960"/>
    <w:rsid w:val="001E277C"/>
    <w:rsid w:val="001E2B61"/>
    <w:rsid w:val="001E33D9"/>
    <w:rsid w:val="001E3D5F"/>
    <w:rsid w:val="001E467F"/>
    <w:rsid w:val="001E5487"/>
    <w:rsid w:val="001E5F78"/>
    <w:rsid w:val="001E6290"/>
    <w:rsid w:val="001E62CE"/>
    <w:rsid w:val="001E6B1A"/>
    <w:rsid w:val="001F03C3"/>
    <w:rsid w:val="001F0D57"/>
    <w:rsid w:val="001F0E60"/>
    <w:rsid w:val="001F1A3D"/>
    <w:rsid w:val="001F20A3"/>
    <w:rsid w:val="001F315D"/>
    <w:rsid w:val="001F3B93"/>
    <w:rsid w:val="001F53C2"/>
    <w:rsid w:val="001F57B3"/>
    <w:rsid w:val="001F60BC"/>
    <w:rsid w:val="001F690A"/>
    <w:rsid w:val="001F7870"/>
    <w:rsid w:val="00200E03"/>
    <w:rsid w:val="0020180A"/>
    <w:rsid w:val="00201CF1"/>
    <w:rsid w:val="00201FEA"/>
    <w:rsid w:val="002021EB"/>
    <w:rsid w:val="0020291F"/>
    <w:rsid w:val="002046FD"/>
    <w:rsid w:val="00204719"/>
    <w:rsid w:val="002061CF"/>
    <w:rsid w:val="00206420"/>
    <w:rsid w:val="0020674E"/>
    <w:rsid w:val="0020785B"/>
    <w:rsid w:val="00211572"/>
    <w:rsid w:val="002115B7"/>
    <w:rsid w:val="00211E6B"/>
    <w:rsid w:val="002127DF"/>
    <w:rsid w:val="002129C5"/>
    <w:rsid w:val="00212BE9"/>
    <w:rsid w:val="00213030"/>
    <w:rsid w:val="0021306A"/>
    <w:rsid w:val="0021311C"/>
    <w:rsid w:val="00213DA9"/>
    <w:rsid w:val="0021410D"/>
    <w:rsid w:val="00214602"/>
    <w:rsid w:val="00215CFB"/>
    <w:rsid w:val="00215FE7"/>
    <w:rsid w:val="00216259"/>
    <w:rsid w:val="00216BC3"/>
    <w:rsid w:val="002173C1"/>
    <w:rsid w:val="0021770D"/>
    <w:rsid w:val="00220132"/>
    <w:rsid w:val="0022025A"/>
    <w:rsid w:val="0022082C"/>
    <w:rsid w:val="00220CE9"/>
    <w:rsid w:val="002223B5"/>
    <w:rsid w:val="002224B5"/>
    <w:rsid w:val="002225C0"/>
    <w:rsid w:val="00222B59"/>
    <w:rsid w:val="00224087"/>
    <w:rsid w:val="00224358"/>
    <w:rsid w:val="0022448C"/>
    <w:rsid w:val="00224E2C"/>
    <w:rsid w:val="00225EC2"/>
    <w:rsid w:val="0022642D"/>
    <w:rsid w:val="0022651A"/>
    <w:rsid w:val="00230BC5"/>
    <w:rsid w:val="00230BD6"/>
    <w:rsid w:val="00230D1D"/>
    <w:rsid w:val="00231847"/>
    <w:rsid w:val="00231CC4"/>
    <w:rsid w:val="002321AF"/>
    <w:rsid w:val="002321E6"/>
    <w:rsid w:val="00234186"/>
    <w:rsid w:val="0023653C"/>
    <w:rsid w:val="00236554"/>
    <w:rsid w:val="00236786"/>
    <w:rsid w:val="0024063D"/>
    <w:rsid w:val="00241322"/>
    <w:rsid w:val="00241B95"/>
    <w:rsid w:val="00241EB2"/>
    <w:rsid w:val="00241F59"/>
    <w:rsid w:val="00242415"/>
    <w:rsid w:val="002425AD"/>
    <w:rsid w:val="002425B8"/>
    <w:rsid w:val="00242FE9"/>
    <w:rsid w:val="0024386A"/>
    <w:rsid w:val="00243D1A"/>
    <w:rsid w:val="00243DB5"/>
    <w:rsid w:val="00245807"/>
    <w:rsid w:val="002469CF"/>
    <w:rsid w:val="00246C80"/>
    <w:rsid w:val="00246F9E"/>
    <w:rsid w:val="00247125"/>
    <w:rsid w:val="00247349"/>
    <w:rsid w:val="002473BB"/>
    <w:rsid w:val="00250680"/>
    <w:rsid w:val="00250BD0"/>
    <w:rsid w:val="002513E1"/>
    <w:rsid w:val="002514F8"/>
    <w:rsid w:val="00251A69"/>
    <w:rsid w:val="00251F6B"/>
    <w:rsid w:val="00253409"/>
    <w:rsid w:val="002536E4"/>
    <w:rsid w:val="0025390A"/>
    <w:rsid w:val="0025402A"/>
    <w:rsid w:val="0025474A"/>
    <w:rsid w:val="002549F7"/>
    <w:rsid w:val="0025525F"/>
    <w:rsid w:val="0025539F"/>
    <w:rsid w:val="002554A9"/>
    <w:rsid w:val="002602E9"/>
    <w:rsid w:val="0026037D"/>
    <w:rsid w:val="00260D2F"/>
    <w:rsid w:val="002610C7"/>
    <w:rsid w:val="00261548"/>
    <w:rsid w:val="00261D5B"/>
    <w:rsid w:val="002620D8"/>
    <w:rsid w:val="00262550"/>
    <w:rsid w:val="00262A91"/>
    <w:rsid w:val="00263F4D"/>
    <w:rsid w:val="00264F9A"/>
    <w:rsid w:val="00265600"/>
    <w:rsid w:val="00265755"/>
    <w:rsid w:val="002664B6"/>
    <w:rsid w:val="00270479"/>
    <w:rsid w:val="00270592"/>
    <w:rsid w:val="00270673"/>
    <w:rsid w:val="0027101B"/>
    <w:rsid w:val="00271D5A"/>
    <w:rsid w:val="00272114"/>
    <w:rsid w:val="002738B7"/>
    <w:rsid w:val="00273B86"/>
    <w:rsid w:val="00274509"/>
    <w:rsid w:val="00274BBE"/>
    <w:rsid w:val="002760C1"/>
    <w:rsid w:val="00276461"/>
    <w:rsid w:val="0027650F"/>
    <w:rsid w:val="002775F6"/>
    <w:rsid w:val="00277A40"/>
    <w:rsid w:val="002803AC"/>
    <w:rsid w:val="002809F2"/>
    <w:rsid w:val="0028188D"/>
    <w:rsid w:val="00281F64"/>
    <w:rsid w:val="002850A6"/>
    <w:rsid w:val="002851AD"/>
    <w:rsid w:val="002856B3"/>
    <w:rsid w:val="002858E3"/>
    <w:rsid w:val="00285B42"/>
    <w:rsid w:val="0028664C"/>
    <w:rsid w:val="00286B83"/>
    <w:rsid w:val="00286EAC"/>
    <w:rsid w:val="00287A53"/>
    <w:rsid w:val="00287CED"/>
    <w:rsid w:val="002908D9"/>
    <w:rsid w:val="00291326"/>
    <w:rsid w:val="00291649"/>
    <w:rsid w:val="00291DD0"/>
    <w:rsid w:val="00292295"/>
    <w:rsid w:val="00292D98"/>
    <w:rsid w:val="00293A57"/>
    <w:rsid w:val="0029574C"/>
    <w:rsid w:val="00295E9B"/>
    <w:rsid w:val="00297EB0"/>
    <w:rsid w:val="002A1D82"/>
    <w:rsid w:val="002A28C3"/>
    <w:rsid w:val="002A28E9"/>
    <w:rsid w:val="002A2E1E"/>
    <w:rsid w:val="002A31F9"/>
    <w:rsid w:val="002A478C"/>
    <w:rsid w:val="002A49ED"/>
    <w:rsid w:val="002A49F0"/>
    <w:rsid w:val="002A4F91"/>
    <w:rsid w:val="002A5A7D"/>
    <w:rsid w:val="002A5B84"/>
    <w:rsid w:val="002A5CB0"/>
    <w:rsid w:val="002A69FF"/>
    <w:rsid w:val="002A735A"/>
    <w:rsid w:val="002A7C93"/>
    <w:rsid w:val="002B00E5"/>
    <w:rsid w:val="002B06A6"/>
    <w:rsid w:val="002B06E7"/>
    <w:rsid w:val="002B09D4"/>
    <w:rsid w:val="002B10CF"/>
    <w:rsid w:val="002B12AD"/>
    <w:rsid w:val="002B1B0F"/>
    <w:rsid w:val="002B1B3D"/>
    <w:rsid w:val="002B2818"/>
    <w:rsid w:val="002B2C5E"/>
    <w:rsid w:val="002B2F81"/>
    <w:rsid w:val="002B30EF"/>
    <w:rsid w:val="002B363B"/>
    <w:rsid w:val="002B386E"/>
    <w:rsid w:val="002B3BF1"/>
    <w:rsid w:val="002B3F6F"/>
    <w:rsid w:val="002B6695"/>
    <w:rsid w:val="002C1151"/>
    <w:rsid w:val="002C140C"/>
    <w:rsid w:val="002C1B83"/>
    <w:rsid w:val="002C2446"/>
    <w:rsid w:val="002C3003"/>
    <w:rsid w:val="002C31F1"/>
    <w:rsid w:val="002C3369"/>
    <w:rsid w:val="002C33B7"/>
    <w:rsid w:val="002C3D3B"/>
    <w:rsid w:val="002C43B7"/>
    <w:rsid w:val="002C470C"/>
    <w:rsid w:val="002C48D6"/>
    <w:rsid w:val="002C5A14"/>
    <w:rsid w:val="002C6099"/>
    <w:rsid w:val="002C62E1"/>
    <w:rsid w:val="002C66B5"/>
    <w:rsid w:val="002C762F"/>
    <w:rsid w:val="002D0DD2"/>
    <w:rsid w:val="002D0E18"/>
    <w:rsid w:val="002D13B0"/>
    <w:rsid w:val="002D1712"/>
    <w:rsid w:val="002D2AA4"/>
    <w:rsid w:val="002D2C2C"/>
    <w:rsid w:val="002D351A"/>
    <w:rsid w:val="002D36C7"/>
    <w:rsid w:val="002D3B6E"/>
    <w:rsid w:val="002D44F0"/>
    <w:rsid w:val="002D4BFA"/>
    <w:rsid w:val="002D6961"/>
    <w:rsid w:val="002E0732"/>
    <w:rsid w:val="002E1906"/>
    <w:rsid w:val="002E1F4D"/>
    <w:rsid w:val="002E29E4"/>
    <w:rsid w:val="002E2FC4"/>
    <w:rsid w:val="002E2FDB"/>
    <w:rsid w:val="002E3166"/>
    <w:rsid w:val="002E53A7"/>
    <w:rsid w:val="002E5553"/>
    <w:rsid w:val="002E5D42"/>
    <w:rsid w:val="002E62E2"/>
    <w:rsid w:val="002E6894"/>
    <w:rsid w:val="002E77A2"/>
    <w:rsid w:val="002E7B3E"/>
    <w:rsid w:val="002F07BC"/>
    <w:rsid w:val="002F0B8D"/>
    <w:rsid w:val="002F0F7B"/>
    <w:rsid w:val="002F2058"/>
    <w:rsid w:val="002F269B"/>
    <w:rsid w:val="002F2BA8"/>
    <w:rsid w:val="002F38C8"/>
    <w:rsid w:val="002F398B"/>
    <w:rsid w:val="002F3B2B"/>
    <w:rsid w:val="002F3BCE"/>
    <w:rsid w:val="002F40BA"/>
    <w:rsid w:val="002F4B15"/>
    <w:rsid w:val="002F607B"/>
    <w:rsid w:val="002F70A4"/>
    <w:rsid w:val="002F7F82"/>
    <w:rsid w:val="003005DF"/>
    <w:rsid w:val="00301242"/>
    <w:rsid w:val="0030167C"/>
    <w:rsid w:val="00301F52"/>
    <w:rsid w:val="00302069"/>
    <w:rsid w:val="00302689"/>
    <w:rsid w:val="003026C4"/>
    <w:rsid w:val="00302F7A"/>
    <w:rsid w:val="00304593"/>
    <w:rsid w:val="0030501A"/>
    <w:rsid w:val="003054AA"/>
    <w:rsid w:val="003063F4"/>
    <w:rsid w:val="003105A5"/>
    <w:rsid w:val="00311B2C"/>
    <w:rsid w:val="00312354"/>
    <w:rsid w:val="00312C7D"/>
    <w:rsid w:val="00312CF7"/>
    <w:rsid w:val="00313762"/>
    <w:rsid w:val="00313D90"/>
    <w:rsid w:val="003153D0"/>
    <w:rsid w:val="003155C5"/>
    <w:rsid w:val="00316FAF"/>
    <w:rsid w:val="00317DFB"/>
    <w:rsid w:val="00320013"/>
    <w:rsid w:val="003205A9"/>
    <w:rsid w:val="003207D4"/>
    <w:rsid w:val="00321806"/>
    <w:rsid w:val="00321C34"/>
    <w:rsid w:val="0032242C"/>
    <w:rsid w:val="003224A8"/>
    <w:rsid w:val="00323C87"/>
    <w:rsid w:val="00325F7C"/>
    <w:rsid w:val="0032610C"/>
    <w:rsid w:val="00326F89"/>
    <w:rsid w:val="00327F90"/>
    <w:rsid w:val="00327FE5"/>
    <w:rsid w:val="0033020D"/>
    <w:rsid w:val="00330966"/>
    <w:rsid w:val="00330FF8"/>
    <w:rsid w:val="0033147E"/>
    <w:rsid w:val="00331DFB"/>
    <w:rsid w:val="00332029"/>
    <w:rsid w:val="003322B5"/>
    <w:rsid w:val="003322F7"/>
    <w:rsid w:val="00332778"/>
    <w:rsid w:val="00332E2F"/>
    <w:rsid w:val="00333A71"/>
    <w:rsid w:val="00333CD4"/>
    <w:rsid w:val="00333D12"/>
    <w:rsid w:val="00335252"/>
    <w:rsid w:val="0033589E"/>
    <w:rsid w:val="00335A84"/>
    <w:rsid w:val="0033643C"/>
    <w:rsid w:val="003365FF"/>
    <w:rsid w:val="00337365"/>
    <w:rsid w:val="00337C92"/>
    <w:rsid w:val="00337CD6"/>
    <w:rsid w:val="00340743"/>
    <w:rsid w:val="00340950"/>
    <w:rsid w:val="00341204"/>
    <w:rsid w:val="003422A7"/>
    <w:rsid w:val="00342D27"/>
    <w:rsid w:val="0034471D"/>
    <w:rsid w:val="00344E61"/>
    <w:rsid w:val="00345675"/>
    <w:rsid w:val="0034571A"/>
    <w:rsid w:val="00345740"/>
    <w:rsid w:val="00345F26"/>
    <w:rsid w:val="00346BE5"/>
    <w:rsid w:val="0034778D"/>
    <w:rsid w:val="00347B9B"/>
    <w:rsid w:val="00350643"/>
    <w:rsid w:val="00350844"/>
    <w:rsid w:val="0035138B"/>
    <w:rsid w:val="00351E73"/>
    <w:rsid w:val="00351FC9"/>
    <w:rsid w:val="003548BE"/>
    <w:rsid w:val="00354933"/>
    <w:rsid w:val="00355F8B"/>
    <w:rsid w:val="0035616F"/>
    <w:rsid w:val="00357FCA"/>
    <w:rsid w:val="003600A0"/>
    <w:rsid w:val="003606E5"/>
    <w:rsid w:val="00360BE5"/>
    <w:rsid w:val="003610D5"/>
    <w:rsid w:val="003616FB"/>
    <w:rsid w:val="003624B8"/>
    <w:rsid w:val="003625B6"/>
    <w:rsid w:val="00362B0B"/>
    <w:rsid w:val="00363ED7"/>
    <w:rsid w:val="00364EE9"/>
    <w:rsid w:val="00366927"/>
    <w:rsid w:val="00366A16"/>
    <w:rsid w:val="00366B4C"/>
    <w:rsid w:val="00366F24"/>
    <w:rsid w:val="00370255"/>
    <w:rsid w:val="00370481"/>
    <w:rsid w:val="00371122"/>
    <w:rsid w:val="00371489"/>
    <w:rsid w:val="0037187A"/>
    <w:rsid w:val="003728A0"/>
    <w:rsid w:val="003729F8"/>
    <w:rsid w:val="00373F84"/>
    <w:rsid w:val="00374863"/>
    <w:rsid w:val="00374FF6"/>
    <w:rsid w:val="00375DF3"/>
    <w:rsid w:val="0037649D"/>
    <w:rsid w:val="00376EA7"/>
    <w:rsid w:val="00376FCA"/>
    <w:rsid w:val="00377444"/>
    <w:rsid w:val="00377CDB"/>
    <w:rsid w:val="003806C1"/>
    <w:rsid w:val="003807F2"/>
    <w:rsid w:val="00380C81"/>
    <w:rsid w:val="00380E0F"/>
    <w:rsid w:val="003818B8"/>
    <w:rsid w:val="003818F7"/>
    <w:rsid w:val="00381BBC"/>
    <w:rsid w:val="003827F0"/>
    <w:rsid w:val="00382981"/>
    <w:rsid w:val="00382CA4"/>
    <w:rsid w:val="003852EF"/>
    <w:rsid w:val="00385487"/>
    <w:rsid w:val="00385B22"/>
    <w:rsid w:val="00385D70"/>
    <w:rsid w:val="0038629F"/>
    <w:rsid w:val="0038648C"/>
    <w:rsid w:val="00390418"/>
    <w:rsid w:val="003907D0"/>
    <w:rsid w:val="00390CA0"/>
    <w:rsid w:val="00391C72"/>
    <w:rsid w:val="00392C19"/>
    <w:rsid w:val="003930E0"/>
    <w:rsid w:val="003933B8"/>
    <w:rsid w:val="00393693"/>
    <w:rsid w:val="003939EF"/>
    <w:rsid w:val="00393ED4"/>
    <w:rsid w:val="003942AA"/>
    <w:rsid w:val="00394A3F"/>
    <w:rsid w:val="00394C00"/>
    <w:rsid w:val="0039509E"/>
    <w:rsid w:val="003951F4"/>
    <w:rsid w:val="0039649D"/>
    <w:rsid w:val="00396D47"/>
    <w:rsid w:val="00397CB6"/>
    <w:rsid w:val="003A1228"/>
    <w:rsid w:val="003A1B30"/>
    <w:rsid w:val="003A1ED5"/>
    <w:rsid w:val="003A304A"/>
    <w:rsid w:val="003A3530"/>
    <w:rsid w:val="003A50DA"/>
    <w:rsid w:val="003A64A6"/>
    <w:rsid w:val="003A6854"/>
    <w:rsid w:val="003A6B79"/>
    <w:rsid w:val="003A7BF4"/>
    <w:rsid w:val="003B0824"/>
    <w:rsid w:val="003B0B6F"/>
    <w:rsid w:val="003B0CE0"/>
    <w:rsid w:val="003B0D37"/>
    <w:rsid w:val="003B1EC2"/>
    <w:rsid w:val="003B240B"/>
    <w:rsid w:val="003B2AF9"/>
    <w:rsid w:val="003B2C57"/>
    <w:rsid w:val="003B30BC"/>
    <w:rsid w:val="003B4E36"/>
    <w:rsid w:val="003B4F70"/>
    <w:rsid w:val="003B55C4"/>
    <w:rsid w:val="003B5802"/>
    <w:rsid w:val="003B76B0"/>
    <w:rsid w:val="003B7D22"/>
    <w:rsid w:val="003C05ED"/>
    <w:rsid w:val="003C126F"/>
    <w:rsid w:val="003C2B60"/>
    <w:rsid w:val="003C421A"/>
    <w:rsid w:val="003C430D"/>
    <w:rsid w:val="003C6CCA"/>
    <w:rsid w:val="003C780F"/>
    <w:rsid w:val="003C789E"/>
    <w:rsid w:val="003C7FC7"/>
    <w:rsid w:val="003D00ED"/>
    <w:rsid w:val="003D083B"/>
    <w:rsid w:val="003D0B89"/>
    <w:rsid w:val="003D1568"/>
    <w:rsid w:val="003D1598"/>
    <w:rsid w:val="003D2218"/>
    <w:rsid w:val="003D2BE8"/>
    <w:rsid w:val="003D34E0"/>
    <w:rsid w:val="003D401D"/>
    <w:rsid w:val="003D4D86"/>
    <w:rsid w:val="003D4EC1"/>
    <w:rsid w:val="003D5204"/>
    <w:rsid w:val="003D5299"/>
    <w:rsid w:val="003D5487"/>
    <w:rsid w:val="003D65A5"/>
    <w:rsid w:val="003D6F4F"/>
    <w:rsid w:val="003D7B58"/>
    <w:rsid w:val="003E049E"/>
    <w:rsid w:val="003E0B18"/>
    <w:rsid w:val="003E185B"/>
    <w:rsid w:val="003E20B0"/>
    <w:rsid w:val="003E2581"/>
    <w:rsid w:val="003E2842"/>
    <w:rsid w:val="003E2C3C"/>
    <w:rsid w:val="003E2D1B"/>
    <w:rsid w:val="003E2F13"/>
    <w:rsid w:val="003E31A1"/>
    <w:rsid w:val="003E3366"/>
    <w:rsid w:val="003E37CF"/>
    <w:rsid w:val="003E5E06"/>
    <w:rsid w:val="003E6612"/>
    <w:rsid w:val="003E6A37"/>
    <w:rsid w:val="003E7071"/>
    <w:rsid w:val="003F12D2"/>
    <w:rsid w:val="003F1A48"/>
    <w:rsid w:val="003F1A8C"/>
    <w:rsid w:val="003F1E68"/>
    <w:rsid w:val="003F30DA"/>
    <w:rsid w:val="003F3346"/>
    <w:rsid w:val="003F4B35"/>
    <w:rsid w:val="003F4F53"/>
    <w:rsid w:val="003F575A"/>
    <w:rsid w:val="003F586C"/>
    <w:rsid w:val="003F60A2"/>
    <w:rsid w:val="003F6763"/>
    <w:rsid w:val="003F6B2E"/>
    <w:rsid w:val="003F6BA8"/>
    <w:rsid w:val="003F7205"/>
    <w:rsid w:val="003F7F61"/>
    <w:rsid w:val="004007C7"/>
    <w:rsid w:val="00400DA7"/>
    <w:rsid w:val="0040102F"/>
    <w:rsid w:val="0040146D"/>
    <w:rsid w:val="004016A9"/>
    <w:rsid w:val="004025A9"/>
    <w:rsid w:val="00403975"/>
    <w:rsid w:val="00403E54"/>
    <w:rsid w:val="00404B9E"/>
    <w:rsid w:val="00405249"/>
    <w:rsid w:val="00405808"/>
    <w:rsid w:val="00406285"/>
    <w:rsid w:val="00406E53"/>
    <w:rsid w:val="00406F13"/>
    <w:rsid w:val="004070E3"/>
    <w:rsid w:val="004071EB"/>
    <w:rsid w:val="00407657"/>
    <w:rsid w:val="0040781C"/>
    <w:rsid w:val="0040788E"/>
    <w:rsid w:val="00407B56"/>
    <w:rsid w:val="00407CC2"/>
    <w:rsid w:val="004135E2"/>
    <w:rsid w:val="00414627"/>
    <w:rsid w:val="00414812"/>
    <w:rsid w:val="004149AA"/>
    <w:rsid w:val="0041537A"/>
    <w:rsid w:val="00415F42"/>
    <w:rsid w:val="00416CD0"/>
    <w:rsid w:val="00416D80"/>
    <w:rsid w:val="00417466"/>
    <w:rsid w:val="004175F1"/>
    <w:rsid w:val="004213A5"/>
    <w:rsid w:val="004218EF"/>
    <w:rsid w:val="00421BAF"/>
    <w:rsid w:val="00422475"/>
    <w:rsid w:val="004229A6"/>
    <w:rsid w:val="004237FC"/>
    <w:rsid w:val="00423A11"/>
    <w:rsid w:val="004240BC"/>
    <w:rsid w:val="00424B3C"/>
    <w:rsid w:val="00424CCA"/>
    <w:rsid w:val="00425D8E"/>
    <w:rsid w:val="00425D93"/>
    <w:rsid w:val="0042734C"/>
    <w:rsid w:val="004279B8"/>
    <w:rsid w:val="00427EFA"/>
    <w:rsid w:val="004300CF"/>
    <w:rsid w:val="0043056B"/>
    <w:rsid w:val="004307DA"/>
    <w:rsid w:val="00430D30"/>
    <w:rsid w:val="004315D9"/>
    <w:rsid w:val="00431E8C"/>
    <w:rsid w:val="0043329A"/>
    <w:rsid w:val="00433846"/>
    <w:rsid w:val="00433A7A"/>
    <w:rsid w:val="00433AFB"/>
    <w:rsid w:val="004348E6"/>
    <w:rsid w:val="004352FC"/>
    <w:rsid w:val="00435AE1"/>
    <w:rsid w:val="0043636F"/>
    <w:rsid w:val="004363C7"/>
    <w:rsid w:val="00436F93"/>
    <w:rsid w:val="0043702B"/>
    <w:rsid w:val="0043705A"/>
    <w:rsid w:val="004415D9"/>
    <w:rsid w:val="0044193F"/>
    <w:rsid w:val="0044208F"/>
    <w:rsid w:val="00442E71"/>
    <w:rsid w:val="00442FA2"/>
    <w:rsid w:val="00442FCE"/>
    <w:rsid w:val="004434C6"/>
    <w:rsid w:val="004441FB"/>
    <w:rsid w:val="00444561"/>
    <w:rsid w:val="004449A3"/>
    <w:rsid w:val="00445395"/>
    <w:rsid w:val="00445B3B"/>
    <w:rsid w:val="004466E1"/>
    <w:rsid w:val="004467C7"/>
    <w:rsid w:val="00446A03"/>
    <w:rsid w:val="004471D8"/>
    <w:rsid w:val="004501A3"/>
    <w:rsid w:val="004503A9"/>
    <w:rsid w:val="00450F14"/>
    <w:rsid w:val="00450F79"/>
    <w:rsid w:val="00452448"/>
    <w:rsid w:val="00453558"/>
    <w:rsid w:val="00454158"/>
    <w:rsid w:val="004544A9"/>
    <w:rsid w:val="00454D18"/>
    <w:rsid w:val="00455182"/>
    <w:rsid w:val="00456CE3"/>
    <w:rsid w:val="00456D1C"/>
    <w:rsid w:val="00456FF6"/>
    <w:rsid w:val="0045731F"/>
    <w:rsid w:val="0045787F"/>
    <w:rsid w:val="004579F8"/>
    <w:rsid w:val="00460012"/>
    <w:rsid w:val="00460469"/>
    <w:rsid w:val="00461E4C"/>
    <w:rsid w:val="00462638"/>
    <w:rsid w:val="00462730"/>
    <w:rsid w:val="00462A85"/>
    <w:rsid w:val="00462C2E"/>
    <w:rsid w:val="0046334F"/>
    <w:rsid w:val="00463927"/>
    <w:rsid w:val="00463961"/>
    <w:rsid w:val="00463E5C"/>
    <w:rsid w:val="00464882"/>
    <w:rsid w:val="00464A8D"/>
    <w:rsid w:val="00464BAA"/>
    <w:rsid w:val="00464FA9"/>
    <w:rsid w:val="00465B86"/>
    <w:rsid w:val="00466782"/>
    <w:rsid w:val="0046680D"/>
    <w:rsid w:val="00467557"/>
    <w:rsid w:val="00467BFF"/>
    <w:rsid w:val="00467E01"/>
    <w:rsid w:val="00470579"/>
    <w:rsid w:val="00470892"/>
    <w:rsid w:val="00470A0C"/>
    <w:rsid w:val="0047128B"/>
    <w:rsid w:val="0047137B"/>
    <w:rsid w:val="00471A9C"/>
    <w:rsid w:val="00471B6E"/>
    <w:rsid w:val="00471D3B"/>
    <w:rsid w:val="004721FD"/>
    <w:rsid w:val="0047259B"/>
    <w:rsid w:val="00472939"/>
    <w:rsid w:val="004744FF"/>
    <w:rsid w:val="00476993"/>
    <w:rsid w:val="004800AB"/>
    <w:rsid w:val="00480104"/>
    <w:rsid w:val="0048115B"/>
    <w:rsid w:val="00481329"/>
    <w:rsid w:val="00481885"/>
    <w:rsid w:val="00481AFB"/>
    <w:rsid w:val="004836B2"/>
    <w:rsid w:val="0048475A"/>
    <w:rsid w:val="00484EF9"/>
    <w:rsid w:val="00485F95"/>
    <w:rsid w:val="004860B0"/>
    <w:rsid w:val="00486DA9"/>
    <w:rsid w:val="00487870"/>
    <w:rsid w:val="004879EE"/>
    <w:rsid w:val="00487B20"/>
    <w:rsid w:val="00490278"/>
    <w:rsid w:val="004903E4"/>
    <w:rsid w:val="00490D6F"/>
    <w:rsid w:val="004915FE"/>
    <w:rsid w:val="00492250"/>
    <w:rsid w:val="004926D9"/>
    <w:rsid w:val="004934DF"/>
    <w:rsid w:val="00493B46"/>
    <w:rsid w:val="00493D1D"/>
    <w:rsid w:val="0049487E"/>
    <w:rsid w:val="00494A1C"/>
    <w:rsid w:val="00494E14"/>
    <w:rsid w:val="004968E3"/>
    <w:rsid w:val="00496D73"/>
    <w:rsid w:val="0049748B"/>
    <w:rsid w:val="004979E1"/>
    <w:rsid w:val="004A029C"/>
    <w:rsid w:val="004A048C"/>
    <w:rsid w:val="004A05D0"/>
    <w:rsid w:val="004A138A"/>
    <w:rsid w:val="004A1403"/>
    <w:rsid w:val="004A1895"/>
    <w:rsid w:val="004A1E27"/>
    <w:rsid w:val="004A2B43"/>
    <w:rsid w:val="004A34D0"/>
    <w:rsid w:val="004A3578"/>
    <w:rsid w:val="004A3E12"/>
    <w:rsid w:val="004A430C"/>
    <w:rsid w:val="004A44C0"/>
    <w:rsid w:val="004A45C3"/>
    <w:rsid w:val="004A4A2E"/>
    <w:rsid w:val="004A4B21"/>
    <w:rsid w:val="004A5BA5"/>
    <w:rsid w:val="004A765D"/>
    <w:rsid w:val="004A7804"/>
    <w:rsid w:val="004A7E5D"/>
    <w:rsid w:val="004B01D6"/>
    <w:rsid w:val="004B091E"/>
    <w:rsid w:val="004B18DC"/>
    <w:rsid w:val="004B1B5E"/>
    <w:rsid w:val="004B2360"/>
    <w:rsid w:val="004B259D"/>
    <w:rsid w:val="004B268A"/>
    <w:rsid w:val="004B3885"/>
    <w:rsid w:val="004B3FE8"/>
    <w:rsid w:val="004B4625"/>
    <w:rsid w:val="004B5955"/>
    <w:rsid w:val="004B67EE"/>
    <w:rsid w:val="004B6CCD"/>
    <w:rsid w:val="004B759B"/>
    <w:rsid w:val="004B7EFD"/>
    <w:rsid w:val="004C05D8"/>
    <w:rsid w:val="004C08CD"/>
    <w:rsid w:val="004C0BE4"/>
    <w:rsid w:val="004C1EC9"/>
    <w:rsid w:val="004C2FD4"/>
    <w:rsid w:val="004C4A21"/>
    <w:rsid w:val="004C5AC4"/>
    <w:rsid w:val="004C62E5"/>
    <w:rsid w:val="004C649F"/>
    <w:rsid w:val="004C74E1"/>
    <w:rsid w:val="004D0AB1"/>
    <w:rsid w:val="004D0D70"/>
    <w:rsid w:val="004D112F"/>
    <w:rsid w:val="004D2E5E"/>
    <w:rsid w:val="004D4197"/>
    <w:rsid w:val="004D4804"/>
    <w:rsid w:val="004D4F6B"/>
    <w:rsid w:val="004D5582"/>
    <w:rsid w:val="004D56BB"/>
    <w:rsid w:val="004D5711"/>
    <w:rsid w:val="004D7D2F"/>
    <w:rsid w:val="004E0BCB"/>
    <w:rsid w:val="004E0FB8"/>
    <w:rsid w:val="004E2E15"/>
    <w:rsid w:val="004E3A4D"/>
    <w:rsid w:val="004E4192"/>
    <w:rsid w:val="004E4FF8"/>
    <w:rsid w:val="004E5664"/>
    <w:rsid w:val="004E7F25"/>
    <w:rsid w:val="004F015B"/>
    <w:rsid w:val="004F025C"/>
    <w:rsid w:val="004F1C25"/>
    <w:rsid w:val="004F24E6"/>
    <w:rsid w:val="004F2AE7"/>
    <w:rsid w:val="004F2CEF"/>
    <w:rsid w:val="004F2F10"/>
    <w:rsid w:val="004F3675"/>
    <w:rsid w:val="004F388D"/>
    <w:rsid w:val="004F472B"/>
    <w:rsid w:val="004F546F"/>
    <w:rsid w:val="004F5B8B"/>
    <w:rsid w:val="004F6984"/>
    <w:rsid w:val="004F71AD"/>
    <w:rsid w:val="004F7BE9"/>
    <w:rsid w:val="00500E0A"/>
    <w:rsid w:val="00501F9E"/>
    <w:rsid w:val="005026B1"/>
    <w:rsid w:val="005028E0"/>
    <w:rsid w:val="00502A68"/>
    <w:rsid w:val="00503C0F"/>
    <w:rsid w:val="005047F3"/>
    <w:rsid w:val="00505468"/>
    <w:rsid w:val="005058CF"/>
    <w:rsid w:val="005061A8"/>
    <w:rsid w:val="0050644E"/>
    <w:rsid w:val="00506B0B"/>
    <w:rsid w:val="00506B49"/>
    <w:rsid w:val="00506B60"/>
    <w:rsid w:val="00507E02"/>
    <w:rsid w:val="00510348"/>
    <w:rsid w:val="00511FE7"/>
    <w:rsid w:val="0051231E"/>
    <w:rsid w:val="00512746"/>
    <w:rsid w:val="0051318B"/>
    <w:rsid w:val="00514B05"/>
    <w:rsid w:val="00514E91"/>
    <w:rsid w:val="00515682"/>
    <w:rsid w:val="0051612B"/>
    <w:rsid w:val="005169B1"/>
    <w:rsid w:val="00516A58"/>
    <w:rsid w:val="00516D23"/>
    <w:rsid w:val="00517E52"/>
    <w:rsid w:val="00520BD1"/>
    <w:rsid w:val="005217F9"/>
    <w:rsid w:val="00521C6F"/>
    <w:rsid w:val="00521DDE"/>
    <w:rsid w:val="00522C28"/>
    <w:rsid w:val="00523777"/>
    <w:rsid w:val="00523975"/>
    <w:rsid w:val="005240AF"/>
    <w:rsid w:val="0052481D"/>
    <w:rsid w:val="00524AB0"/>
    <w:rsid w:val="00524EC0"/>
    <w:rsid w:val="00525F48"/>
    <w:rsid w:val="005268E8"/>
    <w:rsid w:val="0052705D"/>
    <w:rsid w:val="005276B1"/>
    <w:rsid w:val="005276F2"/>
    <w:rsid w:val="0053016D"/>
    <w:rsid w:val="005306C0"/>
    <w:rsid w:val="005311E2"/>
    <w:rsid w:val="005314CA"/>
    <w:rsid w:val="00531615"/>
    <w:rsid w:val="0053178C"/>
    <w:rsid w:val="005317CF"/>
    <w:rsid w:val="00531A04"/>
    <w:rsid w:val="00532549"/>
    <w:rsid w:val="005328CF"/>
    <w:rsid w:val="00532965"/>
    <w:rsid w:val="00532DF8"/>
    <w:rsid w:val="005336D7"/>
    <w:rsid w:val="00533CB2"/>
    <w:rsid w:val="00534C87"/>
    <w:rsid w:val="00535482"/>
    <w:rsid w:val="00535A8D"/>
    <w:rsid w:val="005364E5"/>
    <w:rsid w:val="0053710A"/>
    <w:rsid w:val="00537CA0"/>
    <w:rsid w:val="00537CF3"/>
    <w:rsid w:val="00537CF8"/>
    <w:rsid w:val="0054073B"/>
    <w:rsid w:val="00540E75"/>
    <w:rsid w:val="00541745"/>
    <w:rsid w:val="00542127"/>
    <w:rsid w:val="00543071"/>
    <w:rsid w:val="005434A7"/>
    <w:rsid w:val="0054394E"/>
    <w:rsid w:val="00544C04"/>
    <w:rsid w:val="005453C3"/>
    <w:rsid w:val="0054584B"/>
    <w:rsid w:val="00545883"/>
    <w:rsid w:val="0054666C"/>
    <w:rsid w:val="0054719C"/>
    <w:rsid w:val="005503A6"/>
    <w:rsid w:val="005507FE"/>
    <w:rsid w:val="00551057"/>
    <w:rsid w:val="005515AB"/>
    <w:rsid w:val="00552925"/>
    <w:rsid w:val="00553637"/>
    <w:rsid w:val="005538E3"/>
    <w:rsid w:val="00553968"/>
    <w:rsid w:val="005548BD"/>
    <w:rsid w:val="00554BCB"/>
    <w:rsid w:val="00555B55"/>
    <w:rsid w:val="00556066"/>
    <w:rsid w:val="0055680D"/>
    <w:rsid w:val="00557415"/>
    <w:rsid w:val="005604D7"/>
    <w:rsid w:val="005607E9"/>
    <w:rsid w:val="00560B0D"/>
    <w:rsid w:val="00560BB4"/>
    <w:rsid w:val="005618C8"/>
    <w:rsid w:val="00561DF9"/>
    <w:rsid w:val="005621F6"/>
    <w:rsid w:val="00562643"/>
    <w:rsid w:val="005629F4"/>
    <w:rsid w:val="0056314A"/>
    <w:rsid w:val="0056439C"/>
    <w:rsid w:val="00565035"/>
    <w:rsid w:val="00565B12"/>
    <w:rsid w:val="00565D9F"/>
    <w:rsid w:val="005663E2"/>
    <w:rsid w:val="00566700"/>
    <w:rsid w:val="005667DB"/>
    <w:rsid w:val="00566BAB"/>
    <w:rsid w:val="00567022"/>
    <w:rsid w:val="0057024E"/>
    <w:rsid w:val="00570293"/>
    <w:rsid w:val="00570C3E"/>
    <w:rsid w:val="00570C92"/>
    <w:rsid w:val="00570D3D"/>
    <w:rsid w:val="0057154B"/>
    <w:rsid w:val="00571572"/>
    <w:rsid w:val="00571686"/>
    <w:rsid w:val="0057169C"/>
    <w:rsid w:val="00571ED9"/>
    <w:rsid w:val="005721B8"/>
    <w:rsid w:val="00572269"/>
    <w:rsid w:val="00572BC6"/>
    <w:rsid w:val="005732A8"/>
    <w:rsid w:val="005738FA"/>
    <w:rsid w:val="00573ED6"/>
    <w:rsid w:val="005743F6"/>
    <w:rsid w:val="005764DE"/>
    <w:rsid w:val="00577140"/>
    <w:rsid w:val="00577A99"/>
    <w:rsid w:val="00577D36"/>
    <w:rsid w:val="0058063A"/>
    <w:rsid w:val="005806A4"/>
    <w:rsid w:val="00580E49"/>
    <w:rsid w:val="00581218"/>
    <w:rsid w:val="00582048"/>
    <w:rsid w:val="00582077"/>
    <w:rsid w:val="005829CD"/>
    <w:rsid w:val="00583C85"/>
    <w:rsid w:val="00583E5F"/>
    <w:rsid w:val="00584F23"/>
    <w:rsid w:val="00585EDF"/>
    <w:rsid w:val="00586A87"/>
    <w:rsid w:val="0058743C"/>
    <w:rsid w:val="00587D13"/>
    <w:rsid w:val="00587E4A"/>
    <w:rsid w:val="0059029B"/>
    <w:rsid w:val="0059327D"/>
    <w:rsid w:val="0059440E"/>
    <w:rsid w:val="00595CC9"/>
    <w:rsid w:val="00595F97"/>
    <w:rsid w:val="0059625B"/>
    <w:rsid w:val="005963DD"/>
    <w:rsid w:val="00597225"/>
    <w:rsid w:val="00597F82"/>
    <w:rsid w:val="005A022A"/>
    <w:rsid w:val="005A0A02"/>
    <w:rsid w:val="005A0AB0"/>
    <w:rsid w:val="005A0E8D"/>
    <w:rsid w:val="005A1CB2"/>
    <w:rsid w:val="005A26A3"/>
    <w:rsid w:val="005A3B80"/>
    <w:rsid w:val="005A3CD4"/>
    <w:rsid w:val="005A49CB"/>
    <w:rsid w:val="005A6A24"/>
    <w:rsid w:val="005A6A72"/>
    <w:rsid w:val="005A75A0"/>
    <w:rsid w:val="005A771F"/>
    <w:rsid w:val="005B0084"/>
    <w:rsid w:val="005B04DC"/>
    <w:rsid w:val="005B0C9D"/>
    <w:rsid w:val="005B128F"/>
    <w:rsid w:val="005B2152"/>
    <w:rsid w:val="005B22B8"/>
    <w:rsid w:val="005B3A2F"/>
    <w:rsid w:val="005B3E59"/>
    <w:rsid w:val="005B43D9"/>
    <w:rsid w:val="005B49EE"/>
    <w:rsid w:val="005B54CA"/>
    <w:rsid w:val="005B5BFD"/>
    <w:rsid w:val="005B63F8"/>
    <w:rsid w:val="005B6FCD"/>
    <w:rsid w:val="005B7481"/>
    <w:rsid w:val="005C110D"/>
    <w:rsid w:val="005C2DF8"/>
    <w:rsid w:val="005C3005"/>
    <w:rsid w:val="005C33C6"/>
    <w:rsid w:val="005C344E"/>
    <w:rsid w:val="005C3A6A"/>
    <w:rsid w:val="005C3BC0"/>
    <w:rsid w:val="005C3CFE"/>
    <w:rsid w:val="005C57B4"/>
    <w:rsid w:val="005C6F6F"/>
    <w:rsid w:val="005C717D"/>
    <w:rsid w:val="005C7BDA"/>
    <w:rsid w:val="005D0585"/>
    <w:rsid w:val="005D1898"/>
    <w:rsid w:val="005D1B76"/>
    <w:rsid w:val="005D1EF1"/>
    <w:rsid w:val="005D21AF"/>
    <w:rsid w:val="005D4372"/>
    <w:rsid w:val="005D4A11"/>
    <w:rsid w:val="005D516E"/>
    <w:rsid w:val="005D5D19"/>
    <w:rsid w:val="005D5D77"/>
    <w:rsid w:val="005D5DE6"/>
    <w:rsid w:val="005D6685"/>
    <w:rsid w:val="005D6818"/>
    <w:rsid w:val="005D6C90"/>
    <w:rsid w:val="005D7527"/>
    <w:rsid w:val="005E006C"/>
    <w:rsid w:val="005E031C"/>
    <w:rsid w:val="005E0FBD"/>
    <w:rsid w:val="005E114F"/>
    <w:rsid w:val="005E2340"/>
    <w:rsid w:val="005E2645"/>
    <w:rsid w:val="005E2675"/>
    <w:rsid w:val="005E2C06"/>
    <w:rsid w:val="005E3342"/>
    <w:rsid w:val="005E3464"/>
    <w:rsid w:val="005E3C76"/>
    <w:rsid w:val="005E3F67"/>
    <w:rsid w:val="005E4551"/>
    <w:rsid w:val="005E4C60"/>
    <w:rsid w:val="005E4FF7"/>
    <w:rsid w:val="005E5000"/>
    <w:rsid w:val="005E50E8"/>
    <w:rsid w:val="005E56D9"/>
    <w:rsid w:val="005E58CE"/>
    <w:rsid w:val="005E5DBF"/>
    <w:rsid w:val="005E5E2D"/>
    <w:rsid w:val="005E5F93"/>
    <w:rsid w:val="005E6FB9"/>
    <w:rsid w:val="005E753F"/>
    <w:rsid w:val="005E7BD6"/>
    <w:rsid w:val="005F0620"/>
    <w:rsid w:val="005F0C22"/>
    <w:rsid w:val="005F0E0C"/>
    <w:rsid w:val="005F1709"/>
    <w:rsid w:val="005F2466"/>
    <w:rsid w:val="005F25D4"/>
    <w:rsid w:val="005F34BB"/>
    <w:rsid w:val="005F3A56"/>
    <w:rsid w:val="005F3AA2"/>
    <w:rsid w:val="005F3B63"/>
    <w:rsid w:val="005F3C49"/>
    <w:rsid w:val="005F47EA"/>
    <w:rsid w:val="005F57B4"/>
    <w:rsid w:val="005F5D68"/>
    <w:rsid w:val="005F6145"/>
    <w:rsid w:val="005F6898"/>
    <w:rsid w:val="005F7160"/>
    <w:rsid w:val="005F74D2"/>
    <w:rsid w:val="00600ACC"/>
    <w:rsid w:val="00601780"/>
    <w:rsid w:val="006025E9"/>
    <w:rsid w:val="0060289A"/>
    <w:rsid w:val="00602A1B"/>
    <w:rsid w:val="00602B83"/>
    <w:rsid w:val="00603CCA"/>
    <w:rsid w:val="0060456C"/>
    <w:rsid w:val="00605059"/>
    <w:rsid w:val="00605138"/>
    <w:rsid w:val="00605E62"/>
    <w:rsid w:val="00606B48"/>
    <w:rsid w:val="00607350"/>
    <w:rsid w:val="00607579"/>
    <w:rsid w:val="0060797E"/>
    <w:rsid w:val="00610535"/>
    <w:rsid w:val="00610895"/>
    <w:rsid w:val="006113E2"/>
    <w:rsid w:val="0061203A"/>
    <w:rsid w:val="006120A7"/>
    <w:rsid w:val="00612484"/>
    <w:rsid w:val="0061252E"/>
    <w:rsid w:val="00612B57"/>
    <w:rsid w:val="00613177"/>
    <w:rsid w:val="00613C4A"/>
    <w:rsid w:val="0061440E"/>
    <w:rsid w:val="006146D4"/>
    <w:rsid w:val="00615283"/>
    <w:rsid w:val="006153B0"/>
    <w:rsid w:val="00615400"/>
    <w:rsid w:val="006154BA"/>
    <w:rsid w:val="00615755"/>
    <w:rsid w:val="00615F88"/>
    <w:rsid w:val="006162CA"/>
    <w:rsid w:val="00616397"/>
    <w:rsid w:val="0061666C"/>
    <w:rsid w:val="006168A2"/>
    <w:rsid w:val="00616ADE"/>
    <w:rsid w:val="00616E1C"/>
    <w:rsid w:val="00617AAB"/>
    <w:rsid w:val="00617AE3"/>
    <w:rsid w:val="00620BAB"/>
    <w:rsid w:val="00621A5E"/>
    <w:rsid w:val="00622933"/>
    <w:rsid w:val="00622B3B"/>
    <w:rsid w:val="006232CF"/>
    <w:rsid w:val="006239FD"/>
    <w:rsid w:val="00623A2B"/>
    <w:rsid w:val="00623C23"/>
    <w:rsid w:val="00624DDC"/>
    <w:rsid w:val="00625EA3"/>
    <w:rsid w:val="006265B0"/>
    <w:rsid w:val="00627283"/>
    <w:rsid w:val="00630040"/>
    <w:rsid w:val="00630B23"/>
    <w:rsid w:val="00631514"/>
    <w:rsid w:val="0063289B"/>
    <w:rsid w:val="00633136"/>
    <w:rsid w:val="006339C0"/>
    <w:rsid w:val="00633ECE"/>
    <w:rsid w:val="00634BF0"/>
    <w:rsid w:val="00635E06"/>
    <w:rsid w:val="00636289"/>
    <w:rsid w:val="00636878"/>
    <w:rsid w:val="00637032"/>
    <w:rsid w:val="00637899"/>
    <w:rsid w:val="00640A67"/>
    <w:rsid w:val="00642171"/>
    <w:rsid w:val="00642680"/>
    <w:rsid w:val="00642A45"/>
    <w:rsid w:val="00643B30"/>
    <w:rsid w:val="006441C7"/>
    <w:rsid w:val="0064456B"/>
    <w:rsid w:val="00644973"/>
    <w:rsid w:val="006455A0"/>
    <w:rsid w:val="00645A74"/>
    <w:rsid w:val="00646861"/>
    <w:rsid w:val="00646F00"/>
    <w:rsid w:val="00647CC8"/>
    <w:rsid w:val="00650C6E"/>
    <w:rsid w:val="00650EC3"/>
    <w:rsid w:val="0065120B"/>
    <w:rsid w:val="00653420"/>
    <w:rsid w:val="00653ADD"/>
    <w:rsid w:val="00653D9D"/>
    <w:rsid w:val="00654D5C"/>
    <w:rsid w:val="006550DA"/>
    <w:rsid w:val="00656180"/>
    <w:rsid w:val="0065794A"/>
    <w:rsid w:val="006579BD"/>
    <w:rsid w:val="0066056F"/>
    <w:rsid w:val="006624D5"/>
    <w:rsid w:val="00663D60"/>
    <w:rsid w:val="00664724"/>
    <w:rsid w:val="0066518F"/>
    <w:rsid w:val="0066550C"/>
    <w:rsid w:val="006656B0"/>
    <w:rsid w:val="00665897"/>
    <w:rsid w:val="006658F9"/>
    <w:rsid w:val="00665A7B"/>
    <w:rsid w:val="006663F5"/>
    <w:rsid w:val="00666615"/>
    <w:rsid w:val="006666DD"/>
    <w:rsid w:val="00667025"/>
    <w:rsid w:val="00667B92"/>
    <w:rsid w:val="00671F06"/>
    <w:rsid w:val="006720DE"/>
    <w:rsid w:val="0067274D"/>
    <w:rsid w:val="006728DA"/>
    <w:rsid w:val="00672D72"/>
    <w:rsid w:val="00672DE6"/>
    <w:rsid w:val="00672E4B"/>
    <w:rsid w:val="00672F58"/>
    <w:rsid w:val="00673881"/>
    <w:rsid w:val="006745C4"/>
    <w:rsid w:val="00675231"/>
    <w:rsid w:val="00676233"/>
    <w:rsid w:val="0067676D"/>
    <w:rsid w:val="00677851"/>
    <w:rsid w:val="0067789A"/>
    <w:rsid w:val="006778F4"/>
    <w:rsid w:val="006803B3"/>
    <w:rsid w:val="006806F7"/>
    <w:rsid w:val="0068110F"/>
    <w:rsid w:val="00681208"/>
    <w:rsid w:val="0068175E"/>
    <w:rsid w:val="00681B63"/>
    <w:rsid w:val="00682150"/>
    <w:rsid w:val="00682901"/>
    <w:rsid w:val="00682F8F"/>
    <w:rsid w:val="00683051"/>
    <w:rsid w:val="00683C70"/>
    <w:rsid w:val="00684232"/>
    <w:rsid w:val="006846D9"/>
    <w:rsid w:val="0068474C"/>
    <w:rsid w:val="00684865"/>
    <w:rsid w:val="006849B8"/>
    <w:rsid w:val="00690378"/>
    <w:rsid w:val="0069042F"/>
    <w:rsid w:val="006904F0"/>
    <w:rsid w:val="00692E27"/>
    <w:rsid w:val="006930D5"/>
    <w:rsid w:val="006931FA"/>
    <w:rsid w:val="00693881"/>
    <w:rsid w:val="00693FA7"/>
    <w:rsid w:val="00694204"/>
    <w:rsid w:val="006942E9"/>
    <w:rsid w:val="00694467"/>
    <w:rsid w:val="006944A3"/>
    <w:rsid w:val="00694EBA"/>
    <w:rsid w:val="006951A4"/>
    <w:rsid w:val="00695B46"/>
    <w:rsid w:val="006960D3"/>
    <w:rsid w:val="0069615D"/>
    <w:rsid w:val="00696942"/>
    <w:rsid w:val="006A0663"/>
    <w:rsid w:val="006A088F"/>
    <w:rsid w:val="006A1855"/>
    <w:rsid w:val="006A1B64"/>
    <w:rsid w:val="006A3433"/>
    <w:rsid w:val="006A3DD9"/>
    <w:rsid w:val="006A4148"/>
    <w:rsid w:val="006A41F0"/>
    <w:rsid w:val="006A4581"/>
    <w:rsid w:val="006A4713"/>
    <w:rsid w:val="006A4725"/>
    <w:rsid w:val="006A4948"/>
    <w:rsid w:val="006A5340"/>
    <w:rsid w:val="006A54D9"/>
    <w:rsid w:val="006A5CAB"/>
    <w:rsid w:val="006A5E86"/>
    <w:rsid w:val="006A65DC"/>
    <w:rsid w:val="006B0B33"/>
    <w:rsid w:val="006B0C3F"/>
    <w:rsid w:val="006B2663"/>
    <w:rsid w:val="006B2A77"/>
    <w:rsid w:val="006B3364"/>
    <w:rsid w:val="006B45E8"/>
    <w:rsid w:val="006B4F13"/>
    <w:rsid w:val="006B51C3"/>
    <w:rsid w:val="006B54B7"/>
    <w:rsid w:val="006B5C3F"/>
    <w:rsid w:val="006B5EF2"/>
    <w:rsid w:val="006B64B9"/>
    <w:rsid w:val="006B66A8"/>
    <w:rsid w:val="006B6866"/>
    <w:rsid w:val="006B6BF3"/>
    <w:rsid w:val="006C0A33"/>
    <w:rsid w:val="006C1078"/>
    <w:rsid w:val="006C15FB"/>
    <w:rsid w:val="006C1A90"/>
    <w:rsid w:val="006C2433"/>
    <w:rsid w:val="006C2BD8"/>
    <w:rsid w:val="006C2E48"/>
    <w:rsid w:val="006C3DD9"/>
    <w:rsid w:val="006C4535"/>
    <w:rsid w:val="006C4570"/>
    <w:rsid w:val="006C4BA5"/>
    <w:rsid w:val="006C4DED"/>
    <w:rsid w:val="006C543B"/>
    <w:rsid w:val="006C580C"/>
    <w:rsid w:val="006C5A6A"/>
    <w:rsid w:val="006C5B0B"/>
    <w:rsid w:val="006C5D51"/>
    <w:rsid w:val="006C5D77"/>
    <w:rsid w:val="006C7335"/>
    <w:rsid w:val="006C7694"/>
    <w:rsid w:val="006D0DA5"/>
    <w:rsid w:val="006D1A67"/>
    <w:rsid w:val="006D1B2F"/>
    <w:rsid w:val="006D2DAF"/>
    <w:rsid w:val="006D2F23"/>
    <w:rsid w:val="006D36BF"/>
    <w:rsid w:val="006D3801"/>
    <w:rsid w:val="006D3842"/>
    <w:rsid w:val="006D3B05"/>
    <w:rsid w:val="006D486B"/>
    <w:rsid w:val="006D4F85"/>
    <w:rsid w:val="006D5162"/>
    <w:rsid w:val="006D5173"/>
    <w:rsid w:val="006D526F"/>
    <w:rsid w:val="006D55B8"/>
    <w:rsid w:val="006D5720"/>
    <w:rsid w:val="006D585F"/>
    <w:rsid w:val="006D6FE1"/>
    <w:rsid w:val="006D715E"/>
    <w:rsid w:val="006D7258"/>
    <w:rsid w:val="006D754D"/>
    <w:rsid w:val="006D7AF6"/>
    <w:rsid w:val="006E0665"/>
    <w:rsid w:val="006E0B91"/>
    <w:rsid w:val="006E1221"/>
    <w:rsid w:val="006E13E6"/>
    <w:rsid w:val="006E182C"/>
    <w:rsid w:val="006E1931"/>
    <w:rsid w:val="006E1B14"/>
    <w:rsid w:val="006E1D47"/>
    <w:rsid w:val="006E1E0A"/>
    <w:rsid w:val="006E28EE"/>
    <w:rsid w:val="006E2C01"/>
    <w:rsid w:val="006E2F05"/>
    <w:rsid w:val="006E3A14"/>
    <w:rsid w:val="006E475D"/>
    <w:rsid w:val="006E4D02"/>
    <w:rsid w:val="006E4E9B"/>
    <w:rsid w:val="006E4EA5"/>
    <w:rsid w:val="006E5776"/>
    <w:rsid w:val="006E6554"/>
    <w:rsid w:val="006E7476"/>
    <w:rsid w:val="006E7918"/>
    <w:rsid w:val="006F0425"/>
    <w:rsid w:val="006F0534"/>
    <w:rsid w:val="006F3DAC"/>
    <w:rsid w:val="006F4397"/>
    <w:rsid w:val="006F4C3D"/>
    <w:rsid w:val="006F4E90"/>
    <w:rsid w:val="006F4F55"/>
    <w:rsid w:val="006F52E7"/>
    <w:rsid w:val="006F53D6"/>
    <w:rsid w:val="006F59D0"/>
    <w:rsid w:val="006F5A91"/>
    <w:rsid w:val="006F5FED"/>
    <w:rsid w:val="006F5FF0"/>
    <w:rsid w:val="006F65DC"/>
    <w:rsid w:val="006F66E6"/>
    <w:rsid w:val="006F6761"/>
    <w:rsid w:val="006F75BA"/>
    <w:rsid w:val="007001E5"/>
    <w:rsid w:val="007002F8"/>
    <w:rsid w:val="00702550"/>
    <w:rsid w:val="00706515"/>
    <w:rsid w:val="00706646"/>
    <w:rsid w:val="007105FB"/>
    <w:rsid w:val="007115FB"/>
    <w:rsid w:val="0071288D"/>
    <w:rsid w:val="00713477"/>
    <w:rsid w:val="007148FB"/>
    <w:rsid w:val="00714A35"/>
    <w:rsid w:val="00714D7A"/>
    <w:rsid w:val="00714E3E"/>
    <w:rsid w:val="00715891"/>
    <w:rsid w:val="0071699F"/>
    <w:rsid w:val="00716D60"/>
    <w:rsid w:val="00717183"/>
    <w:rsid w:val="00717D55"/>
    <w:rsid w:val="00717FFC"/>
    <w:rsid w:val="00720AA7"/>
    <w:rsid w:val="0072216F"/>
    <w:rsid w:val="007223F5"/>
    <w:rsid w:val="00722A23"/>
    <w:rsid w:val="007239BE"/>
    <w:rsid w:val="00724325"/>
    <w:rsid w:val="007248FD"/>
    <w:rsid w:val="0072497F"/>
    <w:rsid w:val="00725D68"/>
    <w:rsid w:val="00725EF3"/>
    <w:rsid w:val="00726E89"/>
    <w:rsid w:val="00726F3E"/>
    <w:rsid w:val="00726F45"/>
    <w:rsid w:val="0073021A"/>
    <w:rsid w:val="007306E9"/>
    <w:rsid w:val="007317F4"/>
    <w:rsid w:val="00731952"/>
    <w:rsid w:val="00731CE5"/>
    <w:rsid w:val="0073239C"/>
    <w:rsid w:val="0073286D"/>
    <w:rsid w:val="007329FA"/>
    <w:rsid w:val="00732BA6"/>
    <w:rsid w:val="007332A8"/>
    <w:rsid w:val="00733D03"/>
    <w:rsid w:val="00733FB3"/>
    <w:rsid w:val="0073556E"/>
    <w:rsid w:val="00735E3A"/>
    <w:rsid w:val="0073646A"/>
    <w:rsid w:val="0073706F"/>
    <w:rsid w:val="007375F3"/>
    <w:rsid w:val="00737FF3"/>
    <w:rsid w:val="00740F28"/>
    <w:rsid w:val="007414CC"/>
    <w:rsid w:val="00741EDB"/>
    <w:rsid w:val="00741F13"/>
    <w:rsid w:val="0074256A"/>
    <w:rsid w:val="00742D39"/>
    <w:rsid w:val="00743142"/>
    <w:rsid w:val="007445CD"/>
    <w:rsid w:val="00744ABC"/>
    <w:rsid w:val="00744D19"/>
    <w:rsid w:val="00744EE7"/>
    <w:rsid w:val="00744FB4"/>
    <w:rsid w:val="007457EE"/>
    <w:rsid w:val="00745E85"/>
    <w:rsid w:val="00745FEE"/>
    <w:rsid w:val="00746002"/>
    <w:rsid w:val="0074608E"/>
    <w:rsid w:val="007463B3"/>
    <w:rsid w:val="007464CD"/>
    <w:rsid w:val="00747DD4"/>
    <w:rsid w:val="00747DE9"/>
    <w:rsid w:val="00751309"/>
    <w:rsid w:val="00751407"/>
    <w:rsid w:val="007514CA"/>
    <w:rsid w:val="00751D85"/>
    <w:rsid w:val="00754161"/>
    <w:rsid w:val="0075427B"/>
    <w:rsid w:val="00754A36"/>
    <w:rsid w:val="00754BB2"/>
    <w:rsid w:val="00754F9A"/>
    <w:rsid w:val="00755694"/>
    <w:rsid w:val="00755C41"/>
    <w:rsid w:val="00756239"/>
    <w:rsid w:val="00756784"/>
    <w:rsid w:val="00756D2A"/>
    <w:rsid w:val="007571B0"/>
    <w:rsid w:val="0075768E"/>
    <w:rsid w:val="007578BA"/>
    <w:rsid w:val="00760582"/>
    <w:rsid w:val="00760D7D"/>
    <w:rsid w:val="0076241C"/>
    <w:rsid w:val="00762AF6"/>
    <w:rsid w:val="00763976"/>
    <w:rsid w:val="00763ABA"/>
    <w:rsid w:val="00763DBA"/>
    <w:rsid w:val="00764F04"/>
    <w:rsid w:val="00765480"/>
    <w:rsid w:val="0076708F"/>
    <w:rsid w:val="007678B6"/>
    <w:rsid w:val="007679B7"/>
    <w:rsid w:val="00770A47"/>
    <w:rsid w:val="00770C2D"/>
    <w:rsid w:val="00770E84"/>
    <w:rsid w:val="0077164D"/>
    <w:rsid w:val="00771FFC"/>
    <w:rsid w:val="007725BC"/>
    <w:rsid w:val="00773139"/>
    <w:rsid w:val="0077359C"/>
    <w:rsid w:val="007743C0"/>
    <w:rsid w:val="007749A4"/>
    <w:rsid w:val="00774D61"/>
    <w:rsid w:val="007751B9"/>
    <w:rsid w:val="007755A5"/>
    <w:rsid w:val="00775814"/>
    <w:rsid w:val="00775AB4"/>
    <w:rsid w:val="00775BF4"/>
    <w:rsid w:val="00776B3A"/>
    <w:rsid w:val="00780233"/>
    <w:rsid w:val="00780DC4"/>
    <w:rsid w:val="00780EA7"/>
    <w:rsid w:val="0078193A"/>
    <w:rsid w:val="00783279"/>
    <w:rsid w:val="00784E36"/>
    <w:rsid w:val="007866F7"/>
    <w:rsid w:val="00786DED"/>
    <w:rsid w:val="0078727B"/>
    <w:rsid w:val="00787D97"/>
    <w:rsid w:val="00787DB5"/>
    <w:rsid w:val="00791082"/>
    <w:rsid w:val="0079118F"/>
    <w:rsid w:val="007920C7"/>
    <w:rsid w:val="0079243A"/>
    <w:rsid w:val="0079263B"/>
    <w:rsid w:val="00792ADC"/>
    <w:rsid w:val="00793954"/>
    <w:rsid w:val="00794A39"/>
    <w:rsid w:val="00794C5E"/>
    <w:rsid w:val="007952B5"/>
    <w:rsid w:val="00795EAC"/>
    <w:rsid w:val="007960A6"/>
    <w:rsid w:val="00796230"/>
    <w:rsid w:val="00796AB3"/>
    <w:rsid w:val="0079722B"/>
    <w:rsid w:val="00797D00"/>
    <w:rsid w:val="007A0E1E"/>
    <w:rsid w:val="007A2036"/>
    <w:rsid w:val="007A21CB"/>
    <w:rsid w:val="007A23EA"/>
    <w:rsid w:val="007A2F79"/>
    <w:rsid w:val="007A42AC"/>
    <w:rsid w:val="007A43F2"/>
    <w:rsid w:val="007A4A94"/>
    <w:rsid w:val="007A54E7"/>
    <w:rsid w:val="007A5C2B"/>
    <w:rsid w:val="007A646B"/>
    <w:rsid w:val="007A6814"/>
    <w:rsid w:val="007B1321"/>
    <w:rsid w:val="007B1A30"/>
    <w:rsid w:val="007B27FC"/>
    <w:rsid w:val="007B2A41"/>
    <w:rsid w:val="007B3B0D"/>
    <w:rsid w:val="007B3DF7"/>
    <w:rsid w:val="007B4153"/>
    <w:rsid w:val="007B4729"/>
    <w:rsid w:val="007B4FDD"/>
    <w:rsid w:val="007B5421"/>
    <w:rsid w:val="007B561F"/>
    <w:rsid w:val="007B6987"/>
    <w:rsid w:val="007B6FF2"/>
    <w:rsid w:val="007B7D53"/>
    <w:rsid w:val="007C06EE"/>
    <w:rsid w:val="007C0D3A"/>
    <w:rsid w:val="007C14BA"/>
    <w:rsid w:val="007C17A8"/>
    <w:rsid w:val="007C1B41"/>
    <w:rsid w:val="007C28BC"/>
    <w:rsid w:val="007C3518"/>
    <w:rsid w:val="007C44D5"/>
    <w:rsid w:val="007C4C17"/>
    <w:rsid w:val="007C5479"/>
    <w:rsid w:val="007C6670"/>
    <w:rsid w:val="007C6951"/>
    <w:rsid w:val="007C6D4D"/>
    <w:rsid w:val="007C7A83"/>
    <w:rsid w:val="007D0DAC"/>
    <w:rsid w:val="007D1F7F"/>
    <w:rsid w:val="007D21D4"/>
    <w:rsid w:val="007D3DA0"/>
    <w:rsid w:val="007D49D2"/>
    <w:rsid w:val="007D5579"/>
    <w:rsid w:val="007E048B"/>
    <w:rsid w:val="007E129B"/>
    <w:rsid w:val="007E1758"/>
    <w:rsid w:val="007E184B"/>
    <w:rsid w:val="007E1BCB"/>
    <w:rsid w:val="007E2631"/>
    <w:rsid w:val="007E278E"/>
    <w:rsid w:val="007E2A15"/>
    <w:rsid w:val="007E2AA8"/>
    <w:rsid w:val="007E2BBD"/>
    <w:rsid w:val="007E2DC3"/>
    <w:rsid w:val="007E3F03"/>
    <w:rsid w:val="007E3FAB"/>
    <w:rsid w:val="007E472D"/>
    <w:rsid w:val="007E4D4E"/>
    <w:rsid w:val="007E4EBE"/>
    <w:rsid w:val="007E5241"/>
    <w:rsid w:val="007E5702"/>
    <w:rsid w:val="007E57DB"/>
    <w:rsid w:val="007E5BF9"/>
    <w:rsid w:val="007E5F18"/>
    <w:rsid w:val="007E754B"/>
    <w:rsid w:val="007F0A50"/>
    <w:rsid w:val="007F0D6A"/>
    <w:rsid w:val="007F160F"/>
    <w:rsid w:val="007F190C"/>
    <w:rsid w:val="007F1B37"/>
    <w:rsid w:val="007F1DD8"/>
    <w:rsid w:val="007F2047"/>
    <w:rsid w:val="007F2421"/>
    <w:rsid w:val="007F295A"/>
    <w:rsid w:val="007F40C9"/>
    <w:rsid w:val="007F4C13"/>
    <w:rsid w:val="007F5440"/>
    <w:rsid w:val="007F553B"/>
    <w:rsid w:val="007F63A5"/>
    <w:rsid w:val="007F7021"/>
    <w:rsid w:val="007F7198"/>
    <w:rsid w:val="00800778"/>
    <w:rsid w:val="00800C94"/>
    <w:rsid w:val="00800DA0"/>
    <w:rsid w:val="0080161A"/>
    <w:rsid w:val="008029C8"/>
    <w:rsid w:val="00803B3F"/>
    <w:rsid w:val="00805CDB"/>
    <w:rsid w:val="00806CA1"/>
    <w:rsid w:val="00807A74"/>
    <w:rsid w:val="00807B3D"/>
    <w:rsid w:val="00810199"/>
    <w:rsid w:val="008106B4"/>
    <w:rsid w:val="008108D1"/>
    <w:rsid w:val="00810AC3"/>
    <w:rsid w:val="00810BF3"/>
    <w:rsid w:val="008112CF"/>
    <w:rsid w:val="00812837"/>
    <w:rsid w:val="00812C22"/>
    <w:rsid w:val="00812DDC"/>
    <w:rsid w:val="00812E70"/>
    <w:rsid w:val="00813821"/>
    <w:rsid w:val="008139AA"/>
    <w:rsid w:val="00813F7A"/>
    <w:rsid w:val="008143A5"/>
    <w:rsid w:val="008144FF"/>
    <w:rsid w:val="008150C6"/>
    <w:rsid w:val="008154E3"/>
    <w:rsid w:val="00815C5B"/>
    <w:rsid w:val="00815E52"/>
    <w:rsid w:val="0081688E"/>
    <w:rsid w:val="008172A5"/>
    <w:rsid w:val="00817C16"/>
    <w:rsid w:val="00820718"/>
    <w:rsid w:val="00820D03"/>
    <w:rsid w:val="00821C2B"/>
    <w:rsid w:val="008220E7"/>
    <w:rsid w:val="0082214B"/>
    <w:rsid w:val="00822482"/>
    <w:rsid w:val="008255E0"/>
    <w:rsid w:val="00826978"/>
    <w:rsid w:val="008277F6"/>
    <w:rsid w:val="00827974"/>
    <w:rsid w:val="00827FDF"/>
    <w:rsid w:val="00831491"/>
    <w:rsid w:val="00831770"/>
    <w:rsid w:val="008318CB"/>
    <w:rsid w:val="008332D3"/>
    <w:rsid w:val="00833A58"/>
    <w:rsid w:val="00833E41"/>
    <w:rsid w:val="00834376"/>
    <w:rsid w:val="00834862"/>
    <w:rsid w:val="00834AE5"/>
    <w:rsid w:val="00834EB6"/>
    <w:rsid w:val="00834F88"/>
    <w:rsid w:val="00835E89"/>
    <w:rsid w:val="00836337"/>
    <w:rsid w:val="00836EA1"/>
    <w:rsid w:val="00837A1B"/>
    <w:rsid w:val="00840C03"/>
    <w:rsid w:val="00840E6F"/>
    <w:rsid w:val="00841072"/>
    <w:rsid w:val="008423CE"/>
    <w:rsid w:val="00842450"/>
    <w:rsid w:val="008436E8"/>
    <w:rsid w:val="00843CD3"/>
    <w:rsid w:val="0084408C"/>
    <w:rsid w:val="00845A2F"/>
    <w:rsid w:val="00846013"/>
    <w:rsid w:val="00846806"/>
    <w:rsid w:val="00846B18"/>
    <w:rsid w:val="00847240"/>
    <w:rsid w:val="00850322"/>
    <w:rsid w:val="0085073C"/>
    <w:rsid w:val="00851267"/>
    <w:rsid w:val="00851D39"/>
    <w:rsid w:val="00851EE5"/>
    <w:rsid w:val="008520AC"/>
    <w:rsid w:val="0085281A"/>
    <w:rsid w:val="00852837"/>
    <w:rsid w:val="00852DCA"/>
    <w:rsid w:val="00853444"/>
    <w:rsid w:val="00853D93"/>
    <w:rsid w:val="00854064"/>
    <w:rsid w:val="008542A4"/>
    <w:rsid w:val="0085443A"/>
    <w:rsid w:val="00854D65"/>
    <w:rsid w:val="008550EC"/>
    <w:rsid w:val="00855264"/>
    <w:rsid w:val="0085548F"/>
    <w:rsid w:val="0085594C"/>
    <w:rsid w:val="00856EFF"/>
    <w:rsid w:val="0085751D"/>
    <w:rsid w:val="00857943"/>
    <w:rsid w:val="00857AF7"/>
    <w:rsid w:val="00857F58"/>
    <w:rsid w:val="00860BA1"/>
    <w:rsid w:val="008614EF"/>
    <w:rsid w:val="00861A02"/>
    <w:rsid w:val="00861CAC"/>
    <w:rsid w:val="008630B7"/>
    <w:rsid w:val="0086335F"/>
    <w:rsid w:val="00863A72"/>
    <w:rsid w:val="00864141"/>
    <w:rsid w:val="00864861"/>
    <w:rsid w:val="00864C12"/>
    <w:rsid w:val="00864C51"/>
    <w:rsid w:val="00864FCC"/>
    <w:rsid w:val="00866A25"/>
    <w:rsid w:val="00866B75"/>
    <w:rsid w:val="008672F2"/>
    <w:rsid w:val="008673DF"/>
    <w:rsid w:val="008676D7"/>
    <w:rsid w:val="00867976"/>
    <w:rsid w:val="00867993"/>
    <w:rsid w:val="00867995"/>
    <w:rsid w:val="0087028E"/>
    <w:rsid w:val="00870681"/>
    <w:rsid w:val="00870C92"/>
    <w:rsid w:val="00871459"/>
    <w:rsid w:val="0087176A"/>
    <w:rsid w:val="0087186E"/>
    <w:rsid w:val="00872396"/>
    <w:rsid w:val="008724FD"/>
    <w:rsid w:val="00873CA0"/>
    <w:rsid w:val="00873DBF"/>
    <w:rsid w:val="00873F81"/>
    <w:rsid w:val="00874AE5"/>
    <w:rsid w:val="0087585E"/>
    <w:rsid w:val="00876D8C"/>
    <w:rsid w:val="0087724D"/>
    <w:rsid w:val="00877670"/>
    <w:rsid w:val="00880058"/>
    <w:rsid w:val="00880E29"/>
    <w:rsid w:val="008812A6"/>
    <w:rsid w:val="00881FC0"/>
    <w:rsid w:val="0088224E"/>
    <w:rsid w:val="00882724"/>
    <w:rsid w:val="00882899"/>
    <w:rsid w:val="00883635"/>
    <w:rsid w:val="00883883"/>
    <w:rsid w:val="008842D4"/>
    <w:rsid w:val="008842D6"/>
    <w:rsid w:val="008854DA"/>
    <w:rsid w:val="008856BA"/>
    <w:rsid w:val="008869F7"/>
    <w:rsid w:val="00886D71"/>
    <w:rsid w:val="0088738E"/>
    <w:rsid w:val="008874B9"/>
    <w:rsid w:val="00887918"/>
    <w:rsid w:val="0089068A"/>
    <w:rsid w:val="00891C19"/>
    <w:rsid w:val="00891C20"/>
    <w:rsid w:val="00892435"/>
    <w:rsid w:val="00892615"/>
    <w:rsid w:val="00892705"/>
    <w:rsid w:val="00892AD9"/>
    <w:rsid w:val="00892CA4"/>
    <w:rsid w:val="00893026"/>
    <w:rsid w:val="008939F3"/>
    <w:rsid w:val="00893D92"/>
    <w:rsid w:val="00893E77"/>
    <w:rsid w:val="0089467A"/>
    <w:rsid w:val="008951BC"/>
    <w:rsid w:val="008953D4"/>
    <w:rsid w:val="00896167"/>
    <w:rsid w:val="0089642E"/>
    <w:rsid w:val="00896659"/>
    <w:rsid w:val="00896B54"/>
    <w:rsid w:val="00896DA2"/>
    <w:rsid w:val="008978ED"/>
    <w:rsid w:val="00897A63"/>
    <w:rsid w:val="008A0406"/>
    <w:rsid w:val="008A041D"/>
    <w:rsid w:val="008A051D"/>
    <w:rsid w:val="008A078E"/>
    <w:rsid w:val="008A0981"/>
    <w:rsid w:val="008A14E3"/>
    <w:rsid w:val="008A1CCA"/>
    <w:rsid w:val="008A2043"/>
    <w:rsid w:val="008A2C88"/>
    <w:rsid w:val="008A3895"/>
    <w:rsid w:val="008A4564"/>
    <w:rsid w:val="008A45F0"/>
    <w:rsid w:val="008A554B"/>
    <w:rsid w:val="008A5749"/>
    <w:rsid w:val="008A57D7"/>
    <w:rsid w:val="008A62C8"/>
    <w:rsid w:val="008A6570"/>
    <w:rsid w:val="008A714F"/>
    <w:rsid w:val="008A77CC"/>
    <w:rsid w:val="008A7A58"/>
    <w:rsid w:val="008B0FF4"/>
    <w:rsid w:val="008B17AC"/>
    <w:rsid w:val="008B1D21"/>
    <w:rsid w:val="008B20A0"/>
    <w:rsid w:val="008B22FC"/>
    <w:rsid w:val="008B2D26"/>
    <w:rsid w:val="008B2D44"/>
    <w:rsid w:val="008B351A"/>
    <w:rsid w:val="008B3D9A"/>
    <w:rsid w:val="008B3E5B"/>
    <w:rsid w:val="008B440D"/>
    <w:rsid w:val="008B4A43"/>
    <w:rsid w:val="008B4EDC"/>
    <w:rsid w:val="008B6498"/>
    <w:rsid w:val="008B661E"/>
    <w:rsid w:val="008B6D79"/>
    <w:rsid w:val="008B7009"/>
    <w:rsid w:val="008B7577"/>
    <w:rsid w:val="008B75FC"/>
    <w:rsid w:val="008B7C68"/>
    <w:rsid w:val="008C1CA5"/>
    <w:rsid w:val="008C2627"/>
    <w:rsid w:val="008C35A7"/>
    <w:rsid w:val="008C3829"/>
    <w:rsid w:val="008C3B7E"/>
    <w:rsid w:val="008C3CF2"/>
    <w:rsid w:val="008C3D5E"/>
    <w:rsid w:val="008C406A"/>
    <w:rsid w:val="008C4583"/>
    <w:rsid w:val="008C463A"/>
    <w:rsid w:val="008C5030"/>
    <w:rsid w:val="008C56EB"/>
    <w:rsid w:val="008C64B3"/>
    <w:rsid w:val="008C6AAA"/>
    <w:rsid w:val="008C7A0D"/>
    <w:rsid w:val="008D0243"/>
    <w:rsid w:val="008D06BD"/>
    <w:rsid w:val="008D103C"/>
    <w:rsid w:val="008D15B2"/>
    <w:rsid w:val="008D1F0D"/>
    <w:rsid w:val="008D2838"/>
    <w:rsid w:val="008D4267"/>
    <w:rsid w:val="008D5ADF"/>
    <w:rsid w:val="008D607E"/>
    <w:rsid w:val="008D6B54"/>
    <w:rsid w:val="008D6CD8"/>
    <w:rsid w:val="008E0821"/>
    <w:rsid w:val="008E0AFF"/>
    <w:rsid w:val="008E1F27"/>
    <w:rsid w:val="008E32D8"/>
    <w:rsid w:val="008E35CF"/>
    <w:rsid w:val="008E36BD"/>
    <w:rsid w:val="008E4136"/>
    <w:rsid w:val="008E5727"/>
    <w:rsid w:val="008E62D5"/>
    <w:rsid w:val="008E6412"/>
    <w:rsid w:val="008E6976"/>
    <w:rsid w:val="008E6D84"/>
    <w:rsid w:val="008E71AC"/>
    <w:rsid w:val="008F09D5"/>
    <w:rsid w:val="008F14F7"/>
    <w:rsid w:val="008F272F"/>
    <w:rsid w:val="008F28F6"/>
    <w:rsid w:val="008F31C0"/>
    <w:rsid w:val="008F3E00"/>
    <w:rsid w:val="008F49FD"/>
    <w:rsid w:val="008F53ED"/>
    <w:rsid w:val="008F601B"/>
    <w:rsid w:val="008F605C"/>
    <w:rsid w:val="00900223"/>
    <w:rsid w:val="0090025D"/>
    <w:rsid w:val="00900B94"/>
    <w:rsid w:val="00900C79"/>
    <w:rsid w:val="00900F37"/>
    <w:rsid w:val="00901A52"/>
    <w:rsid w:val="00901E4F"/>
    <w:rsid w:val="00902C63"/>
    <w:rsid w:val="00903A72"/>
    <w:rsid w:val="00903F09"/>
    <w:rsid w:val="00904B16"/>
    <w:rsid w:val="00905021"/>
    <w:rsid w:val="00905381"/>
    <w:rsid w:val="00905D81"/>
    <w:rsid w:val="009069BE"/>
    <w:rsid w:val="00907C38"/>
    <w:rsid w:val="00907CB4"/>
    <w:rsid w:val="009116D7"/>
    <w:rsid w:val="00912DE8"/>
    <w:rsid w:val="00912E17"/>
    <w:rsid w:val="00913E37"/>
    <w:rsid w:val="00914402"/>
    <w:rsid w:val="00915838"/>
    <w:rsid w:val="00915DD5"/>
    <w:rsid w:val="00915DFC"/>
    <w:rsid w:val="0091653C"/>
    <w:rsid w:val="00916D44"/>
    <w:rsid w:val="00917919"/>
    <w:rsid w:val="00920FDC"/>
    <w:rsid w:val="00921875"/>
    <w:rsid w:val="009218AB"/>
    <w:rsid w:val="00921F91"/>
    <w:rsid w:val="0092221E"/>
    <w:rsid w:val="00922D3A"/>
    <w:rsid w:val="00924DFF"/>
    <w:rsid w:val="009253C1"/>
    <w:rsid w:val="00925D26"/>
    <w:rsid w:val="00925D49"/>
    <w:rsid w:val="0092620D"/>
    <w:rsid w:val="00926B24"/>
    <w:rsid w:val="00931076"/>
    <w:rsid w:val="009312F3"/>
    <w:rsid w:val="00931ED5"/>
    <w:rsid w:val="00932110"/>
    <w:rsid w:val="00932D71"/>
    <w:rsid w:val="00932EC2"/>
    <w:rsid w:val="00932EEC"/>
    <w:rsid w:val="009334D4"/>
    <w:rsid w:val="0093382C"/>
    <w:rsid w:val="00933E83"/>
    <w:rsid w:val="00934A2F"/>
    <w:rsid w:val="00934C81"/>
    <w:rsid w:val="00936B47"/>
    <w:rsid w:val="00936BE4"/>
    <w:rsid w:val="00937F76"/>
    <w:rsid w:val="00941464"/>
    <w:rsid w:val="0094179E"/>
    <w:rsid w:val="009417E9"/>
    <w:rsid w:val="00942C08"/>
    <w:rsid w:val="00942C72"/>
    <w:rsid w:val="00942D6C"/>
    <w:rsid w:val="009434C7"/>
    <w:rsid w:val="00943945"/>
    <w:rsid w:val="00945466"/>
    <w:rsid w:val="00945514"/>
    <w:rsid w:val="00946CE4"/>
    <w:rsid w:val="009472D5"/>
    <w:rsid w:val="009477B6"/>
    <w:rsid w:val="009505B3"/>
    <w:rsid w:val="00950632"/>
    <w:rsid w:val="0095070B"/>
    <w:rsid w:val="00950A33"/>
    <w:rsid w:val="00950DED"/>
    <w:rsid w:val="009519CA"/>
    <w:rsid w:val="00951D0C"/>
    <w:rsid w:val="00951F67"/>
    <w:rsid w:val="009521E1"/>
    <w:rsid w:val="009525C9"/>
    <w:rsid w:val="00953845"/>
    <w:rsid w:val="00955C68"/>
    <w:rsid w:val="00956461"/>
    <w:rsid w:val="009571CA"/>
    <w:rsid w:val="0095759E"/>
    <w:rsid w:val="00957CEE"/>
    <w:rsid w:val="00960311"/>
    <w:rsid w:val="009613E5"/>
    <w:rsid w:val="009621A0"/>
    <w:rsid w:val="009632CD"/>
    <w:rsid w:val="00963568"/>
    <w:rsid w:val="00963635"/>
    <w:rsid w:val="009636BA"/>
    <w:rsid w:val="00963E13"/>
    <w:rsid w:val="00964033"/>
    <w:rsid w:val="009648AA"/>
    <w:rsid w:val="0096585E"/>
    <w:rsid w:val="00966175"/>
    <w:rsid w:val="0096625E"/>
    <w:rsid w:val="009665AC"/>
    <w:rsid w:val="0096697D"/>
    <w:rsid w:val="00967216"/>
    <w:rsid w:val="0096745B"/>
    <w:rsid w:val="00967AD2"/>
    <w:rsid w:val="00967CCA"/>
    <w:rsid w:val="00971740"/>
    <w:rsid w:val="00971BA9"/>
    <w:rsid w:val="00972F16"/>
    <w:rsid w:val="009736FB"/>
    <w:rsid w:val="0097493F"/>
    <w:rsid w:val="00974B01"/>
    <w:rsid w:val="00974B36"/>
    <w:rsid w:val="00974C50"/>
    <w:rsid w:val="00974C87"/>
    <w:rsid w:val="00975675"/>
    <w:rsid w:val="009761BE"/>
    <w:rsid w:val="00976822"/>
    <w:rsid w:val="00976A76"/>
    <w:rsid w:val="00976F67"/>
    <w:rsid w:val="0097748A"/>
    <w:rsid w:val="009778BD"/>
    <w:rsid w:val="009778DC"/>
    <w:rsid w:val="0098054D"/>
    <w:rsid w:val="00980777"/>
    <w:rsid w:val="00980CE0"/>
    <w:rsid w:val="00980F5B"/>
    <w:rsid w:val="00981A12"/>
    <w:rsid w:val="00981E4F"/>
    <w:rsid w:val="00981FA1"/>
    <w:rsid w:val="00981FED"/>
    <w:rsid w:val="0098257D"/>
    <w:rsid w:val="009825D7"/>
    <w:rsid w:val="0098298D"/>
    <w:rsid w:val="009834BA"/>
    <w:rsid w:val="00983776"/>
    <w:rsid w:val="00983816"/>
    <w:rsid w:val="00984080"/>
    <w:rsid w:val="0098533A"/>
    <w:rsid w:val="00986319"/>
    <w:rsid w:val="009864F0"/>
    <w:rsid w:val="0098657D"/>
    <w:rsid w:val="00986DBF"/>
    <w:rsid w:val="0098734F"/>
    <w:rsid w:val="00987C26"/>
    <w:rsid w:val="00990137"/>
    <w:rsid w:val="00990623"/>
    <w:rsid w:val="00991369"/>
    <w:rsid w:val="0099389C"/>
    <w:rsid w:val="009949B3"/>
    <w:rsid w:val="0099590B"/>
    <w:rsid w:val="00995E74"/>
    <w:rsid w:val="009967F3"/>
    <w:rsid w:val="009968DC"/>
    <w:rsid w:val="00996D61"/>
    <w:rsid w:val="009A072E"/>
    <w:rsid w:val="009A0D37"/>
    <w:rsid w:val="009A1186"/>
    <w:rsid w:val="009A1262"/>
    <w:rsid w:val="009A139D"/>
    <w:rsid w:val="009A2416"/>
    <w:rsid w:val="009A4AE4"/>
    <w:rsid w:val="009A4EA4"/>
    <w:rsid w:val="009A5193"/>
    <w:rsid w:val="009A64BC"/>
    <w:rsid w:val="009A6516"/>
    <w:rsid w:val="009B0571"/>
    <w:rsid w:val="009B08A6"/>
    <w:rsid w:val="009B0C6E"/>
    <w:rsid w:val="009B1003"/>
    <w:rsid w:val="009B1C9A"/>
    <w:rsid w:val="009B1E82"/>
    <w:rsid w:val="009B2CE0"/>
    <w:rsid w:val="009B31A1"/>
    <w:rsid w:val="009B3BC7"/>
    <w:rsid w:val="009B4596"/>
    <w:rsid w:val="009B4D59"/>
    <w:rsid w:val="009B5106"/>
    <w:rsid w:val="009B51E0"/>
    <w:rsid w:val="009B5C47"/>
    <w:rsid w:val="009B5CE6"/>
    <w:rsid w:val="009B5DAB"/>
    <w:rsid w:val="009B61AE"/>
    <w:rsid w:val="009B6552"/>
    <w:rsid w:val="009B6818"/>
    <w:rsid w:val="009B6F1A"/>
    <w:rsid w:val="009B7535"/>
    <w:rsid w:val="009C105A"/>
    <w:rsid w:val="009C143D"/>
    <w:rsid w:val="009C252E"/>
    <w:rsid w:val="009C3095"/>
    <w:rsid w:val="009C35C0"/>
    <w:rsid w:val="009C4A90"/>
    <w:rsid w:val="009C670B"/>
    <w:rsid w:val="009C73BB"/>
    <w:rsid w:val="009C76CE"/>
    <w:rsid w:val="009C7D97"/>
    <w:rsid w:val="009C7D9E"/>
    <w:rsid w:val="009C7EBA"/>
    <w:rsid w:val="009D16F2"/>
    <w:rsid w:val="009D18F6"/>
    <w:rsid w:val="009D3586"/>
    <w:rsid w:val="009D37F6"/>
    <w:rsid w:val="009D3B8F"/>
    <w:rsid w:val="009D417F"/>
    <w:rsid w:val="009D683E"/>
    <w:rsid w:val="009D6B0F"/>
    <w:rsid w:val="009E0D76"/>
    <w:rsid w:val="009E0F3D"/>
    <w:rsid w:val="009E1777"/>
    <w:rsid w:val="009E20F4"/>
    <w:rsid w:val="009E345A"/>
    <w:rsid w:val="009E4BFB"/>
    <w:rsid w:val="009E4E5E"/>
    <w:rsid w:val="009E62DC"/>
    <w:rsid w:val="009E638B"/>
    <w:rsid w:val="009E69F7"/>
    <w:rsid w:val="009E7622"/>
    <w:rsid w:val="009F0DF5"/>
    <w:rsid w:val="009F0E94"/>
    <w:rsid w:val="009F10CA"/>
    <w:rsid w:val="009F11B9"/>
    <w:rsid w:val="009F1EA0"/>
    <w:rsid w:val="009F279C"/>
    <w:rsid w:val="009F3528"/>
    <w:rsid w:val="009F3DB4"/>
    <w:rsid w:val="009F4021"/>
    <w:rsid w:val="009F521D"/>
    <w:rsid w:val="009F64F0"/>
    <w:rsid w:val="009F668B"/>
    <w:rsid w:val="009F67C5"/>
    <w:rsid w:val="009F69AB"/>
    <w:rsid w:val="009F6D77"/>
    <w:rsid w:val="009F6E85"/>
    <w:rsid w:val="009F75AF"/>
    <w:rsid w:val="009F798E"/>
    <w:rsid w:val="009F7AA9"/>
    <w:rsid w:val="009F7E02"/>
    <w:rsid w:val="009F7ED0"/>
    <w:rsid w:val="009F7FA1"/>
    <w:rsid w:val="00A00927"/>
    <w:rsid w:val="00A01157"/>
    <w:rsid w:val="00A011E8"/>
    <w:rsid w:val="00A01231"/>
    <w:rsid w:val="00A01B3A"/>
    <w:rsid w:val="00A01D23"/>
    <w:rsid w:val="00A0249E"/>
    <w:rsid w:val="00A026C6"/>
    <w:rsid w:val="00A02FA2"/>
    <w:rsid w:val="00A0378B"/>
    <w:rsid w:val="00A04342"/>
    <w:rsid w:val="00A04E70"/>
    <w:rsid w:val="00A05ED3"/>
    <w:rsid w:val="00A05F08"/>
    <w:rsid w:val="00A062E5"/>
    <w:rsid w:val="00A06ABF"/>
    <w:rsid w:val="00A0711E"/>
    <w:rsid w:val="00A0742A"/>
    <w:rsid w:val="00A103FC"/>
    <w:rsid w:val="00A10E83"/>
    <w:rsid w:val="00A118E9"/>
    <w:rsid w:val="00A1197D"/>
    <w:rsid w:val="00A11FC7"/>
    <w:rsid w:val="00A12764"/>
    <w:rsid w:val="00A13839"/>
    <w:rsid w:val="00A14257"/>
    <w:rsid w:val="00A147E1"/>
    <w:rsid w:val="00A1539A"/>
    <w:rsid w:val="00A15752"/>
    <w:rsid w:val="00A159F2"/>
    <w:rsid w:val="00A16509"/>
    <w:rsid w:val="00A1664D"/>
    <w:rsid w:val="00A16BBF"/>
    <w:rsid w:val="00A17087"/>
    <w:rsid w:val="00A170B5"/>
    <w:rsid w:val="00A17449"/>
    <w:rsid w:val="00A206E3"/>
    <w:rsid w:val="00A216DE"/>
    <w:rsid w:val="00A2188C"/>
    <w:rsid w:val="00A2215B"/>
    <w:rsid w:val="00A2226E"/>
    <w:rsid w:val="00A224AB"/>
    <w:rsid w:val="00A22982"/>
    <w:rsid w:val="00A23769"/>
    <w:rsid w:val="00A23A49"/>
    <w:rsid w:val="00A23C2E"/>
    <w:rsid w:val="00A244D6"/>
    <w:rsid w:val="00A2477E"/>
    <w:rsid w:val="00A24B38"/>
    <w:rsid w:val="00A2513D"/>
    <w:rsid w:val="00A2582D"/>
    <w:rsid w:val="00A25D66"/>
    <w:rsid w:val="00A264F9"/>
    <w:rsid w:val="00A265DD"/>
    <w:rsid w:val="00A26957"/>
    <w:rsid w:val="00A272A4"/>
    <w:rsid w:val="00A27489"/>
    <w:rsid w:val="00A2771F"/>
    <w:rsid w:val="00A278E0"/>
    <w:rsid w:val="00A278F0"/>
    <w:rsid w:val="00A30544"/>
    <w:rsid w:val="00A31059"/>
    <w:rsid w:val="00A31176"/>
    <w:rsid w:val="00A316D0"/>
    <w:rsid w:val="00A331A3"/>
    <w:rsid w:val="00A34840"/>
    <w:rsid w:val="00A34C76"/>
    <w:rsid w:val="00A356C2"/>
    <w:rsid w:val="00A35F57"/>
    <w:rsid w:val="00A36B85"/>
    <w:rsid w:val="00A37121"/>
    <w:rsid w:val="00A37B3C"/>
    <w:rsid w:val="00A37B63"/>
    <w:rsid w:val="00A37F76"/>
    <w:rsid w:val="00A401F7"/>
    <w:rsid w:val="00A40ED7"/>
    <w:rsid w:val="00A41471"/>
    <w:rsid w:val="00A41B33"/>
    <w:rsid w:val="00A42C4A"/>
    <w:rsid w:val="00A4321B"/>
    <w:rsid w:val="00A43CCB"/>
    <w:rsid w:val="00A43D51"/>
    <w:rsid w:val="00A43DB1"/>
    <w:rsid w:val="00A44180"/>
    <w:rsid w:val="00A441C2"/>
    <w:rsid w:val="00A4476D"/>
    <w:rsid w:val="00A44B7A"/>
    <w:rsid w:val="00A44CE2"/>
    <w:rsid w:val="00A453A1"/>
    <w:rsid w:val="00A45DA2"/>
    <w:rsid w:val="00A463AE"/>
    <w:rsid w:val="00A4660E"/>
    <w:rsid w:val="00A46DBD"/>
    <w:rsid w:val="00A47801"/>
    <w:rsid w:val="00A501B4"/>
    <w:rsid w:val="00A50BD9"/>
    <w:rsid w:val="00A50C29"/>
    <w:rsid w:val="00A50EF3"/>
    <w:rsid w:val="00A51017"/>
    <w:rsid w:val="00A51E90"/>
    <w:rsid w:val="00A51FBF"/>
    <w:rsid w:val="00A52B03"/>
    <w:rsid w:val="00A52DCC"/>
    <w:rsid w:val="00A53495"/>
    <w:rsid w:val="00A53767"/>
    <w:rsid w:val="00A538F2"/>
    <w:rsid w:val="00A53C97"/>
    <w:rsid w:val="00A53DC3"/>
    <w:rsid w:val="00A5430E"/>
    <w:rsid w:val="00A55142"/>
    <w:rsid w:val="00A55936"/>
    <w:rsid w:val="00A56509"/>
    <w:rsid w:val="00A56D96"/>
    <w:rsid w:val="00A606FB"/>
    <w:rsid w:val="00A60DCB"/>
    <w:rsid w:val="00A62458"/>
    <w:rsid w:val="00A62A5D"/>
    <w:rsid w:val="00A633DE"/>
    <w:rsid w:val="00A63853"/>
    <w:rsid w:val="00A642C0"/>
    <w:rsid w:val="00A649B6"/>
    <w:rsid w:val="00A65937"/>
    <w:rsid w:val="00A66BA7"/>
    <w:rsid w:val="00A676E9"/>
    <w:rsid w:val="00A702D4"/>
    <w:rsid w:val="00A70640"/>
    <w:rsid w:val="00A70D31"/>
    <w:rsid w:val="00A70D39"/>
    <w:rsid w:val="00A70FE7"/>
    <w:rsid w:val="00A73302"/>
    <w:rsid w:val="00A73C96"/>
    <w:rsid w:val="00A741F3"/>
    <w:rsid w:val="00A74E22"/>
    <w:rsid w:val="00A75566"/>
    <w:rsid w:val="00A75B32"/>
    <w:rsid w:val="00A76023"/>
    <w:rsid w:val="00A76536"/>
    <w:rsid w:val="00A77B8D"/>
    <w:rsid w:val="00A8022D"/>
    <w:rsid w:val="00A80CC5"/>
    <w:rsid w:val="00A80EE0"/>
    <w:rsid w:val="00A81E88"/>
    <w:rsid w:val="00A82AD7"/>
    <w:rsid w:val="00A82D51"/>
    <w:rsid w:val="00A831A2"/>
    <w:rsid w:val="00A8389D"/>
    <w:rsid w:val="00A844C4"/>
    <w:rsid w:val="00A84759"/>
    <w:rsid w:val="00A84871"/>
    <w:rsid w:val="00A84D70"/>
    <w:rsid w:val="00A850D6"/>
    <w:rsid w:val="00A85361"/>
    <w:rsid w:val="00A85459"/>
    <w:rsid w:val="00A85500"/>
    <w:rsid w:val="00A85D57"/>
    <w:rsid w:val="00A86C78"/>
    <w:rsid w:val="00A86DB2"/>
    <w:rsid w:val="00A9004B"/>
    <w:rsid w:val="00A9010C"/>
    <w:rsid w:val="00A90720"/>
    <w:rsid w:val="00A90CF4"/>
    <w:rsid w:val="00A911A4"/>
    <w:rsid w:val="00A91514"/>
    <w:rsid w:val="00A9160D"/>
    <w:rsid w:val="00A92255"/>
    <w:rsid w:val="00A92644"/>
    <w:rsid w:val="00A9328C"/>
    <w:rsid w:val="00A93B6E"/>
    <w:rsid w:val="00A94575"/>
    <w:rsid w:val="00A95238"/>
    <w:rsid w:val="00A9552D"/>
    <w:rsid w:val="00A955B2"/>
    <w:rsid w:val="00A95798"/>
    <w:rsid w:val="00A96096"/>
    <w:rsid w:val="00A96FDC"/>
    <w:rsid w:val="00A97623"/>
    <w:rsid w:val="00AA0D5E"/>
    <w:rsid w:val="00AA1098"/>
    <w:rsid w:val="00AA1491"/>
    <w:rsid w:val="00AA258D"/>
    <w:rsid w:val="00AA2609"/>
    <w:rsid w:val="00AA286A"/>
    <w:rsid w:val="00AA2D63"/>
    <w:rsid w:val="00AA3F19"/>
    <w:rsid w:val="00AA3FCD"/>
    <w:rsid w:val="00AA4316"/>
    <w:rsid w:val="00AA4DE1"/>
    <w:rsid w:val="00AA4F7E"/>
    <w:rsid w:val="00AA545F"/>
    <w:rsid w:val="00AA58E4"/>
    <w:rsid w:val="00AA5A40"/>
    <w:rsid w:val="00AA5D5E"/>
    <w:rsid w:val="00AA64E8"/>
    <w:rsid w:val="00AA6578"/>
    <w:rsid w:val="00AA6F9F"/>
    <w:rsid w:val="00AA732D"/>
    <w:rsid w:val="00AA743B"/>
    <w:rsid w:val="00AB0280"/>
    <w:rsid w:val="00AB0318"/>
    <w:rsid w:val="00AB0409"/>
    <w:rsid w:val="00AB0555"/>
    <w:rsid w:val="00AB0616"/>
    <w:rsid w:val="00AB103C"/>
    <w:rsid w:val="00AB1174"/>
    <w:rsid w:val="00AB12A0"/>
    <w:rsid w:val="00AB18FE"/>
    <w:rsid w:val="00AB1A32"/>
    <w:rsid w:val="00AB1E00"/>
    <w:rsid w:val="00AB2A3C"/>
    <w:rsid w:val="00AB3C32"/>
    <w:rsid w:val="00AB4396"/>
    <w:rsid w:val="00AB4D65"/>
    <w:rsid w:val="00AB60A4"/>
    <w:rsid w:val="00AB633D"/>
    <w:rsid w:val="00AB757C"/>
    <w:rsid w:val="00AB790F"/>
    <w:rsid w:val="00AC010E"/>
    <w:rsid w:val="00AC0696"/>
    <w:rsid w:val="00AC1985"/>
    <w:rsid w:val="00AC1AD9"/>
    <w:rsid w:val="00AC22A4"/>
    <w:rsid w:val="00AC24A3"/>
    <w:rsid w:val="00AC296D"/>
    <w:rsid w:val="00AC2C56"/>
    <w:rsid w:val="00AC368F"/>
    <w:rsid w:val="00AC3C13"/>
    <w:rsid w:val="00AC3CAD"/>
    <w:rsid w:val="00AC42D7"/>
    <w:rsid w:val="00AC44E5"/>
    <w:rsid w:val="00AC4874"/>
    <w:rsid w:val="00AC4C65"/>
    <w:rsid w:val="00AC57A1"/>
    <w:rsid w:val="00AC6C7A"/>
    <w:rsid w:val="00AC759F"/>
    <w:rsid w:val="00AC76D0"/>
    <w:rsid w:val="00AC7E1B"/>
    <w:rsid w:val="00AD0C46"/>
    <w:rsid w:val="00AD158E"/>
    <w:rsid w:val="00AD16CA"/>
    <w:rsid w:val="00AD1792"/>
    <w:rsid w:val="00AD1E7B"/>
    <w:rsid w:val="00AD29BC"/>
    <w:rsid w:val="00AD2E3F"/>
    <w:rsid w:val="00AD34D6"/>
    <w:rsid w:val="00AD44E4"/>
    <w:rsid w:val="00AD477C"/>
    <w:rsid w:val="00AD5205"/>
    <w:rsid w:val="00AD536B"/>
    <w:rsid w:val="00AD53A6"/>
    <w:rsid w:val="00AD54AE"/>
    <w:rsid w:val="00AD567A"/>
    <w:rsid w:val="00AD587D"/>
    <w:rsid w:val="00AD6267"/>
    <w:rsid w:val="00AD63D3"/>
    <w:rsid w:val="00AD6E35"/>
    <w:rsid w:val="00AD784F"/>
    <w:rsid w:val="00AE0101"/>
    <w:rsid w:val="00AE0132"/>
    <w:rsid w:val="00AE03CD"/>
    <w:rsid w:val="00AE124F"/>
    <w:rsid w:val="00AE16DC"/>
    <w:rsid w:val="00AE2926"/>
    <w:rsid w:val="00AE2F19"/>
    <w:rsid w:val="00AE37A9"/>
    <w:rsid w:val="00AE3F63"/>
    <w:rsid w:val="00AE4310"/>
    <w:rsid w:val="00AE4BE0"/>
    <w:rsid w:val="00AE5B8D"/>
    <w:rsid w:val="00AE6A14"/>
    <w:rsid w:val="00AE745A"/>
    <w:rsid w:val="00AE7EB2"/>
    <w:rsid w:val="00AF0AB7"/>
    <w:rsid w:val="00AF1C9A"/>
    <w:rsid w:val="00AF231B"/>
    <w:rsid w:val="00AF2A6B"/>
    <w:rsid w:val="00AF3B0E"/>
    <w:rsid w:val="00AF4128"/>
    <w:rsid w:val="00AF452E"/>
    <w:rsid w:val="00AF47C4"/>
    <w:rsid w:val="00AF47E6"/>
    <w:rsid w:val="00AF5E3B"/>
    <w:rsid w:val="00AF5FAD"/>
    <w:rsid w:val="00AF6350"/>
    <w:rsid w:val="00AF6BBA"/>
    <w:rsid w:val="00AF717D"/>
    <w:rsid w:val="00B00358"/>
    <w:rsid w:val="00B007A2"/>
    <w:rsid w:val="00B009DA"/>
    <w:rsid w:val="00B00E43"/>
    <w:rsid w:val="00B01052"/>
    <w:rsid w:val="00B0230F"/>
    <w:rsid w:val="00B025CF"/>
    <w:rsid w:val="00B02AF0"/>
    <w:rsid w:val="00B04CCF"/>
    <w:rsid w:val="00B04D85"/>
    <w:rsid w:val="00B05124"/>
    <w:rsid w:val="00B078D7"/>
    <w:rsid w:val="00B07907"/>
    <w:rsid w:val="00B1003B"/>
    <w:rsid w:val="00B11103"/>
    <w:rsid w:val="00B114E4"/>
    <w:rsid w:val="00B118EE"/>
    <w:rsid w:val="00B11CDA"/>
    <w:rsid w:val="00B11D81"/>
    <w:rsid w:val="00B11DF4"/>
    <w:rsid w:val="00B12099"/>
    <w:rsid w:val="00B120CA"/>
    <w:rsid w:val="00B12959"/>
    <w:rsid w:val="00B12A2A"/>
    <w:rsid w:val="00B13D1C"/>
    <w:rsid w:val="00B13E31"/>
    <w:rsid w:val="00B13F31"/>
    <w:rsid w:val="00B14022"/>
    <w:rsid w:val="00B14025"/>
    <w:rsid w:val="00B14C97"/>
    <w:rsid w:val="00B1500B"/>
    <w:rsid w:val="00B15DE5"/>
    <w:rsid w:val="00B1667A"/>
    <w:rsid w:val="00B170FA"/>
    <w:rsid w:val="00B174AA"/>
    <w:rsid w:val="00B17942"/>
    <w:rsid w:val="00B179B1"/>
    <w:rsid w:val="00B20560"/>
    <w:rsid w:val="00B20A2B"/>
    <w:rsid w:val="00B21555"/>
    <w:rsid w:val="00B215CC"/>
    <w:rsid w:val="00B23095"/>
    <w:rsid w:val="00B2315C"/>
    <w:rsid w:val="00B23AAE"/>
    <w:rsid w:val="00B245B6"/>
    <w:rsid w:val="00B246AD"/>
    <w:rsid w:val="00B30179"/>
    <w:rsid w:val="00B30852"/>
    <w:rsid w:val="00B30C1F"/>
    <w:rsid w:val="00B31194"/>
    <w:rsid w:val="00B311D4"/>
    <w:rsid w:val="00B3129C"/>
    <w:rsid w:val="00B31831"/>
    <w:rsid w:val="00B32479"/>
    <w:rsid w:val="00B32AE0"/>
    <w:rsid w:val="00B32B88"/>
    <w:rsid w:val="00B32E0E"/>
    <w:rsid w:val="00B3373F"/>
    <w:rsid w:val="00B35FA5"/>
    <w:rsid w:val="00B3624D"/>
    <w:rsid w:val="00B36443"/>
    <w:rsid w:val="00B36EA8"/>
    <w:rsid w:val="00B37CEC"/>
    <w:rsid w:val="00B40241"/>
    <w:rsid w:val="00B40313"/>
    <w:rsid w:val="00B40454"/>
    <w:rsid w:val="00B41EF2"/>
    <w:rsid w:val="00B41FE0"/>
    <w:rsid w:val="00B4238A"/>
    <w:rsid w:val="00B4247C"/>
    <w:rsid w:val="00B43361"/>
    <w:rsid w:val="00B44CD5"/>
    <w:rsid w:val="00B44D0D"/>
    <w:rsid w:val="00B44FCF"/>
    <w:rsid w:val="00B459DF"/>
    <w:rsid w:val="00B45B8E"/>
    <w:rsid w:val="00B464FC"/>
    <w:rsid w:val="00B46876"/>
    <w:rsid w:val="00B46A1C"/>
    <w:rsid w:val="00B46A9E"/>
    <w:rsid w:val="00B46B63"/>
    <w:rsid w:val="00B47CB1"/>
    <w:rsid w:val="00B47D8D"/>
    <w:rsid w:val="00B500C5"/>
    <w:rsid w:val="00B50D60"/>
    <w:rsid w:val="00B513DB"/>
    <w:rsid w:val="00B51EDF"/>
    <w:rsid w:val="00B52217"/>
    <w:rsid w:val="00B53240"/>
    <w:rsid w:val="00B53CA2"/>
    <w:rsid w:val="00B53DEE"/>
    <w:rsid w:val="00B55AF7"/>
    <w:rsid w:val="00B55AFE"/>
    <w:rsid w:val="00B56452"/>
    <w:rsid w:val="00B566B2"/>
    <w:rsid w:val="00B578B4"/>
    <w:rsid w:val="00B57A10"/>
    <w:rsid w:val="00B57C88"/>
    <w:rsid w:val="00B57CCA"/>
    <w:rsid w:val="00B608FA"/>
    <w:rsid w:val="00B6147F"/>
    <w:rsid w:val="00B61B3B"/>
    <w:rsid w:val="00B61B59"/>
    <w:rsid w:val="00B627CE"/>
    <w:rsid w:val="00B62F22"/>
    <w:rsid w:val="00B63349"/>
    <w:rsid w:val="00B6347F"/>
    <w:rsid w:val="00B64C65"/>
    <w:rsid w:val="00B64EA9"/>
    <w:rsid w:val="00B659E0"/>
    <w:rsid w:val="00B663C2"/>
    <w:rsid w:val="00B66F4E"/>
    <w:rsid w:val="00B67D4D"/>
    <w:rsid w:val="00B7073B"/>
    <w:rsid w:val="00B70E89"/>
    <w:rsid w:val="00B713C8"/>
    <w:rsid w:val="00B71592"/>
    <w:rsid w:val="00B71712"/>
    <w:rsid w:val="00B7234B"/>
    <w:rsid w:val="00B72708"/>
    <w:rsid w:val="00B73207"/>
    <w:rsid w:val="00B73845"/>
    <w:rsid w:val="00B73CFA"/>
    <w:rsid w:val="00B74141"/>
    <w:rsid w:val="00B7591B"/>
    <w:rsid w:val="00B76FDA"/>
    <w:rsid w:val="00B7750E"/>
    <w:rsid w:val="00B77640"/>
    <w:rsid w:val="00B77AA8"/>
    <w:rsid w:val="00B77AF0"/>
    <w:rsid w:val="00B77E62"/>
    <w:rsid w:val="00B805D1"/>
    <w:rsid w:val="00B81C2A"/>
    <w:rsid w:val="00B81FF9"/>
    <w:rsid w:val="00B821E8"/>
    <w:rsid w:val="00B826FD"/>
    <w:rsid w:val="00B84026"/>
    <w:rsid w:val="00B84156"/>
    <w:rsid w:val="00B84492"/>
    <w:rsid w:val="00B84B8D"/>
    <w:rsid w:val="00B850BF"/>
    <w:rsid w:val="00B85A21"/>
    <w:rsid w:val="00B85AAF"/>
    <w:rsid w:val="00B85B73"/>
    <w:rsid w:val="00B86576"/>
    <w:rsid w:val="00B865AD"/>
    <w:rsid w:val="00B87EEB"/>
    <w:rsid w:val="00B909A1"/>
    <w:rsid w:val="00B91B69"/>
    <w:rsid w:val="00B9209B"/>
    <w:rsid w:val="00B9249E"/>
    <w:rsid w:val="00B92A59"/>
    <w:rsid w:val="00B93455"/>
    <w:rsid w:val="00B9447A"/>
    <w:rsid w:val="00B9486D"/>
    <w:rsid w:val="00B9494A"/>
    <w:rsid w:val="00B9555D"/>
    <w:rsid w:val="00B96D88"/>
    <w:rsid w:val="00B975D5"/>
    <w:rsid w:val="00B97B03"/>
    <w:rsid w:val="00B97BAC"/>
    <w:rsid w:val="00BA0533"/>
    <w:rsid w:val="00BA083B"/>
    <w:rsid w:val="00BA0EDC"/>
    <w:rsid w:val="00BA2213"/>
    <w:rsid w:val="00BA30D0"/>
    <w:rsid w:val="00BA340D"/>
    <w:rsid w:val="00BA3418"/>
    <w:rsid w:val="00BA36C5"/>
    <w:rsid w:val="00BA43B2"/>
    <w:rsid w:val="00BA47FC"/>
    <w:rsid w:val="00BA4922"/>
    <w:rsid w:val="00BA4958"/>
    <w:rsid w:val="00BA6DAD"/>
    <w:rsid w:val="00BA6DEC"/>
    <w:rsid w:val="00BA6E13"/>
    <w:rsid w:val="00BA7226"/>
    <w:rsid w:val="00BA7475"/>
    <w:rsid w:val="00BB00AD"/>
    <w:rsid w:val="00BB01EE"/>
    <w:rsid w:val="00BB038B"/>
    <w:rsid w:val="00BB1A7B"/>
    <w:rsid w:val="00BB1CD1"/>
    <w:rsid w:val="00BB2087"/>
    <w:rsid w:val="00BB2195"/>
    <w:rsid w:val="00BB2298"/>
    <w:rsid w:val="00BB37B2"/>
    <w:rsid w:val="00BB47BE"/>
    <w:rsid w:val="00BB4AEE"/>
    <w:rsid w:val="00BB4BCC"/>
    <w:rsid w:val="00BB5B7A"/>
    <w:rsid w:val="00BB6D45"/>
    <w:rsid w:val="00BB6E37"/>
    <w:rsid w:val="00BB7086"/>
    <w:rsid w:val="00BB7805"/>
    <w:rsid w:val="00BC0630"/>
    <w:rsid w:val="00BC066D"/>
    <w:rsid w:val="00BC12B9"/>
    <w:rsid w:val="00BC134E"/>
    <w:rsid w:val="00BC16BD"/>
    <w:rsid w:val="00BC17DF"/>
    <w:rsid w:val="00BC1F48"/>
    <w:rsid w:val="00BC1F7E"/>
    <w:rsid w:val="00BC2186"/>
    <w:rsid w:val="00BC2374"/>
    <w:rsid w:val="00BC31F3"/>
    <w:rsid w:val="00BC35F3"/>
    <w:rsid w:val="00BC4595"/>
    <w:rsid w:val="00BC4C90"/>
    <w:rsid w:val="00BC5E51"/>
    <w:rsid w:val="00BC6194"/>
    <w:rsid w:val="00BC69C3"/>
    <w:rsid w:val="00BC6A5F"/>
    <w:rsid w:val="00BC6B2C"/>
    <w:rsid w:val="00BC6BD1"/>
    <w:rsid w:val="00BC70FE"/>
    <w:rsid w:val="00BC7407"/>
    <w:rsid w:val="00BC7EAE"/>
    <w:rsid w:val="00BD000B"/>
    <w:rsid w:val="00BD0071"/>
    <w:rsid w:val="00BD08CF"/>
    <w:rsid w:val="00BD0988"/>
    <w:rsid w:val="00BD11E8"/>
    <w:rsid w:val="00BD203D"/>
    <w:rsid w:val="00BD2427"/>
    <w:rsid w:val="00BD2572"/>
    <w:rsid w:val="00BD2A57"/>
    <w:rsid w:val="00BD35CD"/>
    <w:rsid w:val="00BD5037"/>
    <w:rsid w:val="00BD5E2B"/>
    <w:rsid w:val="00BD625D"/>
    <w:rsid w:val="00BD7004"/>
    <w:rsid w:val="00BE047F"/>
    <w:rsid w:val="00BE0598"/>
    <w:rsid w:val="00BE0FAF"/>
    <w:rsid w:val="00BE2024"/>
    <w:rsid w:val="00BE28EE"/>
    <w:rsid w:val="00BE2B46"/>
    <w:rsid w:val="00BE3277"/>
    <w:rsid w:val="00BE3B9C"/>
    <w:rsid w:val="00BE4865"/>
    <w:rsid w:val="00BE4DA8"/>
    <w:rsid w:val="00BE5807"/>
    <w:rsid w:val="00BE5BD5"/>
    <w:rsid w:val="00BE5C98"/>
    <w:rsid w:val="00BF066C"/>
    <w:rsid w:val="00BF07D3"/>
    <w:rsid w:val="00BF0F85"/>
    <w:rsid w:val="00BF1226"/>
    <w:rsid w:val="00BF2166"/>
    <w:rsid w:val="00BF2684"/>
    <w:rsid w:val="00BF2685"/>
    <w:rsid w:val="00BF2939"/>
    <w:rsid w:val="00BF2F0D"/>
    <w:rsid w:val="00BF45AE"/>
    <w:rsid w:val="00BF4926"/>
    <w:rsid w:val="00BF4BFA"/>
    <w:rsid w:val="00BF50ED"/>
    <w:rsid w:val="00BF6131"/>
    <w:rsid w:val="00BF62A1"/>
    <w:rsid w:val="00BF642C"/>
    <w:rsid w:val="00BF66AD"/>
    <w:rsid w:val="00BF6B3C"/>
    <w:rsid w:val="00BF6C55"/>
    <w:rsid w:val="00BF7820"/>
    <w:rsid w:val="00C0013E"/>
    <w:rsid w:val="00C00C3A"/>
    <w:rsid w:val="00C015AC"/>
    <w:rsid w:val="00C01C13"/>
    <w:rsid w:val="00C024E6"/>
    <w:rsid w:val="00C029E3"/>
    <w:rsid w:val="00C02BB7"/>
    <w:rsid w:val="00C038C6"/>
    <w:rsid w:val="00C03F29"/>
    <w:rsid w:val="00C04F2D"/>
    <w:rsid w:val="00C05F6C"/>
    <w:rsid w:val="00C0640C"/>
    <w:rsid w:val="00C067DD"/>
    <w:rsid w:val="00C06F10"/>
    <w:rsid w:val="00C0762C"/>
    <w:rsid w:val="00C07DCA"/>
    <w:rsid w:val="00C07E51"/>
    <w:rsid w:val="00C100FB"/>
    <w:rsid w:val="00C102F3"/>
    <w:rsid w:val="00C1088A"/>
    <w:rsid w:val="00C114EF"/>
    <w:rsid w:val="00C11C0B"/>
    <w:rsid w:val="00C11EEE"/>
    <w:rsid w:val="00C12689"/>
    <w:rsid w:val="00C12FFB"/>
    <w:rsid w:val="00C135A4"/>
    <w:rsid w:val="00C13625"/>
    <w:rsid w:val="00C14C35"/>
    <w:rsid w:val="00C14E70"/>
    <w:rsid w:val="00C1638E"/>
    <w:rsid w:val="00C1689B"/>
    <w:rsid w:val="00C16F48"/>
    <w:rsid w:val="00C17376"/>
    <w:rsid w:val="00C1746F"/>
    <w:rsid w:val="00C209D0"/>
    <w:rsid w:val="00C21ECF"/>
    <w:rsid w:val="00C22CAC"/>
    <w:rsid w:val="00C238F2"/>
    <w:rsid w:val="00C240D2"/>
    <w:rsid w:val="00C242DA"/>
    <w:rsid w:val="00C24A61"/>
    <w:rsid w:val="00C251E0"/>
    <w:rsid w:val="00C2655C"/>
    <w:rsid w:val="00C26999"/>
    <w:rsid w:val="00C27E30"/>
    <w:rsid w:val="00C312CE"/>
    <w:rsid w:val="00C31808"/>
    <w:rsid w:val="00C31980"/>
    <w:rsid w:val="00C32505"/>
    <w:rsid w:val="00C32ED5"/>
    <w:rsid w:val="00C332FA"/>
    <w:rsid w:val="00C338BB"/>
    <w:rsid w:val="00C33F24"/>
    <w:rsid w:val="00C3441F"/>
    <w:rsid w:val="00C3449E"/>
    <w:rsid w:val="00C34759"/>
    <w:rsid w:val="00C3492A"/>
    <w:rsid w:val="00C350C7"/>
    <w:rsid w:val="00C35519"/>
    <w:rsid w:val="00C355D2"/>
    <w:rsid w:val="00C35C98"/>
    <w:rsid w:val="00C35FCB"/>
    <w:rsid w:val="00C4001E"/>
    <w:rsid w:val="00C40720"/>
    <w:rsid w:val="00C40898"/>
    <w:rsid w:val="00C41036"/>
    <w:rsid w:val="00C416B4"/>
    <w:rsid w:val="00C41CEF"/>
    <w:rsid w:val="00C42085"/>
    <w:rsid w:val="00C42765"/>
    <w:rsid w:val="00C434BD"/>
    <w:rsid w:val="00C4364D"/>
    <w:rsid w:val="00C44052"/>
    <w:rsid w:val="00C442AC"/>
    <w:rsid w:val="00C44653"/>
    <w:rsid w:val="00C44DD1"/>
    <w:rsid w:val="00C460D5"/>
    <w:rsid w:val="00C467BA"/>
    <w:rsid w:val="00C501CF"/>
    <w:rsid w:val="00C52302"/>
    <w:rsid w:val="00C52637"/>
    <w:rsid w:val="00C52E2B"/>
    <w:rsid w:val="00C5355B"/>
    <w:rsid w:val="00C5358E"/>
    <w:rsid w:val="00C537B9"/>
    <w:rsid w:val="00C53B0D"/>
    <w:rsid w:val="00C53F9E"/>
    <w:rsid w:val="00C5491F"/>
    <w:rsid w:val="00C54B18"/>
    <w:rsid w:val="00C551F7"/>
    <w:rsid w:val="00C556A2"/>
    <w:rsid w:val="00C55BA8"/>
    <w:rsid w:val="00C56216"/>
    <w:rsid w:val="00C5678F"/>
    <w:rsid w:val="00C56AEF"/>
    <w:rsid w:val="00C606CB"/>
    <w:rsid w:val="00C60AD2"/>
    <w:rsid w:val="00C6153B"/>
    <w:rsid w:val="00C615BB"/>
    <w:rsid w:val="00C61B3B"/>
    <w:rsid w:val="00C62977"/>
    <w:rsid w:val="00C62BB8"/>
    <w:rsid w:val="00C6455C"/>
    <w:rsid w:val="00C65267"/>
    <w:rsid w:val="00C65500"/>
    <w:rsid w:val="00C65AA2"/>
    <w:rsid w:val="00C66083"/>
    <w:rsid w:val="00C6672F"/>
    <w:rsid w:val="00C673F1"/>
    <w:rsid w:val="00C70583"/>
    <w:rsid w:val="00C70F31"/>
    <w:rsid w:val="00C7195E"/>
    <w:rsid w:val="00C71989"/>
    <w:rsid w:val="00C71DEF"/>
    <w:rsid w:val="00C7276E"/>
    <w:rsid w:val="00C73A59"/>
    <w:rsid w:val="00C73B86"/>
    <w:rsid w:val="00C73FAD"/>
    <w:rsid w:val="00C74695"/>
    <w:rsid w:val="00C74B67"/>
    <w:rsid w:val="00C74DAA"/>
    <w:rsid w:val="00C75898"/>
    <w:rsid w:val="00C75A79"/>
    <w:rsid w:val="00C75E21"/>
    <w:rsid w:val="00C76764"/>
    <w:rsid w:val="00C771FD"/>
    <w:rsid w:val="00C803D9"/>
    <w:rsid w:val="00C80A53"/>
    <w:rsid w:val="00C80DC2"/>
    <w:rsid w:val="00C81FB6"/>
    <w:rsid w:val="00C821CC"/>
    <w:rsid w:val="00C83BAE"/>
    <w:rsid w:val="00C83C78"/>
    <w:rsid w:val="00C84660"/>
    <w:rsid w:val="00C84B2C"/>
    <w:rsid w:val="00C863C5"/>
    <w:rsid w:val="00C87564"/>
    <w:rsid w:val="00C903C9"/>
    <w:rsid w:val="00C903FF"/>
    <w:rsid w:val="00C905D7"/>
    <w:rsid w:val="00C9098E"/>
    <w:rsid w:val="00C9123B"/>
    <w:rsid w:val="00C915CD"/>
    <w:rsid w:val="00C91EA1"/>
    <w:rsid w:val="00C921CD"/>
    <w:rsid w:val="00C92297"/>
    <w:rsid w:val="00C92E5A"/>
    <w:rsid w:val="00C9364C"/>
    <w:rsid w:val="00C94C92"/>
    <w:rsid w:val="00C94DB5"/>
    <w:rsid w:val="00C94F29"/>
    <w:rsid w:val="00C95396"/>
    <w:rsid w:val="00C96456"/>
    <w:rsid w:val="00C97323"/>
    <w:rsid w:val="00CA13FB"/>
    <w:rsid w:val="00CA18A8"/>
    <w:rsid w:val="00CA1EF1"/>
    <w:rsid w:val="00CA2A92"/>
    <w:rsid w:val="00CA2D95"/>
    <w:rsid w:val="00CA3D9E"/>
    <w:rsid w:val="00CA3E50"/>
    <w:rsid w:val="00CA3E78"/>
    <w:rsid w:val="00CA42A6"/>
    <w:rsid w:val="00CA4482"/>
    <w:rsid w:val="00CA4683"/>
    <w:rsid w:val="00CA4A0E"/>
    <w:rsid w:val="00CA4A5E"/>
    <w:rsid w:val="00CA4C77"/>
    <w:rsid w:val="00CA4DC3"/>
    <w:rsid w:val="00CA4EAC"/>
    <w:rsid w:val="00CA5605"/>
    <w:rsid w:val="00CA5665"/>
    <w:rsid w:val="00CA59A2"/>
    <w:rsid w:val="00CA65A8"/>
    <w:rsid w:val="00CA6A22"/>
    <w:rsid w:val="00CA6C6D"/>
    <w:rsid w:val="00CA7307"/>
    <w:rsid w:val="00CA76DD"/>
    <w:rsid w:val="00CB0095"/>
    <w:rsid w:val="00CB0A12"/>
    <w:rsid w:val="00CB0F10"/>
    <w:rsid w:val="00CB156B"/>
    <w:rsid w:val="00CB1E15"/>
    <w:rsid w:val="00CB25F0"/>
    <w:rsid w:val="00CB27C8"/>
    <w:rsid w:val="00CB32FF"/>
    <w:rsid w:val="00CB3871"/>
    <w:rsid w:val="00CB406D"/>
    <w:rsid w:val="00CB57FD"/>
    <w:rsid w:val="00CB58E0"/>
    <w:rsid w:val="00CB5B88"/>
    <w:rsid w:val="00CB5F7D"/>
    <w:rsid w:val="00CB7524"/>
    <w:rsid w:val="00CB7A9B"/>
    <w:rsid w:val="00CC0035"/>
    <w:rsid w:val="00CC0640"/>
    <w:rsid w:val="00CC0AFC"/>
    <w:rsid w:val="00CC0B8D"/>
    <w:rsid w:val="00CC22F1"/>
    <w:rsid w:val="00CC4105"/>
    <w:rsid w:val="00CC4566"/>
    <w:rsid w:val="00CC4D78"/>
    <w:rsid w:val="00CC54F2"/>
    <w:rsid w:val="00CC5B88"/>
    <w:rsid w:val="00CC6C09"/>
    <w:rsid w:val="00CD0524"/>
    <w:rsid w:val="00CD1144"/>
    <w:rsid w:val="00CD1221"/>
    <w:rsid w:val="00CD122A"/>
    <w:rsid w:val="00CD1326"/>
    <w:rsid w:val="00CD1638"/>
    <w:rsid w:val="00CD18DF"/>
    <w:rsid w:val="00CD1BB5"/>
    <w:rsid w:val="00CD2F1C"/>
    <w:rsid w:val="00CD3182"/>
    <w:rsid w:val="00CD3280"/>
    <w:rsid w:val="00CD37C0"/>
    <w:rsid w:val="00CD4B0B"/>
    <w:rsid w:val="00CD4E86"/>
    <w:rsid w:val="00CD5165"/>
    <w:rsid w:val="00CD56E7"/>
    <w:rsid w:val="00CD5FB7"/>
    <w:rsid w:val="00CD73C9"/>
    <w:rsid w:val="00CE003A"/>
    <w:rsid w:val="00CE0045"/>
    <w:rsid w:val="00CE0502"/>
    <w:rsid w:val="00CE06A1"/>
    <w:rsid w:val="00CE0ADC"/>
    <w:rsid w:val="00CE0B52"/>
    <w:rsid w:val="00CE12CA"/>
    <w:rsid w:val="00CE18DB"/>
    <w:rsid w:val="00CE1A88"/>
    <w:rsid w:val="00CE1CDB"/>
    <w:rsid w:val="00CE2455"/>
    <w:rsid w:val="00CE294E"/>
    <w:rsid w:val="00CE354B"/>
    <w:rsid w:val="00CE3A09"/>
    <w:rsid w:val="00CE3AD0"/>
    <w:rsid w:val="00CE5667"/>
    <w:rsid w:val="00CE5F35"/>
    <w:rsid w:val="00CE64FD"/>
    <w:rsid w:val="00CE65C8"/>
    <w:rsid w:val="00CE6A2E"/>
    <w:rsid w:val="00CE7541"/>
    <w:rsid w:val="00CE7CDA"/>
    <w:rsid w:val="00CF0290"/>
    <w:rsid w:val="00CF1DF5"/>
    <w:rsid w:val="00CF2088"/>
    <w:rsid w:val="00CF33A2"/>
    <w:rsid w:val="00CF36EA"/>
    <w:rsid w:val="00CF3808"/>
    <w:rsid w:val="00CF3A4F"/>
    <w:rsid w:val="00CF3B4E"/>
    <w:rsid w:val="00CF3DE7"/>
    <w:rsid w:val="00CF521A"/>
    <w:rsid w:val="00CF52AE"/>
    <w:rsid w:val="00CF63D5"/>
    <w:rsid w:val="00CF68C7"/>
    <w:rsid w:val="00CF71E1"/>
    <w:rsid w:val="00CF7D48"/>
    <w:rsid w:val="00CF7FC3"/>
    <w:rsid w:val="00D00100"/>
    <w:rsid w:val="00D00527"/>
    <w:rsid w:val="00D017D9"/>
    <w:rsid w:val="00D01A20"/>
    <w:rsid w:val="00D01CDA"/>
    <w:rsid w:val="00D0218B"/>
    <w:rsid w:val="00D02753"/>
    <w:rsid w:val="00D02CA5"/>
    <w:rsid w:val="00D02E5A"/>
    <w:rsid w:val="00D03630"/>
    <w:rsid w:val="00D03DB1"/>
    <w:rsid w:val="00D0436B"/>
    <w:rsid w:val="00D04502"/>
    <w:rsid w:val="00D04A86"/>
    <w:rsid w:val="00D0539D"/>
    <w:rsid w:val="00D058D4"/>
    <w:rsid w:val="00D06540"/>
    <w:rsid w:val="00D072A8"/>
    <w:rsid w:val="00D07340"/>
    <w:rsid w:val="00D0798B"/>
    <w:rsid w:val="00D07C6C"/>
    <w:rsid w:val="00D07CA1"/>
    <w:rsid w:val="00D07DB2"/>
    <w:rsid w:val="00D07E40"/>
    <w:rsid w:val="00D1106D"/>
    <w:rsid w:val="00D11684"/>
    <w:rsid w:val="00D11E7E"/>
    <w:rsid w:val="00D120E2"/>
    <w:rsid w:val="00D12599"/>
    <w:rsid w:val="00D12E78"/>
    <w:rsid w:val="00D1346B"/>
    <w:rsid w:val="00D13BA8"/>
    <w:rsid w:val="00D143A7"/>
    <w:rsid w:val="00D144C9"/>
    <w:rsid w:val="00D14A92"/>
    <w:rsid w:val="00D14E26"/>
    <w:rsid w:val="00D15DE3"/>
    <w:rsid w:val="00D160E8"/>
    <w:rsid w:val="00D166F1"/>
    <w:rsid w:val="00D16779"/>
    <w:rsid w:val="00D1758C"/>
    <w:rsid w:val="00D207A0"/>
    <w:rsid w:val="00D231D6"/>
    <w:rsid w:val="00D237D6"/>
    <w:rsid w:val="00D23C59"/>
    <w:rsid w:val="00D2437D"/>
    <w:rsid w:val="00D24F79"/>
    <w:rsid w:val="00D254B4"/>
    <w:rsid w:val="00D25607"/>
    <w:rsid w:val="00D260AD"/>
    <w:rsid w:val="00D2631C"/>
    <w:rsid w:val="00D26D0F"/>
    <w:rsid w:val="00D3039F"/>
    <w:rsid w:val="00D30736"/>
    <w:rsid w:val="00D30A32"/>
    <w:rsid w:val="00D30E58"/>
    <w:rsid w:val="00D31123"/>
    <w:rsid w:val="00D317F7"/>
    <w:rsid w:val="00D323B6"/>
    <w:rsid w:val="00D325C2"/>
    <w:rsid w:val="00D3279B"/>
    <w:rsid w:val="00D32E4C"/>
    <w:rsid w:val="00D340C2"/>
    <w:rsid w:val="00D3459A"/>
    <w:rsid w:val="00D348C0"/>
    <w:rsid w:val="00D34D38"/>
    <w:rsid w:val="00D34E35"/>
    <w:rsid w:val="00D34FE3"/>
    <w:rsid w:val="00D35F39"/>
    <w:rsid w:val="00D36071"/>
    <w:rsid w:val="00D36268"/>
    <w:rsid w:val="00D365A8"/>
    <w:rsid w:val="00D369BD"/>
    <w:rsid w:val="00D36EC5"/>
    <w:rsid w:val="00D37C7E"/>
    <w:rsid w:val="00D37D83"/>
    <w:rsid w:val="00D37EF8"/>
    <w:rsid w:val="00D4040D"/>
    <w:rsid w:val="00D4079C"/>
    <w:rsid w:val="00D4081E"/>
    <w:rsid w:val="00D40E0C"/>
    <w:rsid w:val="00D439F6"/>
    <w:rsid w:val="00D43AE9"/>
    <w:rsid w:val="00D43FBE"/>
    <w:rsid w:val="00D46235"/>
    <w:rsid w:val="00D46CEF"/>
    <w:rsid w:val="00D47B1B"/>
    <w:rsid w:val="00D50033"/>
    <w:rsid w:val="00D50D33"/>
    <w:rsid w:val="00D5130C"/>
    <w:rsid w:val="00D51971"/>
    <w:rsid w:val="00D519A2"/>
    <w:rsid w:val="00D52C28"/>
    <w:rsid w:val="00D537C4"/>
    <w:rsid w:val="00D538F7"/>
    <w:rsid w:val="00D53BAD"/>
    <w:rsid w:val="00D55D64"/>
    <w:rsid w:val="00D56DC8"/>
    <w:rsid w:val="00D5745A"/>
    <w:rsid w:val="00D60F37"/>
    <w:rsid w:val="00D610F8"/>
    <w:rsid w:val="00D612E4"/>
    <w:rsid w:val="00D61306"/>
    <w:rsid w:val="00D61E7B"/>
    <w:rsid w:val="00D62357"/>
    <w:rsid w:val="00D6286A"/>
    <w:rsid w:val="00D629BF"/>
    <w:rsid w:val="00D62E82"/>
    <w:rsid w:val="00D6363E"/>
    <w:rsid w:val="00D63D30"/>
    <w:rsid w:val="00D646C7"/>
    <w:rsid w:val="00D64D0A"/>
    <w:rsid w:val="00D64E83"/>
    <w:rsid w:val="00D65CA8"/>
    <w:rsid w:val="00D6618E"/>
    <w:rsid w:val="00D6629A"/>
    <w:rsid w:val="00D66324"/>
    <w:rsid w:val="00D66547"/>
    <w:rsid w:val="00D6683A"/>
    <w:rsid w:val="00D66A87"/>
    <w:rsid w:val="00D66AC4"/>
    <w:rsid w:val="00D66AFB"/>
    <w:rsid w:val="00D66BE0"/>
    <w:rsid w:val="00D66E56"/>
    <w:rsid w:val="00D6774C"/>
    <w:rsid w:val="00D67970"/>
    <w:rsid w:val="00D67EEE"/>
    <w:rsid w:val="00D71956"/>
    <w:rsid w:val="00D71C2B"/>
    <w:rsid w:val="00D720D7"/>
    <w:rsid w:val="00D72B22"/>
    <w:rsid w:val="00D72D15"/>
    <w:rsid w:val="00D72D5F"/>
    <w:rsid w:val="00D73073"/>
    <w:rsid w:val="00D73D3A"/>
    <w:rsid w:val="00D7432C"/>
    <w:rsid w:val="00D74647"/>
    <w:rsid w:val="00D74DAC"/>
    <w:rsid w:val="00D75AE6"/>
    <w:rsid w:val="00D75C48"/>
    <w:rsid w:val="00D76871"/>
    <w:rsid w:val="00D77C35"/>
    <w:rsid w:val="00D81BCD"/>
    <w:rsid w:val="00D81F85"/>
    <w:rsid w:val="00D82D44"/>
    <w:rsid w:val="00D8324B"/>
    <w:rsid w:val="00D83C24"/>
    <w:rsid w:val="00D841AB"/>
    <w:rsid w:val="00D841D9"/>
    <w:rsid w:val="00D846E4"/>
    <w:rsid w:val="00D86260"/>
    <w:rsid w:val="00D8637F"/>
    <w:rsid w:val="00D90C37"/>
    <w:rsid w:val="00D90D82"/>
    <w:rsid w:val="00D911E3"/>
    <w:rsid w:val="00D91614"/>
    <w:rsid w:val="00D932D7"/>
    <w:rsid w:val="00D933D9"/>
    <w:rsid w:val="00D93562"/>
    <w:rsid w:val="00D939DD"/>
    <w:rsid w:val="00D93D13"/>
    <w:rsid w:val="00D94051"/>
    <w:rsid w:val="00D95873"/>
    <w:rsid w:val="00D958BB"/>
    <w:rsid w:val="00D95AE7"/>
    <w:rsid w:val="00D9610D"/>
    <w:rsid w:val="00D963F8"/>
    <w:rsid w:val="00D96D2A"/>
    <w:rsid w:val="00D9738C"/>
    <w:rsid w:val="00DA0020"/>
    <w:rsid w:val="00DA0226"/>
    <w:rsid w:val="00DA10CA"/>
    <w:rsid w:val="00DA28D5"/>
    <w:rsid w:val="00DA5068"/>
    <w:rsid w:val="00DA7808"/>
    <w:rsid w:val="00DA7C2A"/>
    <w:rsid w:val="00DA7D5D"/>
    <w:rsid w:val="00DB08D0"/>
    <w:rsid w:val="00DB1363"/>
    <w:rsid w:val="00DB279B"/>
    <w:rsid w:val="00DB3140"/>
    <w:rsid w:val="00DB45F0"/>
    <w:rsid w:val="00DB4932"/>
    <w:rsid w:val="00DB4DCB"/>
    <w:rsid w:val="00DB5031"/>
    <w:rsid w:val="00DB56AA"/>
    <w:rsid w:val="00DB60EB"/>
    <w:rsid w:val="00DB6B17"/>
    <w:rsid w:val="00DB6D4F"/>
    <w:rsid w:val="00DB788C"/>
    <w:rsid w:val="00DC046D"/>
    <w:rsid w:val="00DC11E3"/>
    <w:rsid w:val="00DC12C3"/>
    <w:rsid w:val="00DC1A5F"/>
    <w:rsid w:val="00DC1BA3"/>
    <w:rsid w:val="00DC1CBE"/>
    <w:rsid w:val="00DC2606"/>
    <w:rsid w:val="00DC5074"/>
    <w:rsid w:val="00DC53F0"/>
    <w:rsid w:val="00DC5A16"/>
    <w:rsid w:val="00DC5B90"/>
    <w:rsid w:val="00DC670D"/>
    <w:rsid w:val="00DC6CBC"/>
    <w:rsid w:val="00DC7804"/>
    <w:rsid w:val="00DD3B7E"/>
    <w:rsid w:val="00DD3BFE"/>
    <w:rsid w:val="00DD4402"/>
    <w:rsid w:val="00DD51D0"/>
    <w:rsid w:val="00DD5554"/>
    <w:rsid w:val="00DD63E3"/>
    <w:rsid w:val="00DD69DA"/>
    <w:rsid w:val="00DD6CA7"/>
    <w:rsid w:val="00DD7CBE"/>
    <w:rsid w:val="00DE015F"/>
    <w:rsid w:val="00DE04F3"/>
    <w:rsid w:val="00DE0518"/>
    <w:rsid w:val="00DE0B96"/>
    <w:rsid w:val="00DE0E4D"/>
    <w:rsid w:val="00DE0E66"/>
    <w:rsid w:val="00DE1C61"/>
    <w:rsid w:val="00DE2B2D"/>
    <w:rsid w:val="00DE39F1"/>
    <w:rsid w:val="00DE3D54"/>
    <w:rsid w:val="00DE3FE4"/>
    <w:rsid w:val="00DE431C"/>
    <w:rsid w:val="00DE47D8"/>
    <w:rsid w:val="00DE7021"/>
    <w:rsid w:val="00DE752E"/>
    <w:rsid w:val="00DF0AA7"/>
    <w:rsid w:val="00DF1838"/>
    <w:rsid w:val="00DF1F2A"/>
    <w:rsid w:val="00DF21E8"/>
    <w:rsid w:val="00DF374C"/>
    <w:rsid w:val="00DF38B9"/>
    <w:rsid w:val="00DF3B41"/>
    <w:rsid w:val="00DF4093"/>
    <w:rsid w:val="00DF463C"/>
    <w:rsid w:val="00DF4685"/>
    <w:rsid w:val="00DF5934"/>
    <w:rsid w:val="00DF712F"/>
    <w:rsid w:val="00E00257"/>
    <w:rsid w:val="00E01DFC"/>
    <w:rsid w:val="00E02932"/>
    <w:rsid w:val="00E02DBD"/>
    <w:rsid w:val="00E03259"/>
    <w:rsid w:val="00E0446F"/>
    <w:rsid w:val="00E04817"/>
    <w:rsid w:val="00E04C3B"/>
    <w:rsid w:val="00E0508B"/>
    <w:rsid w:val="00E0580A"/>
    <w:rsid w:val="00E06139"/>
    <w:rsid w:val="00E06454"/>
    <w:rsid w:val="00E06C06"/>
    <w:rsid w:val="00E07102"/>
    <w:rsid w:val="00E07633"/>
    <w:rsid w:val="00E07B41"/>
    <w:rsid w:val="00E102D4"/>
    <w:rsid w:val="00E1080C"/>
    <w:rsid w:val="00E115CD"/>
    <w:rsid w:val="00E11C23"/>
    <w:rsid w:val="00E123C8"/>
    <w:rsid w:val="00E12F5A"/>
    <w:rsid w:val="00E1315C"/>
    <w:rsid w:val="00E140B0"/>
    <w:rsid w:val="00E16036"/>
    <w:rsid w:val="00E16536"/>
    <w:rsid w:val="00E176AB"/>
    <w:rsid w:val="00E1774E"/>
    <w:rsid w:val="00E17B04"/>
    <w:rsid w:val="00E20176"/>
    <w:rsid w:val="00E202CF"/>
    <w:rsid w:val="00E2041F"/>
    <w:rsid w:val="00E2079D"/>
    <w:rsid w:val="00E2081E"/>
    <w:rsid w:val="00E21700"/>
    <w:rsid w:val="00E21847"/>
    <w:rsid w:val="00E222B3"/>
    <w:rsid w:val="00E229F2"/>
    <w:rsid w:val="00E22BDE"/>
    <w:rsid w:val="00E230AD"/>
    <w:rsid w:val="00E232DC"/>
    <w:rsid w:val="00E23895"/>
    <w:rsid w:val="00E23E74"/>
    <w:rsid w:val="00E24111"/>
    <w:rsid w:val="00E2423E"/>
    <w:rsid w:val="00E249EE"/>
    <w:rsid w:val="00E24B89"/>
    <w:rsid w:val="00E24FED"/>
    <w:rsid w:val="00E261F5"/>
    <w:rsid w:val="00E26883"/>
    <w:rsid w:val="00E26A0D"/>
    <w:rsid w:val="00E2701B"/>
    <w:rsid w:val="00E27383"/>
    <w:rsid w:val="00E27A9F"/>
    <w:rsid w:val="00E30912"/>
    <w:rsid w:val="00E31D19"/>
    <w:rsid w:val="00E32B68"/>
    <w:rsid w:val="00E33D5A"/>
    <w:rsid w:val="00E344A8"/>
    <w:rsid w:val="00E34671"/>
    <w:rsid w:val="00E35433"/>
    <w:rsid w:val="00E35D6C"/>
    <w:rsid w:val="00E35EF4"/>
    <w:rsid w:val="00E411DF"/>
    <w:rsid w:val="00E415AB"/>
    <w:rsid w:val="00E4287B"/>
    <w:rsid w:val="00E4338A"/>
    <w:rsid w:val="00E43676"/>
    <w:rsid w:val="00E43A3A"/>
    <w:rsid w:val="00E443C4"/>
    <w:rsid w:val="00E44E45"/>
    <w:rsid w:val="00E45117"/>
    <w:rsid w:val="00E45707"/>
    <w:rsid w:val="00E45999"/>
    <w:rsid w:val="00E4617C"/>
    <w:rsid w:val="00E464C3"/>
    <w:rsid w:val="00E464C7"/>
    <w:rsid w:val="00E46AEB"/>
    <w:rsid w:val="00E46CF5"/>
    <w:rsid w:val="00E46F23"/>
    <w:rsid w:val="00E478BE"/>
    <w:rsid w:val="00E47B9A"/>
    <w:rsid w:val="00E5061C"/>
    <w:rsid w:val="00E508DD"/>
    <w:rsid w:val="00E51559"/>
    <w:rsid w:val="00E53C9F"/>
    <w:rsid w:val="00E54443"/>
    <w:rsid w:val="00E54B85"/>
    <w:rsid w:val="00E54C1E"/>
    <w:rsid w:val="00E553F6"/>
    <w:rsid w:val="00E5550C"/>
    <w:rsid w:val="00E55771"/>
    <w:rsid w:val="00E56157"/>
    <w:rsid w:val="00E60C7C"/>
    <w:rsid w:val="00E61303"/>
    <w:rsid w:val="00E61B11"/>
    <w:rsid w:val="00E61E96"/>
    <w:rsid w:val="00E62B20"/>
    <w:rsid w:val="00E641E3"/>
    <w:rsid w:val="00E642E3"/>
    <w:rsid w:val="00E6430B"/>
    <w:rsid w:val="00E64ADA"/>
    <w:rsid w:val="00E64D32"/>
    <w:rsid w:val="00E65D16"/>
    <w:rsid w:val="00E65F8B"/>
    <w:rsid w:val="00E66F64"/>
    <w:rsid w:val="00E670B5"/>
    <w:rsid w:val="00E67A5A"/>
    <w:rsid w:val="00E67BA7"/>
    <w:rsid w:val="00E67F61"/>
    <w:rsid w:val="00E70FDF"/>
    <w:rsid w:val="00E71404"/>
    <w:rsid w:val="00E71C66"/>
    <w:rsid w:val="00E7236D"/>
    <w:rsid w:val="00E724FD"/>
    <w:rsid w:val="00E72C07"/>
    <w:rsid w:val="00E73D65"/>
    <w:rsid w:val="00E75E66"/>
    <w:rsid w:val="00E75FFB"/>
    <w:rsid w:val="00E76DC6"/>
    <w:rsid w:val="00E80338"/>
    <w:rsid w:val="00E8137F"/>
    <w:rsid w:val="00E81618"/>
    <w:rsid w:val="00E822CA"/>
    <w:rsid w:val="00E82703"/>
    <w:rsid w:val="00E8277D"/>
    <w:rsid w:val="00E82A27"/>
    <w:rsid w:val="00E836E0"/>
    <w:rsid w:val="00E84FB8"/>
    <w:rsid w:val="00E85C7D"/>
    <w:rsid w:val="00E85E4A"/>
    <w:rsid w:val="00E863EC"/>
    <w:rsid w:val="00E866B3"/>
    <w:rsid w:val="00E8687A"/>
    <w:rsid w:val="00E86AD5"/>
    <w:rsid w:val="00E906D0"/>
    <w:rsid w:val="00E90D56"/>
    <w:rsid w:val="00E90EEC"/>
    <w:rsid w:val="00E92DE0"/>
    <w:rsid w:val="00E92F83"/>
    <w:rsid w:val="00E93FC5"/>
    <w:rsid w:val="00E94013"/>
    <w:rsid w:val="00E9415F"/>
    <w:rsid w:val="00E942CC"/>
    <w:rsid w:val="00E94581"/>
    <w:rsid w:val="00E949D1"/>
    <w:rsid w:val="00E94FEB"/>
    <w:rsid w:val="00E955F4"/>
    <w:rsid w:val="00E95BC4"/>
    <w:rsid w:val="00E9676F"/>
    <w:rsid w:val="00E96AD1"/>
    <w:rsid w:val="00E97D62"/>
    <w:rsid w:val="00EA021E"/>
    <w:rsid w:val="00EA0E88"/>
    <w:rsid w:val="00EA0EB2"/>
    <w:rsid w:val="00EA1C5D"/>
    <w:rsid w:val="00EA20E1"/>
    <w:rsid w:val="00EA2A45"/>
    <w:rsid w:val="00EA3ABE"/>
    <w:rsid w:val="00EA4338"/>
    <w:rsid w:val="00EA4437"/>
    <w:rsid w:val="00EA4990"/>
    <w:rsid w:val="00EA4BA8"/>
    <w:rsid w:val="00EA5C88"/>
    <w:rsid w:val="00EA68B0"/>
    <w:rsid w:val="00EA69DE"/>
    <w:rsid w:val="00EA69FF"/>
    <w:rsid w:val="00EA7F53"/>
    <w:rsid w:val="00EB042B"/>
    <w:rsid w:val="00EB0649"/>
    <w:rsid w:val="00EB0679"/>
    <w:rsid w:val="00EB0CE7"/>
    <w:rsid w:val="00EB1419"/>
    <w:rsid w:val="00EB254C"/>
    <w:rsid w:val="00EB2C43"/>
    <w:rsid w:val="00EB335B"/>
    <w:rsid w:val="00EB353B"/>
    <w:rsid w:val="00EB391E"/>
    <w:rsid w:val="00EB3956"/>
    <w:rsid w:val="00EB4784"/>
    <w:rsid w:val="00EB53D6"/>
    <w:rsid w:val="00EB5E05"/>
    <w:rsid w:val="00EB6429"/>
    <w:rsid w:val="00EB67D3"/>
    <w:rsid w:val="00EB6833"/>
    <w:rsid w:val="00EB68F3"/>
    <w:rsid w:val="00EB6E13"/>
    <w:rsid w:val="00EB7518"/>
    <w:rsid w:val="00EB7865"/>
    <w:rsid w:val="00EB7F01"/>
    <w:rsid w:val="00EC0AE4"/>
    <w:rsid w:val="00EC11EF"/>
    <w:rsid w:val="00EC1A78"/>
    <w:rsid w:val="00EC1F9B"/>
    <w:rsid w:val="00EC26CC"/>
    <w:rsid w:val="00EC299B"/>
    <w:rsid w:val="00EC4045"/>
    <w:rsid w:val="00EC4354"/>
    <w:rsid w:val="00EC4390"/>
    <w:rsid w:val="00EC4E02"/>
    <w:rsid w:val="00EC501A"/>
    <w:rsid w:val="00EC5429"/>
    <w:rsid w:val="00EC5D25"/>
    <w:rsid w:val="00EC646D"/>
    <w:rsid w:val="00EC6CDA"/>
    <w:rsid w:val="00EC7C83"/>
    <w:rsid w:val="00ED0630"/>
    <w:rsid w:val="00ED0CAF"/>
    <w:rsid w:val="00ED1A68"/>
    <w:rsid w:val="00ED1FCA"/>
    <w:rsid w:val="00ED2E78"/>
    <w:rsid w:val="00ED2F32"/>
    <w:rsid w:val="00ED35F5"/>
    <w:rsid w:val="00ED3941"/>
    <w:rsid w:val="00ED3A42"/>
    <w:rsid w:val="00ED44CF"/>
    <w:rsid w:val="00ED51BC"/>
    <w:rsid w:val="00ED537A"/>
    <w:rsid w:val="00ED5D20"/>
    <w:rsid w:val="00ED6E4A"/>
    <w:rsid w:val="00ED6EE8"/>
    <w:rsid w:val="00ED789D"/>
    <w:rsid w:val="00ED7C3D"/>
    <w:rsid w:val="00EE0337"/>
    <w:rsid w:val="00EE0843"/>
    <w:rsid w:val="00EE1323"/>
    <w:rsid w:val="00EE1A8B"/>
    <w:rsid w:val="00EE268E"/>
    <w:rsid w:val="00EE4D9A"/>
    <w:rsid w:val="00EE50A1"/>
    <w:rsid w:val="00EE50B5"/>
    <w:rsid w:val="00EE600F"/>
    <w:rsid w:val="00EE620F"/>
    <w:rsid w:val="00EE6EE4"/>
    <w:rsid w:val="00EE7130"/>
    <w:rsid w:val="00EE7215"/>
    <w:rsid w:val="00EE740A"/>
    <w:rsid w:val="00EE7652"/>
    <w:rsid w:val="00EF034E"/>
    <w:rsid w:val="00EF0F50"/>
    <w:rsid w:val="00EF121D"/>
    <w:rsid w:val="00EF1966"/>
    <w:rsid w:val="00EF20C1"/>
    <w:rsid w:val="00EF2241"/>
    <w:rsid w:val="00EF26A9"/>
    <w:rsid w:val="00EF270A"/>
    <w:rsid w:val="00EF2926"/>
    <w:rsid w:val="00EF3111"/>
    <w:rsid w:val="00EF33FF"/>
    <w:rsid w:val="00EF38FD"/>
    <w:rsid w:val="00EF4533"/>
    <w:rsid w:val="00EF4916"/>
    <w:rsid w:val="00EF4B84"/>
    <w:rsid w:val="00EF4BC6"/>
    <w:rsid w:val="00EF616E"/>
    <w:rsid w:val="00EF6964"/>
    <w:rsid w:val="00EF712C"/>
    <w:rsid w:val="00EF792A"/>
    <w:rsid w:val="00EF7D40"/>
    <w:rsid w:val="00F01297"/>
    <w:rsid w:val="00F0201D"/>
    <w:rsid w:val="00F020A3"/>
    <w:rsid w:val="00F02801"/>
    <w:rsid w:val="00F03D2D"/>
    <w:rsid w:val="00F052F8"/>
    <w:rsid w:val="00F05D18"/>
    <w:rsid w:val="00F061F7"/>
    <w:rsid w:val="00F063B1"/>
    <w:rsid w:val="00F06F65"/>
    <w:rsid w:val="00F07B88"/>
    <w:rsid w:val="00F1000C"/>
    <w:rsid w:val="00F10653"/>
    <w:rsid w:val="00F10E54"/>
    <w:rsid w:val="00F10EF0"/>
    <w:rsid w:val="00F11049"/>
    <w:rsid w:val="00F1149E"/>
    <w:rsid w:val="00F11531"/>
    <w:rsid w:val="00F115FC"/>
    <w:rsid w:val="00F11B9C"/>
    <w:rsid w:val="00F11D44"/>
    <w:rsid w:val="00F11F4E"/>
    <w:rsid w:val="00F11FB6"/>
    <w:rsid w:val="00F1254A"/>
    <w:rsid w:val="00F12A19"/>
    <w:rsid w:val="00F135B1"/>
    <w:rsid w:val="00F146CC"/>
    <w:rsid w:val="00F16B71"/>
    <w:rsid w:val="00F17152"/>
    <w:rsid w:val="00F203E4"/>
    <w:rsid w:val="00F2077E"/>
    <w:rsid w:val="00F20948"/>
    <w:rsid w:val="00F20ED7"/>
    <w:rsid w:val="00F21150"/>
    <w:rsid w:val="00F21D49"/>
    <w:rsid w:val="00F22CB7"/>
    <w:rsid w:val="00F22E41"/>
    <w:rsid w:val="00F242E5"/>
    <w:rsid w:val="00F245EE"/>
    <w:rsid w:val="00F24868"/>
    <w:rsid w:val="00F2513E"/>
    <w:rsid w:val="00F25B70"/>
    <w:rsid w:val="00F26202"/>
    <w:rsid w:val="00F30CAE"/>
    <w:rsid w:val="00F31264"/>
    <w:rsid w:val="00F314F0"/>
    <w:rsid w:val="00F325D4"/>
    <w:rsid w:val="00F3373B"/>
    <w:rsid w:val="00F33EE9"/>
    <w:rsid w:val="00F34387"/>
    <w:rsid w:val="00F348AC"/>
    <w:rsid w:val="00F35442"/>
    <w:rsid w:val="00F3564D"/>
    <w:rsid w:val="00F356C1"/>
    <w:rsid w:val="00F363DF"/>
    <w:rsid w:val="00F366A3"/>
    <w:rsid w:val="00F36CD8"/>
    <w:rsid w:val="00F37B26"/>
    <w:rsid w:val="00F41D90"/>
    <w:rsid w:val="00F43C04"/>
    <w:rsid w:val="00F447B5"/>
    <w:rsid w:val="00F44C5E"/>
    <w:rsid w:val="00F44E7B"/>
    <w:rsid w:val="00F456AC"/>
    <w:rsid w:val="00F45A7B"/>
    <w:rsid w:val="00F45E1D"/>
    <w:rsid w:val="00F460D0"/>
    <w:rsid w:val="00F47739"/>
    <w:rsid w:val="00F50501"/>
    <w:rsid w:val="00F5051F"/>
    <w:rsid w:val="00F50BEF"/>
    <w:rsid w:val="00F51DD7"/>
    <w:rsid w:val="00F51F67"/>
    <w:rsid w:val="00F5297A"/>
    <w:rsid w:val="00F53DB0"/>
    <w:rsid w:val="00F5511B"/>
    <w:rsid w:val="00F55366"/>
    <w:rsid w:val="00F5538B"/>
    <w:rsid w:val="00F554E8"/>
    <w:rsid w:val="00F55595"/>
    <w:rsid w:val="00F56917"/>
    <w:rsid w:val="00F569C8"/>
    <w:rsid w:val="00F570A4"/>
    <w:rsid w:val="00F57433"/>
    <w:rsid w:val="00F578D0"/>
    <w:rsid w:val="00F57D5F"/>
    <w:rsid w:val="00F57EE2"/>
    <w:rsid w:val="00F60937"/>
    <w:rsid w:val="00F6094C"/>
    <w:rsid w:val="00F61A65"/>
    <w:rsid w:val="00F61B9A"/>
    <w:rsid w:val="00F620B9"/>
    <w:rsid w:val="00F62329"/>
    <w:rsid w:val="00F6233A"/>
    <w:rsid w:val="00F64A50"/>
    <w:rsid w:val="00F66973"/>
    <w:rsid w:val="00F66A9D"/>
    <w:rsid w:val="00F66D20"/>
    <w:rsid w:val="00F67415"/>
    <w:rsid w:val="00F676BC"/>
    <w:rsid w:val="00F703C4"/>
    <w:rsid w:val="00F70545"/>
    <w:rsid w:val="00F70584"/>
    <w:rsid w:val="00F705C3"/>
    <w:rsid w:val="00F7079F"/>
    <w:rsid w:val="00F70BEB"/>
    <w:rsid w:val="00F71014"/>
    <w:rsid w:val="00F71CA2"/>
    <w:rsid w:val="00F72CC9"/>
    <w:rsid w:val="00F73561"/>
    <w:rsid w:val="00F7536C"/>
    <w:rsid w:val="00F761EB"/>
    <w:rsid w:val="00F76DB3"/>
    <w:rsid w:val="00F770A8"/>
    <w:rsid w:val="00F7751F"/>
    <w:rsid w:val="00F8002E"/>
    <w:rsid w:val="00F804EA"/>
    <w:rsid w:val="00F807A6"/>
    <w:rsid w:val="00F8110C"/>
    <w:rsid w:val="00F818A4"/>
    <w:rsid w:val="00F81AA6"/>
    <w:rsid w:val="00F81D39"/>
    <w:rsid w:val="00F824E1"/>
    <w:rsid w:val="00F82B31"/>
    <w:rsid w:val="00F84719"/>
    <w:rsid w:val="00F84C0A"/>
    <w:rsid w:val="00F84EAB"/>
    <w:rsid w:val="00F85C5A"/>
    <w:rsid w:val="00F862AF"/>
    <w:rsid w:val="00F86EFB"/>
    <w:rsid w:val="00F9000D"/>
    <w:rsid w:val="00F90E96"/>
    <w:rsid w:val="00F910E2"/>
    <w:rsid w:val="00F92515"/>
    <w:rsid w:val="00F928F4"/>
    <w:rsid w:val="00F94BF3"/>
    <w:rsid w:val="00F96B8F"/>
    <w:rsid w:val="00FA0194"/>
    <w:rsid w:val="00FA06C6"/>
    <w:rsid w:val="00FA0A48"/>
    <w:rsid w:val="00FA1442"/>
    <w:rsid w:val="00FA1637"/>
    <w:rsid w:val="00FA19A9"/>
    <w:rsid w:val="00FA1FB1"/>
    <w:rsid w:val="00FA2617"/>
    <w:rsid w:val="00FA3BCB"/>
    <w:rsid w:val="00FA3E9B"/>
    <w:rsid w:val="00FA5465"/>
    <w:rsid w:val="00FA5C35"/>
    <w:rsid w:val="00FA70ED"/>
    <w:rsid w:val="00FB036E"/>
    <w:rsid w:val="00FB079B"/>
    <w:rsid w:val="00FB0896"/>
    <w:rsid w:val="00FB09E5"/>
    <w:rsid w:val="00FB16F1"/>
    <w:rsid w:val="00FB3245"/>
    <w:rsid w:val="00FB3501"/>
    <w:rsid w:val="00FB3F6B"/>
    <w:rsid w:val="00FB4156"/>
    <w:rsid w:val="00FB4550"/>
    <w:rsid w:val="00FB4B7D"/>
    <w:rsid w:val="00FB53C6"/>
    <w:rsid w:val="00FB5FB5"/>
    <w:rsid w:val="00FB636F"/>
    <w:rsid w:val="00FB7867"/>
    <w:rsid w:val="00FC022C"/>
    <w:rsid w:val="00FC0FF3"/>
    <w:rsid w:val="00FC30E3"/>
    <w:rsid w:val="00FC34C6"/>
    <w:rsid w:val="00FC4161"/>
    <w:rsid w:val="00FC45D6"/>
    <w:rsid w:val="00FC5B03"/>
    <w:rsid w:val="00FC5C43"/>
    <w:rsid w:val="00FC6E3C"/>
    <w:rsid w:val="00FC6F5C"/>
    <w:rsid w:val="00FC7870"/>
    <w:rsid w:val="00FC7A6C"/>
    <w:rsid w:val="00FC7A88"/>
    <w:rsid w:val="00FC7B38"/>
    <w:rsid w:val="00FD016B"/>
    <w:rsid w:val="00FD1173"/>
    <w:rsid w:val="00FD1775"/>
    <w:rsid w:val="00FD19BE"/>
    <w:rsid w:val="00FD1A2E"/>
    <w:rsid w:val="00FD1DED"/>
    <w:rsid w:val="00FD2CAB"/>
    <w:rsid w:val="00FD50B9"/>
    <w:rsid w:val="00FD594B"/>
    <w:rsid w:val="00FD690D"/>
    <w:rsid w:val="00FD6E39"/>
    <w:rsid w:val="00FD6F90"/>
    <w:rsid w:val="00FE03B2"/>
    <w:rsid w:val="00FE08E2"/>
    <w:rsid w:val="00FE2820"/>
    <w:rsid w:val="00FE2CBA"/>
    <w:rsid w:val="00FE3701"/>
    <w:rsid w:val="00FE4970"/>
    <w:rsid w:val="00FE4D09"/>
    <w:rsid w:val="00FE4EDC"/>
    <w:rsid w:val="00FE57B6"/>
    <w:rsid w:val="00FE612B"/>
    <w:rsid w:val="00FE6EBD"/>
    <w:rsid w:val="00FF06D2"/>
    <w:rsid w:val="00FF1095"/>
    <w:rsid w:val="00FF1666"/>
    <w:rsid w:val="00FF1BF3"/>
    <w:rsid w:val="00FF2B0D"/>
    <w:rsid w:val="00FF2DB3"/>
    <w:rsid w:val="00FF33EE"/>
    <w:rsid w:val="00FF3415"/>
    <w:rsid w:val="00FF3545"/>
    <w:rsid w:val="00FF3919"/>
    <w:rsid w:val="00FF4BC3"/>
    <w:rsid w:val="00FF52A4"/>
    <w:rsid w:val="00FF6BF0"/>
    <w:rsid w:val="00FF7F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A44A54A"/>
  <w15:docId w15:val="{9E215BA2-9703-4D3A-947E-2FB79BBA99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e" w:eastAsia="宋体" w:hAnsi="Times New Rome" w:cs="Times New Roman"/>
        <w:kern w:val="2"/>
        <w:sz w:val="21"/>
        <w:szCs w:val="21"/>
        <w:lang w:val="en-US" w:eastAsia="zh-CN" w:bidi="ar-SA"/>
      </w:rPr>
    </w:rPrDefault>
    <w:pPrDefault>
      <w:pPr>
        <w:spacing w:line="312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 w:qFormat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 w:qFormat="1"/>
    <w:lsdException w:name="Table Theme" w:semiHidden="1" w:unhideWhenUsed="1"/>
    <w:lsdException w:name="Placeholder Text" w:semiHidden="1" w:qFormat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6">
    <w:name w:val="Normal"/>
    <w:rsid w:val="0014046E"/>
    <w:pPr>
      <w:widowControl w:val="0"/>
      <w:spacing w:line="240" w:lineRule="auto"/>
      <w:jc w:val="both"/>
    </w:pPr>
  </w:style>
  <w:style w:type="paragraph" w:styleId="1">
    <w:name w:val="heading 1"/>
    <w:basedOn w:val="a6"/>
    <w:next w:val="a6"/>
    <w:link w:val="10"/>
    <w:uiPriority w:val="9"/>
    <w:qFormat/>
    <w:rsid w:val="007E1BCB"/>
    <w:pPr>
      <w:numPr>
        <w:numId w:val="2"/>
      </w:numPr>
      <w:spacing w:before="360" w:after="360"/>
      <w:jc w:val="center"/>
      <w:outlineLvl w:val="0"/>
    </w:pPr>
    <w:rPr>
      <w:rFonts w:ascii="Times New Roman" w:eastAsia="黑体" w:hAnsi="Times New Roman" w:cstheme="minorBidi"/>
      <w:b/>
      <w:bCs/>
      <w:kern w:val="44"/>
      <w:sz w:val="28"/>
      <w:szCs w:val="44"/>
    </w:rPr>
  </w:style>
  <w:style w:type="paragraph" w:styleId="2">
    <w:name w:val="heading 2"/>
    <w:basedOn w:val="a6"/>
    <w:next w:val="a7"/>
    <w:link w:val="20"/>
    <w:uiPriority w:val="9"/>
    <w:unhideWhenUsed/>
    <w:qFormat/>
    <w:rsid w:val="00131A81"/>
    <w:pPr>
      <w:numPr>
        <w:ilvl w:val="1"/>
        <w:numId w:val="2"/>
      </w:numPr>
      <w:spacing w:before="120" w:after="120"/>
      <w:jc w:val="center"/>
      <w:outlineLvl w:val="1"/>
    </w:pPr>
    <w:rPr>
      <w:rFonts w:ascii="Times New Roman" w:hAnsi="Times New Roman" w:cstheme="majorBidi"/>
      <w:b/>
      <w:bCs/>
    </w:rPr>
  </w:style>
  <w:style w:type="paragraph" w:styleId="3">
    <w:name w:val="heading 3"/>
    <w:basedOn w:val="a6"/>
    <w:next w:val="a7"/>
    <w:link w:val="30"/>
    <w:uiPriority w:val="9"/>
    <w:unhideWhenUsed/>
    <w:qFormat/>
    <w:rsid w:val="00B00E43"/>
    <w:pPr>
      <w:numPr>
        <w:ilvl w:val="2"/>
        <w:numId w:val="2"/>
      </w:numPr>
      <w:spacing w:before="240" w:after="120"/>
      <w:jc w:val="left"/>
      <w:outlineLvl w:val="2"/>
    </w:pPr>
    <w:rPr>
      <w:rFonts w:ascii="Times New Roman" w:hAnsi="Times New Roman" w:cstheme="minorBidi"/>
      <w:bCs/>
    </w:rPr>
  </w:style>
  <w:style w:type="paragraph" w:styleId="4">
    <w:name w:val="heading 4"/>
    <w:basedOn w:val="a6"/>
    <w:next w:val="a6"/>
    <w:link w:val="40"/>
    <w:uiPriority w:val="9"/>
    <w:unhideWhenUsed/>
    <w:qFormat/>
    <w:rsid w:val="00A0711E"/>
    <w:pPr>
      <w:keepNext/>
      <w:keepLines/>
      <w:numPr>
        <w:ilvl w:val="3"/>
        <w:numId w:val="2"/>
      </w:numPr>
      <w:spacing w:before="240" w:after="120"/>
      <w:outlineLvl w:val="3"/>
    </w:pPr>
    <w:rPr>
      <w:rFonts w:asciiTheme="majorHAnsi" w:hAnsiTheme="majorHAnsi" w:cstheme="majorBidi"/>
      <w:bCs/>
      <w:sz w:val="24"/>
      <w:szCs w:val="28"/>
    </w:rPr>
  </w:style>
  <w:style w:type="paragraph" w:styleId="5">
    <w:name w:val="heading 5"/>
    <w:basedOn w:val="a6"/>
    <w:next w:val="a6"/>
    <w:link w:val="50"/>
    <w:uiPriority w:val="9"/>
    <w:semiHidden/>
    <w:qFormat/>
    <w:rsid w:val="00B71712"/>
    <w:pPr>
      <w:keepNext/>
      <w:keepLines/>
      <w:numPr>
        <w:ilvl w:val="4"/>
        <w:numId w:val="2"/>
      </w:numPr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6">
    <w:name w:val="heading 6"/>
    <w:basedOn w:val="a6"/>
    <w:next w:val="a6"/>
    <w:link w:val="60"/>
    <w:uiPriority w:val="9"/>
    <w:semiHidden/>
    <w:qFormat/>
    <w:rsid w:val="00B71712"/>
    <w:pPr>
      <w:keepNext/>
      <w:keepLines/>
      <w:numPr>
        <w:ilvl w:val="5"/>
        <w:numId w:val="2"/>
      </w:numPr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7">
    <w:name w:val="heading 7"/>
    <w:basedOn w:val="a6"/>
    <w:next w:val="a6"/>
    <w:link w:val="70"/>
    <w:uiPriority w:val="9"/>
    <w:unhideWhenUsed/>
    <w:rsid w:val="005311E2"/>
    <w:pPr>
      <w:keepNext/>
      <w:keepLines/>
      <w:numPr>
        <w:ilvl w:val="6"/>
        <w:numId w:val="2"/>
      </w:numPr>
      <w:spacing w:before="480" w:after="360"/>
      <w:jc w:val="left"/>
      <w:outlineLvl w:val="6"/>
    </w:pPr>
    <w:rPr>
      <w:rFonts w:ascii="Times New Roman" w:eastAsia="黑体" w:hAnsi="Times New Roman"/>
      <w:bCs/>
      <w:sz w:val="32"/>
      <w:szCs w:val="24"/>
    </w:rPr>
  </w:style>
  <w:style w:type="paragraph" w:styleId="8">
    <w:name w:val="heading 8"/>
    <w:basedOn w:val="a6"/>
    <w:next w:val="a6"/>
    <w:link w:val="80"/>
    <w:uiPriority w:val="9"/>
    <w:unhideWhenUsed/>
    <w:rsid w:val="005311E2"/>
    <w:pPr>
      <w:keepNext/>
      <w:keepLines/>
      <w:numPr>
        <w:ilvl w:val="7"/>
        <w:numId w:val="2"/>
      </w:numPr>
      <w:spacing w:before="480" w:after="120"/>
      <w:outlineLvl w:val="7"/>
    </w:pPr>
    <w:rPr>
      <w:rFonts w:ascii="Times New Roman" w:eastAsia="黑体" w:hAnsi="Times New Roman" w:cstheme="majorBidi"/>
      <w:sz w:val="30"/>
      <w:szCs w:val="24"/>
    </w:rPr>
  </w:style>
  <w:style w:type="paragraph" w:styleId="9">
    <w:name w:val="heading 9"/>
    <w:basedOn w:val="a6"/>
    <w:next w:val="a6"/>
    <w:link w:val="90"/>
    <w:uiPriority w:val="9"/>
    <w:unhideWhenUsed/>
    <w:rsid w:val="00F7536C"/>
    <w:pPr>
      <w:keepNext/>
      <w:keepLines/>
      <w:numPr>
        <w:ilvl w:val="8"/>
        <w:numId w:val="2"/>
      </w:numPr>
      <w:spacing w:before="240" w:after="64" w:line="320" w:lineRule="auto"/>
      <w:outlineLvl w:val="8"/>
    </w:pPr>
    <w:rPr>
      <w:rFonts w:ascii="Times New Roman" w:eastAsia="黑体" w:hAnsi="Times New Roman" w:cstheme="majorBidi"/>
      <w:sz w:val="28"/>
    </w:rPr>
  </w:style>
  <w:style w:type="character" w:default="1" w:styleId="a8">
    <w:name w:val="Default Paragraph Font"/>
    <w:uiPriority w:val="1"/>
    <w:semiHidden/>
    <w:unhideWhenUsed/>
  </w:style>
  <w:style w:type="table" w:default="1" w:styleId="a9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a">
    <w:name w:val="No List"/>
    <w:uiPriority w:val="99"/>
    <w:semiHidden/>
    <w:unhideWhenUsed/>
  </w:style>
  <w:style w:type="character" w:customStyle="1" w:styleId="10">
    <w:name w:val="标题 1 字符"/>
    <w:basedOn w:val="a8"/>
    <w:link w:val="1"/>
    <w:uiPriority w:val="9"/>
    <w:qFormat/>
    <w:rsid w:val="007E1BCB"/>
    <w:rPr>
      <w:rFonts w:ascii="Times New Roman" w:eastAsia="黑体" w:hAnsi="Times New Roman" w:cstheme="minorBidi"/>
      <w:b/>
      <w:bCs/>
      <w:kern w:val="44"/>
      <w:sz w:val="28"/>
      <w:szCs w:val="44"/>
    </w:rPr>
  </w:style>
  <w:style w:type="paragraph" w:customStyle="1" w:styleId="a7">
    <w:name w:val="正文段落"/>
    <w:basedOn w:val="a6"/>
    <w:link w:val="Char"/>
    <w:qFormat/>
    <w:rsid w:val="00DA0226"/>
    <w:pPr>
      <w:widowControl/>
      <w:spacing w:line="312" w:lineRule="auto"/>
      <w:ind w:firstLineChars="200" w:firstLine="200"/>
    </w:pPr>
    <w:rPr>
      <w:rFonts w:ascii="Times New Roman" w:hAnsi="Times New Roman" w:cstheme="minorBidi"/>
    </w:rPr>
  </w:style>
  <w:style w:type="character" w:customStyle="1" w:styleId="Char">
    <w:name w:val="正文段落 Char"/>
    <w:basedOn w:val="a8"/>
    <w:link w:val="a7"/>
    <w:qFormat/>
    <w:rsid w:val="00DA0226"/>
    <w:rPr>
      <w:rFonts w:ascii="Times New Roman" w:hAnsi="Times New Roman" w:cstheme="minorBidi"/>
    </w:rPr>
  </w:style>
  <w:style w:type="character" w:customStyle="1" w:styleId="20">
    <w:name w:val="标题 2 字符"/>
    <w:basedOn w:val="a8"/>
    <w:link w:val="2"/>
    <w:uiPriority w:val="9"/>
    <w:qFormat/>
    <w:rsid w:val="00131A81"/>
    <w:rPr>
      <w:rFonts w:ascii="Times New Roman" w:hAnsi="Times New Roman" w:cstheme="majorBidi"/>
      <w:b/>
      <w:bCs/>
    </w:rPr>
  </w:style>
  <w:style w:type="character" w:customStyle="1" w:styleId="30">
    <w:name w:val="标题 3 字符"/>
    <w:basedOn w:val="a8"/>
    <w:link w:val="3"/>
    <w:uiPriority w:val="9"/>
    <w:qFormat/>
    <w:rsid w:val="00B00E43"/>
    <w:rPr>
      <w:rFonts w:ascii="Times New Roman" w:hAnsi="Times New Roman" w:cstheme="minorBidi"/>
      <w:bCs/>
    </w:rPr>
  </w:style>
  <w:style w:type="character" w:customStyle="1" w:styleId="40">
    <w:name w:val="标题 4 字符"/>
    <w:basedOn w:val="a8"/>
    <w:link w:val="4"/>
    <w:uiPriority w:val="9"/>
    <w:qFormat/>
    <w:rsid w:val="00A0711E"/>
    <w:rPr>
      <w:rFonts w:asciiTheme="majorHAnsi" w:hAnsiTheme="majorHAnsi" w:cstheme="majorBidi"/>
      <w:bCs/>
      <w:sz w:val="24"/>
      <w:szCs w:val="28"/>
    </w:rPr>
  </w:style>
  <w:style w:type="character" w:customStyle="1" w:styleId="70">
    <w:name w:val="标题 7 字符"/>
    <w:basedOn w:val="a8"/>
    <w:link w:val="7"/>
    <w:uiPriority w:val="9"/>
    <w:qFormat/>
    <w:rsid w:val="005311E2"/>
    <w:rPr>
      <w:rFonts w:ascii="Times New Roman" w:eastAsia="黑体" w:hAnsi="Times New Roman"/>
      <w:bCs/>
      <w:sz w:val="32"/>
      <w:szCs w:val="24"/>
    </w:rPr>
  </w:style>
  <w:style w:type="character" w:customStyle="1" w:styleId="80">
    <w:name w:val="标题 8 字符"/>
    <w:basedOn w:val="a8"/>
    <w:link w:val="8"/>
    <w:uiPriority w:val="9"/>
    <w:qFormat/>
    <w:rsid w:val="005311E2"/>
    <w:rPr>
      <w:rFonts w:ascii="Times New Roman" w:eastAsia="黑体" w:hAnsi="Times New Roman" w:cstheme="majorBidi"/>
      <w:sz w:val="30"/>
      <w:szCs w:val="24"/>
    </w:rPr>
  </w:style>
  <w:style w:type="character" w:customStyle="1" w:styleId="90">
    <w:name w:val="标题 9 字符"/>
    <w:basedOn w:val="a8"/>
    <w:link w:val="9"/>
    <w:uiPriority w:val="9"/>
    <w:qFormat/>
    <w:rsid w:val="00F7536C"/>
    <w:rPr>
      <w:rFonts w:ascii="Times New Roman" w:eastAsia="黑体" w:hAnsi="Times New Roman" w:cstheme="majorBidi"/>
      <w:sz w:val="28"/>
    </w:rPr>
  </w:style>
  <w:style w:type="paragraph" w:customStyle="1" w:styleId="ab">
    <w:name w:val="图题"/>
    <w:basedOn w:val="ac"/>
    <w:next w:val="a6"/>
    <w:qFormat/>
    <w:rsid w:val="00265600"/>
    <w:pPr>
      <w:spacing w:after="240"/>
    </w:pPr>
    <w:rPr>
      <w:rFonts w:ascii="Times New Roman" w:eastAsiaTheme="minorEastAsia" w:hAnsi="Times New Roman"/>
    </w:rPr>
  </w:style>
  <w:style w:type="paragraph" w:styleId="ac">
    <w:name w:val="caption"/>
    <w:basedOn w:val="a6"/>
    <w:next w:val="a6"/>
    <w:uiPriority w:val="35"/>
    <w:qFormat/>
    <w:rsid w:val="00122A6E"/>
    <w:pPr>
      <w:spacing w:before="120" w:after="120"/>
      <w:jc w:val="center"/>
    </w:pPr>
  </w:style>
  <w:style w:type="paragraph" w:customStyle="1" w:styleId="ad">
    <w:name w:val="表题"/>
    <w:basedOn w:val="ac"/>
    <w:next w:val="a6"/>
    <w:rsid w:val="00A85500"/>
    <w:pPr>
      <w:keepNext/>
    </w:pPr>
    <w:rPr>
      <w:rFonts w:ascii="Times New Roman" w:eastAsiaTheme="minorEastAsia" w:hAnsi="Times New Roman"/>
    </w:rPr>
  </w:style>
  <w:style w:type="paragraph" w:customStyle="1" w:styleId="ae">
    <w:name w:val="表格文字"/>
    <w:basedOn w:val="a6"/>
    <w:link w:val="Char0"/>
    <w:qFormat/>
    <w:rsid w:val="00230BC5"/>
    <w:pPr>
      <w:jc w:val="center"/>
    </w:pPr>
    <w:rPr>
      <w:rFonts w:ascii="Times New Roman" w:hAnsi="Times New Roman" w:cstheme="minorBidi"/>
      <w:szCs w:val="20"/>
    </w:rPr>
  </w:style>
  <w:style w:type="character" w:customStyle="1" w:styleId="Char0">
    <w:name w:val="表格文字 Char"/>
    <w:link w:val="ae"/>
    <w:qFormat/>
    <w:locked/>
    <w:rsid w:val="00230BC5"/>
    <w:rPr>
      <w:rFonts w:ascii="Times New Roman" w:hAnsi="Times New Roman" w:cstheme="minorBidi"/>
      <w:szCs w:val="20"/>
    </w:rPr>
  </w:style>
  <w:style w:type="paragraph" w:styleId="TOC1">
    <w:name w:val="toc 1"/>
    <w:basedOn w:val="a6"/>
    <w:next w:val="a6"/>
    <w:autoRedefine/>
    <w:uiPriority w:val="39"/>
    <w:rsid w:val="004352FC"/>
    <w:pPr>
      <w:tabs>
        <w:tab w:val="left" w:pos="420"/>
        <w:tab w:val="right" w:pos="4200"/>
        <w:tab w:val="right" w:leader="dot" w:pos="8296"/>
      </w:tabs>
      <w:spacing w:before="120" w:after="120"/>
      <w:jc w:val="left"/>
    </w:pPr>
    <w:rPr>
      <w:rFonts w:ascii="Times New Roman" w:eastAsia="黑体" w:hAnsi="Times New Roman" w:cstheme="minorHAnsi"/>
      <w:b/>
      <w:bCs/>
      <w:caps/>
      <w:noProof/>
      <w:sz w:val="20"/>
      <w:szCs w:val="20"/>
    </w:rPr>
  </w:style>
  <w:style w:type="paragraph" w:styleId="TOC2">
    <w:name w:val="toc 2"/>
    <w:basedOn w:val="a6"/>
    <w:next w:val="a6"/>
    <w:autoRedefine/>
    <w:uiPriority w:val="39"/>
    <w:rsid w:val="004352FC"/>
    <w:pPr>
      <w:tabs>
        <w:tab w:val="left" w:pos="840"/>
        <w:tab w:val="right" w:leader="dot" w:pos="6188"/>
      </w:tabs>
      <w:ind w:left="210"/>
      <w:jc w:val="left"/>
    </w:pPr>
    <w:rPr>
      <w:rFonts w:ascii="Times New Roman" w:hAnsi="Times New Roman" w:cstheme="minorHAnsi"/>
      <w:smallCaps/>
      <w:sz w:val="20"/>
      <w:szCs w:val="20"/>
    </w:rPr>
  </w:style>
  <w:style w:type="paragraph" w:styleId="TOC3">
    <w:name w:val="toc 3"/>
    <w:basedOn w:val="a6"/>
    <w:next w:val="a6"/>
    <w:autoRedefine/>
    <w:uiPriority w:val="39"/>
    <w:unhideWhenUsed/>
    <w:rsid w:val="00967216"/>
    <w:pPr>
      <w:tabs>
        <w:tab w:val="left" w:pos="210"/>
        <w:tab w:val="left" w:pos="1260"/>
        <w:tab w:val="right" w:leader="dot" w:pos="8296"/>
      </w:tabs>
      <w:ind w:left="420"/>
      <w:jc w:val="left"/>
    </w:pPr>
    <w:rPr>
      <w:rFonts w:ascii="Times New Roman" w:hAnsi="Times New Roman" w:cstheme="minorHAnsi"/>
      <w:iCs/>
      <w:sz w:val="20"/>
      <w:szCs w:val="20"/>
    </w:rPr>
  </w:style>
  <w:style w:type="paragraph" w:styleId="af">
    <w:name w:val="header"/>
    <w:basedOn w:val="a6"/>
    <w:link w:val="af0"/>
    <w:uiPriority w:val="99"/>
    <w:unhideWhenUsed/>
    <w:rsid w:val="00EF4916"/>
    <w:pPr>
      <w:widowControl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theme="minorBidi"/>
      <w:sz w:val="18"/>
      <w:szCs w:val="18"/>
    </w:rPr>
  </w:style>
  <w:style w:type="character" w:customStyle="1" w:styleId="af0">
    <w:name w:val="页眉 字符"/>
    <w:basedOn w:val="a8"/>
    <w:link w:val="af"/>
    <w:uiPriority w:val="99"/>
    <w:qFormat/>
    <w:rsid w:val="00EF4916"/>
    <w:rPr>
      <w:sz w:val="18"/>
      <w:szCs w:val="18"/>
    </w:rPr>
  </w:style>
  <w:style w:type="paragraph" w:styleId="af1">
    <w:name w:val="footer"/>
    <w:basedOn w:val="a6"/>
    <w:link w:val="af2"/>
    <w:uiPriority w:val="99"/>
    <w:unhideWhenUsed/>
    <w:qFormat/>
    <w:rsid w:val="00EF4916"/>
    <w:pPr>
      <w:widowControl/>
      <w:tabs>
        <w:tab w:val="center" w:pos="4153"/>
        <w:tab w:val="right" w:pos="8306"/>
      </w:tabs>
      <w:snapToGrid w:val="0"/>
      <w:jc w:val="left"/>
    </w:pPr>
    <w:rPr>
      <w:rFonts w:ascii="Times New Roman" w:hAnsi="Times New Roman" w:cstheme="minorBidi"/>
      <w:sz w:val="18"/>
      <w:szCs w:val="18"/>
    </w:rPr>
  </w:style>
  <w:style w:type="character" w:customStyle="1" w:styleId="af2">
    <w:name w:val="页脚 字符"/>
    <w:basedOn w:val="a8"/>
    <w:link w:val="af1"/>
    <w:uiPriority w:val="99"/>
    <w:qFormat/>
    <w:rsid w:val="00EF4916"/>
    <w:rPr>
      <w:sz w:val="18"/>
      <w:szCs w:val="18"/>
    </w:rPr>
  </w:style>
  <w:style w:type="character" w:styleId="af3">
    <w:name w:val="Hyperlink"/>
    <w:basedOn w:val="a8"/>
    <w:uiPriority w:val="99"/>
    <w:rsid w:val="00EF4916"/>
    <w:rPr>
      <w:color w:val="0000FF" w:themeColor="hyperlink"/>
      <w:u w:val="single"/>
    </w:rPr>
  </w:style>
  <w:style w:type="paragraph" w:styleId="af4">
    <w:name w:val="Normal (Web)"/>
    <w:basedOn w:val="a6"/>
    <w:uiPriority w:val="99"/>
    <w:unhideWhenUsed/>
    <w:rsid w:val="00EF4916"/>
    <w:pPr>
      <w:widowControl/>
      <w:spacing w:before="100" w:beforeAutospacing="1" w:after="100" w:afterAutospacing="1" w:line="312" w:lineRule="auto"/>
      <w:jc w:val="left"/>
    </w:pPr>
    <w:rPr>
      <w:rFonts w:ascii="Times New Roman" w:hAnsi="宋体" w:cs="宋体"/>
      <w:kern w:val="0"/>
    </w:rPr>
  </w:style>
  <w:style w:type="paragraph" w:styleId="af5">
    <w:name w:val="Balloon Text"/>
    <w:basedOn w:val="a6"/>
    <w:link w:val="af6"/>
    <w:uiPriority w:val="99"/>
    <w:semiHidden/>
    <w:unhideWhenUsed/>
    <w:qFormat/>
    <w:rsid w:val="00EF4916"/>
    <w:pPr>
      <w:widowControl/>
      <w:spacing w:line="312" w:lineRule="auto"/>
      <w:jc w:val="left"/>
    </w:pPr>
    <w:rPr>
      <w:rFonts w:ascii="Times New Roman" w:hAnsi="Times New Roman" w:cstheme="minorBidi"/>
      <w:sz w:val="18"/>
      <w:szCs w:val="18"/>
    </w:rPr>
  </w:style>
  <w:style w:type="character" w:customStyle="1" w:styleId="af6">
    <w:name w:val="批注框文本 字符"/>
    <w:basedOn w:val="a8"/>
    <w:link w:val="af5"/>
    <w:uiPriority w:val="99"/>
    <w:semiHidden/>
    <w:qFormat/>
    <w:rsid w:val="00EF4916"/>
    <w:rPr>
      <w:sz w:val="18"/>
      <w:szCs w:val="18"/>
    </w:rPr>
  </w:style>
  <w:style w:type="table" w:styleId="af7">
    <w:name w:val="Table Grid"/>
    <w:basedOn w:val="a9"/>
    <w:uiPriority w:val="39"/>
    <w:qFormat/>
    <w:rsid w:val="00EF491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8">
    <w:name w:val="Placeholder Text"/>
    <w:basedOn w:val="a8"/>
    <w:uiPriority w:val="99"/>
    <w:semiHidden/>
    <w:qFormat/>
    <w:rsid w:val="00EF4916"/>
    <w:rPr>
      <w:color w:val="808080"/>
    </w:rPr>
  </w:style>
  <w:style w:type="paragraph" w:styleId="af9">
    <w:name w:val="No Spacing"/>
    <w:basedOn w:val="1"/>
    <w:link w:val="afa"/>
    <w:autoRedefine/>
    <w:uiPriority w:val="1"/>
    <w:unhideWhenUsed/>
    <w:rsid w:val="00EF2926"/>
    <w:pPr>
      <w:numPr>
        <w:numId w:val="0"/>
      </w:numPr>
    </w:pPr>
    <w:rPr>
      <w:szCs w:val="32"/>
    </w:rPr>
  </w:style>
  <w:style w:type="character" w:customStyle="1" w:styleId="afa">
    <w:name w:val="无间隔 字符"/>
    <w:basedOn w:val="10"/>
    <w:link w:val="af9"/>
    <w:uiPriority w:val="1"/>
    <w:qFormat/>
    <w:rsid w:val="00EF2926"/>
    <w:rPr>
      <w:rFonts w:ascii="Times New Roman" w:eastAsia="黑体" w:hAnsi="Times New Roman" w:cstheme="minorBidi"/>
      <w:b/>
      <w:bCs/>
      <w:kern w:val="44"/>
      <w:sz w:val="32"/>
      <w:szCs w:val="32"/>
    </w:rPr>
  </w:style>
  <w:style w:type="paragraph" w:styleId="afb">
    <w:name w:val="List Paragraph"/>
    <w:basedOn w:val="a6"/>
    <w:uiPriority w:val="34"/>
    <w:qFormat/>
    <w:rsid w:val="00EF4916"/>
    <w:pPr>
      <w:widowControl/>
      <w:spacing w:line="312" w:lineRule="auto"/>
      <w:ind w:firstLineChars="200" w:firstLine="420"/>
      <w:jc w:val="left"/>
    </w:pPr>
    <w:rPr>
      <w:rFonts w:ascii="Times New Roman" w:hAnsi="Times New Roman" w:cstheme="minorBidi"/>
    </w:rPr>
  </w:style>
  <w:style w:type="paragraph" w:styleId="afc">
    <w:name w:val="Body Text Indent"/>
    <w:basedOn w:val="a6"/>
    <w:link w:val="afd"/>
    <w:rsid w:val="00FB3F6B"/>
    <w:pPr>
      <w:spacing w:line="300" w:lineRule="auto"/>
      <w:ind w:firstLineChars="200" w:firstLine="560"/>
    </w:pPr>
    <w:rPr>
      <w:rFonts w:ascii="Times New Roman" w:hAnsi="Times New Roman"/>
      <w:sz w:val="28"/>
      <w:szCs w:val="28"/>
    </w:rPr>
  </w:style>
  <w:style w:type="character" w:customStyle="1" w:styleId="afd">
    <w:name w:val="正文文本缩进 字符"/>
    <w:basedOn w:val="a8"/>
    <w:link w:val="afc"/>
    <w:qFormat/>
    <w:rsid w:val="00FB3F6B"/>
    <w:rPr>
      <w:rFonts w:cs="Times New Roman"/>
      <w:sz w:val="28"/>
      <w:szCs w:val="28"/>
    </w:rPr>
  </w:style>
  <w:style w:type="paragraph" w:styleId="TOC">
    <w:name w:val="TOC Heading"/>
    <w:basedOn w:val="1"/>
    <w:next w:val="a6"/>
    <w:uiPriority w:val="39"/>
    <w:qFormat/>
    <w:rsid w:val="00FB3F6B"/>
    <w:pPr>
      <w:numPr>
        <w:numId w:val="0"/>
      </w:numPr>
      <w:spacing w:after="0" w:line="276" w:lineRule="auto"/>
      <w:outlineLvl w:val="9"/>
    </w:pPr>
    <w:rPr>
      <w:rFonts w:ascii="Cambria" w:eastAsia="宋体" w:hAnsi="Cambria" w:cs="Times New Roman"/>
      <w:b w:val="0"/>
      <w:color w:val="365F91"/>
      <w:kern w:val="0"/>
      <w:szCs w:val="28"/>
    </w:rPr>
  </w:style>
  <w:style w:type="character" w:styleId="afe">
    <w:name w:val="annotation reference"/>
    <w:basedOn w:val="a8"/>
    <w:uiPriority w:val="99"/>
    <w:semiHidden/>
    <w:unhideWhenUsed/>
    <w:qFormat/>
    <w:rsid w:val="00CA1EF1"/>
    <w:rPr>
      <w:sz w:val="21"/>
      <w:szCs w:val="21"/>
    </w:rPr>
  </w:style>
  <w:style w:type="paragraph" w:styleId="aff">
    <w:name w:val="annotation text"/>
    <w:basedOn w:val="a6"/>
    <w:link w:val="aff0"/>
    <w:uiPriority w:val="99"/>
    <w:unhideWhenUsed/>
    <w:qFormat/>
    <w:rsid w:val="00CA1EF1"/>
    <w:pPr>
      <w:widowControl/>
      <w:spacing w:line="312" w:lineRule="auto"/>
      <w:jc w:val="left"/>
    </w:pPr>
    <w:rPr>
      <w:rFonts w:ascii="Times New Roman" w:hAnsi="Times New Roman" w:cstheme="minorBidi"/>
    </w:rPr>
  </w:style>
  <w:style w:type="character" w:customStyle="1" w:styleId="aff0">
    <w:name w:val="批注文字 字符"/>
    <w:basedOn w:val="a8"/>
    <w:link w:val="aff"/>
    <w:uiPriority w:val="99"/>
    <w:qFormat/>
    <w:rsid w:val="00CA1EF1"/>
  </w:style>
  <w:style w:type="paragraph" w:styleId="aff1">
    <w:name w:val="Revision"/>
    <w:hidden/>
    <w:uiPriority w:val="99"/>
    <w:semiHidden/>
    <w:rsid w:val="00DE431C"/>
    <w:pPr>
      <w:spacing w:line="240" w:lineRule="auto"/>
    </w:pPr>
    <w:rPr>
      <w:rFonts w:ascii="Calibri" w:hAnsi="Calibri"/>
      <w:szCs w:val="22"/>
    </w:rPr>
  </w:style>
  <w:style w:type="character" w:customStyle="1" w:styleId="MTEquationSection">
    <w:name w:val="MTEquationSection"/>
    <w:basedOn w:val="a8"/>
    <w:rsid w:val="00AC368F"/>
    <w:rPr>
      <w:b/>
      <w:vanish/>
      <w:color w:val="FF0000"/>
      <w:szCs w:val="21"/>
    </w:rPr>
  </w:style>
  <w:style w:type="paragraph" w:customStyle="1" w:styleId="MTDisplayEquation">
    <w:name w:val="MTDisplayEquation"/>
    <w:basedOn w:val="a7"/>
    <w:next w:val="a6"/>
    <w:link w:val="MTDisplayEquationChar"/>
    <w:rsid w:val="00AC368F"/>
    <w:pPr>
      <w:tabs>
        <w:tab w:val="center" w:pos="4160"/>
        <w:tab w:val="right" w:pos="8300"/>
      </w:tabs>
      <w:ind w:firstLineChars="0" w:firstLine="0"/>
    </w:pPr>
  </w:style>
  <w:style w:type="character" w:customStyle="1" w:styleId="MTDisplayEquationChar">
    <w:name w:val="MTDisplayEquation Char"/>
    <w:basedOn w:val="Char"/>
    <w:link w:val="MTDisplayEquation"/>
    <w:qFormat/>
    <w:rsid w:val="00AC368F"/>
    <w:rPr>
      <w:rFonts w:ascii="Times New Roman" w:hAnsi="Times New Roman" w:cstheme="minorBidi"/>
      <w:sz w:val="24"/>
    </w:rPr>
  </w:style>
  <w:style w:type="table" w:customStyle="1" w:styleId="11">
    <w:name w:val="网格型1"/>
    <w:basedOn w:val="a9"/>
    <w:next w:val="af7"/>
    <w:uiPriority w:val="59"/>
    <w:qFormat/>
    <w:rsid w:val="00E62B20"/>
    <w:pPr>
      <w:spacing w:line="240" w:lineRule="auto"/>
    </w:pPr>
    <w:rPr>
      <w:rFonts w:ascii="Calibri" w:eastAsiaTheme="minorEastAsia" w:hAnsi="Calibri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2">
    <w:name w:val="一正文"/>
    <w:basedOn w:val="a6"/>
    <w:semiHidden/>
    <w:qFormat/>
    <w:rsid w:val="00627283"/>
    <w:pPr>
      <w:widowControl/>
      <w:spacing w:line="480" w:lineRule="auto"/>
    </w:pPr>
    <w:rPr>
      <w:rFonts w:ascii="Times New Roman" w:hAnsi="Times New Roman"/>
      <w:kern w:val="0"/>
      <w:sz w:val="24"/>
      <w:szCs w:val="24"/>
      <w:lang w:val="en-GB" w:eastAsia="en-US"/>
    </w:rPr>
  </w:style>
  <w:style w:type="table" w:customStyle="1" w:styleId="110">
    <w:name w:val="网格型11"/>
    <w:basedOn w:val="a9"/>
    <w:next w:val="af7"/>
    <w:uiPriority w:val="59"/>
    <w:qFormat/>
    <w:rsid w:val="001518C1"/>
    <w:pPr>
      <w:spacing w:line="240" w:lineRule="auto"/>
    </w:pPr>
    <w:rPr>
      <w:rFonts w:ascii="Calibri" w:hAnsi="Calibri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3">
    <w:name w:val="表名"/>
    <w:basedOn w:val="a6"/>
    <w:link w:val="Char1"/>
    <w:autoRedefine/>
    <w:rsid w:val="005F0620"/>
    <w:pPr>
      <w:widowControl/>
      <w:spacing w:before="140" w:after="140"/>
      <w:jc w:val="center"/>
    </w:pPr>
    <w:rPr>
      <w:rFonts w:ascii="Times New Roman" w:eastAsiaTheme="majorEastAsia" w:hAnsi="Times New Roman" w:cs="宋体"/>
      <w:bCs/>
      <w:kern w:val="0"/>
      <w:szCs w:val="22"/>
    </w:rPr>
  </w:style>
  <w:style w:type="character" w:customStyle="1" w:styleId="Char1">
    <w:name w:val="表名 Char"/>
    <w:link w:val="aff3"/>
    <w:qFormat/>
    <w:rsid w:val="005F0620"/>
    <w:rPr>
      <w:rFonts w:ascii="Times New Roman" w:eastAsiaTheme="majorEastAsia" w:hAnsi="Times New Roman" w:cs="宋体"/>
      <w:bCs/>
      <w:kern w:val="0"/>
      <w:szCs w:val="22"/>
    </w:rPr>
  </w:style>
  <w:style w:type="paragraph" w:styleId="TOC4">
    <w:name w:val="toc 4"/>
    <w:basedOn w:val="a6"/>
    <w:next w:val="a6"/>
    <w:autoRedefine/>
    <w:uiPriority w:val="39"/>
    <w:unhideWhenUsed/>
    <w:rsid w:val="00BB038B"/>
    <w:pPr>
      <w:ind w:left="630"/>
      <w:jc w:val="left"/>
    </w:pPr>
    <w:rPr>
      <w:rFonts w:asciiTheme="minorHAnsi" w:hAnsiTheme="minorHAnsi" w:cstheme="minorHAnsi"/>
      <w:sz w:val="18"/>
      <w:szCs w:val="18"/>
    </w:rPr>
  </w:style>
  <w:style w:type="paragraph" w:styleId="TOC5">
    <w:name w:val="toc 5"/>
    <w:basedOn w:val="a6"/>
    <w:next w:val="a6"/>
    <w:autoRedefine/>
    <w:uiPriority w:val="39"/>
    <w:unhideWhenUsed/>
    <w:rsid w:val="00BB038B"/>
    <w:pPr>
      <w:ind w:left="840"/>
      <w:jc w:val="left"/>
    </w:pPr>
    <w:rPr>
      <w:rFonts w:asciiTheme="minorHAnsi" w:hAnsiTheme="minorHAnsi" w:cstheme="minorHAnsi"/>
      <w:sz w:val="18"/>
      <w:szCs w:val="18"/>
    </w:rPr>
  </w:style>
  <w:style w:type="paragraph" w:styleId="TOC6">
    <w:name w:val="toc 6"/>
    <w:basedOn w:val="a6"/>
    <w:next w:val="a6"/>
    <w:autoRedefine/>
    <w:uiPriority w:val="39"/>
    <w:unhideWhenUsed/>
    <w:rsid w:val="00BB038B"/>
    <w:pPr>
      <w:ind w:left="1050"/>
      <w:jc w:val="left"/>
    </w:pPr>
    <w:rPr>
      <w:rFonts w:asciiTheme="minorHAnsi" w:hAnsiTheme="minorHAnsi" w:cstheme="minorHAnsi"/>
      <w:sz w:val="18"/>
      <w:szCs w:val="18"/>
    </w:rPr>
  </w:style>
  <w:style w:type="paragraph" w:styleId="TOC7">
    <w:name w:val="toc 7"/>
    <w:basedOn w:val="a6"/>
    <w:next w:val="a6"/>
    <w:autoRedefine/>
    <w:uiPriority w:val="39"/>
    <w:unhideWhenUsed/>
    <w:rsid w:val="00BB038B"/>
    <w:pPr>
      <w:ind w:left="1260"/>
      <w:jc w:val="left"/>
    </w:pPr>
    <w:rPr>
      <w:rFonts w:asciiTheme="minorHAnsi" w:hAnsiTheme="minorHAnsi" w:cstheme="minorHAnsi"/>
      <w:sz w:val="18"/>
      <w:szCs w:val="18"/>
    </w:rPr>
  </w:style>
  <w:style w:type="paragraph" w:styleId="TOC8">
    <w:name w:val="toc 8"/>
    <w:basedOn w:val="a6"/>
    <w:next w:val="a6"/>
    <w:autoRedefine/>
    <w:uiPriority w:val="39"/>
    <w:unhideWhenUsed/>
    <w:rsid w:val="00BB038B"/>
    <w:pPr>
      <w:ind w:left="1470"/>
      <w:jc w:val="left"/>
    </w:pPr>
    <w:rPr>
      <w:rFonts w:asciiTheme="minorHAnsi" w:hAnsiTheme="minorHAnsi" w:cstheme="minorHAnsi"/>
      <w:sz w:val="18"/>
      <w:szCs w:val="18"/>
    </w:rPr>
  </w:style>
  <w:style w:type="paragraph" w:styleId="TOC9">
    <w:name w:val="toc 9"/>
    <w:basedOn w:val="a6"/>
    <w:next w:val="a6"/>
    <w:autoRedefine/>
    <w:uiPriority w:val="39"/>
    <w:unhideWhenUsed/>
    <w:rsid w:val="00BB038B"/>
    <w:pPr>
      <w:ind w:left="1680"/>
      <w:jc w:val="left"/>
    </w:pPr>
    <w:rPr>
      <w:rFonts w:asciiTheme="minorHAnsi" w:hAnsiTheme="minorHAnsi" w:cstheme="minorHAnsi"/>
      <w:sz w:val="18"/>
      <w:szCs w:val="18"/>
    </w:rPr>
  </w:style>
  <w:style w:type="paragraph" w:styleId="aff4">
    <w:name w:val="annotation subject"/>
    <w:basedOn w:val="aff"/>
    <w:next w:val="aff"/>
    <w:link w:val="aff5"/>
    <w:uiPriority w:val="99"/>
    <w:semiHidden/>
    <w:unhideWhenUsed/>
    <w:qFormat/>
    <w:rsid w:val="00867995"/>
    <w:pPr>
      <w:widowControl w:val="0"/>
      <w:spacing w:line="240" w:lineRule="auto"/>
    </w:pPr>
    <w:rPr>
      <w:rFonts w:ascii="Times New Rome" w:hAnsi="Times New Rome" w:cs="Times New Roman"/>
      <w:b/>
      <w:bCs/>
    </w:rPr>
  </w:style>
  <w:style w:type="character" w:customStyle="1" w:styleId="aff5">
    <w:name w:val="批注主题 字符"/>
    <w:basedOn w:val="aff0"/>
    <w:link w:val="aff4"/>
    <w:uiPriority w:val="99"/>
    <w:semiHidden/>
    <w:qFormat/>
    <w:rsid w:val="00867995"/>
    <w:rPr>
      <w:b/>
      <w:bCs/>
    </w:rPr>
  </w:style>
  <w:style w:type="character" w:styleId="aff6">
    <w:name w:val="FollowedHyperlink"/>
    <w:basedOn w:val="a8"/>
    <w:uiPriority w:val="99"/>
    <w:semiHidden/>
    <w:unhideWhenUsed/>
    <w:qFormat/>
    <w:rsid w:val="002C1151"/>
    <w:rPr>
      <w:color w:val="800080" w:themeColor="followedHyperlink"/>
      <w:u w:val="single"/>
    </w:rPr>
  </w:style>
  <w:style w:type="paragraph" w:customStyle="1" w:styleId="msonormal0">
    <w:name w:val="msonormal"/>
    <w:basedOn w:val="a6"/>
    <w:uiPriority w:val="99"/>
    <w:semiHidden/>
    <w:qFormat/>
    <w:rsid w:val="002C1151"/>
    <w:pPr>
      <w:widowControl/>
      <w:spacing w:before="100" w:beforeAutospacing="1" w:after="100" w:afterAutospacing="1" w:line="312" w:lineRule="auto"/>
      <w:jc w:val="left"/>
    </w:pPr>
    <w:rPr>
      <w:rFonts w:ascii="Times New Roman" w:hAnsi="宋体" w:cs="宋体"/>
      <w:kern w:val="0"/>
    </w:rPr>
  </w:style>
  <w:style w:type="paragraph" w:customStyle="1" w:styleId="aff7">
    <w:name w:val="同济 正文"/>
    <w:basedOn w:val="a6"/>
    <w:link w:val="Char2"/>
    <w:autoRedefine/>
    <w:rsid w:val="00BD0988"/>
    <w:pPr>
      <w:spacing w:line="400" w:lineRule="exact"/>
      <w:ind w:firstLineChars="200" w:firstLine="480"/>
    </w:pPr>
    <w:rPr>
      <w:rFonts w:ascii="Times New Roman" w:hAnsi="Times New Roman"/>
      <w:sz w:val="24"/>
      <w:szCs w:val="24"/>
    </w:rPr>
  </w:style>
  <w:style w:type="character" w:customStyle="1" w:styleId="Char2">
    <w:name w:val="同济 正文 Char"/>
    <w:basedOn w:val="a8"/>
    <w:link w:val="aff7"/>
    <w:qFormat/>
    <w:rsid w:val="00BD0988"/>
    <w:rPr>
      <w:rFonts w:ascii="Times New Roman" w:hAnsi="Times New Roman"/>
      <w:sz w:val="24"/>
      <w:szCs w:val="24"/>
    </w:rPr>
  </w:style>
  <w:style w:type="paragraph" w:customStyle="1" w:styleId="51">
    <w:name w:val="同济5 “表”"/>
    <w:basedOn w:val="a6"/>
    <w:link w:val="5Char"/>
    <w:rsid w:val="00BD0988"/>
    <w:pPr>
      <w:spacing w:before="120" w:after="120"/>
      <w:jc w:val="center"/>
    </w:pPr>
    <w:rPr>
      <w:rFonts w:ascii="Times New Roman" w:hAnsi="Times New Roman"/>
      <w:szCs w:val="24"/>
    </w:rPr>
  </w:style>
  <w:style w:type="character" w:customStyle="1" w:styleId="5Char">
    <w:name w:val="同济5 “表” Char"/>
    <w:basedOn w:val="a8"/>
    <w:link w:val="51"/>
    <w:qFormat/>
    <w:rsid w:val="00BD0988"/>
    <w:rPr>
      <w:rFonts w:ascii="Times New Roman" w:hAnsi="Times New Roman"/>
      <w:szCs w:val="24"/>
    </w:rPr>
  </w:style>
  <w:style w:type="character" w:customStyle="1" w:styleId="fontstyle01">
    <w:name w:val="fontstyle01"/>
    <w:basedOn w:val="a8"/>
    <w:rsid w:val="00487B20"/>
    <w:rPr>
      <w:rFonts w:ascii="宋体" w:eastAsia="宋体" w:hAnsi="宋体" w:hint="eastAsia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a8"/>
    <w:rsid w:val="00487B20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apple-converted-space">
    <w:name w:val="apple-converted-space"/>
    <w:basedOn w:val="a8"/>
    <w:rsid w:val="000E7F27"/>
  </w:style>
  <w:style w:type="paragraph" w:customStyle="1" w:styleId="Default">
    <w:name w:val="Default"/>
    <w:rsid w:val="00D71C2B"/>
    <w:pPr>
      <w:autoSpaceDE w:val="0"/>
      <w:autoSpaceDN w:val="0"/>
      <w:adjustRightInd w:val="0"/>
      <w:spacing w:line="240" w:lineRule="auto"/>
    </w:pPr>
    <w:rPr>
      <w:rFonts w:ascii="Times New Roman" w:hAnsi="Times New Roman"/>
      <w:color w:val="000000"/>
      <w:kern w:val="0"/>
      <w:sz w:val="24"/>
      <w:szCs w:val="24"/>
      <w:lang w:val="en-GB"/>
    </w:rPr>
  </w:style>
  <w:style w:type="character" w:customStyle="1" w:styleId="aff8">
    <w:name w:val="正文段落 字符"/>
    <w:basedOn w:val="a8"/>
    <w:rsid w:val="00E261F5"/>
    <w:rPr>
      <w:rFonts w:ascii="Times New Roman" w:hAnsi="Times New Roman" w:cstheme="minorBidi"/>
      <w:sz w:val="24"/>
    </w:rPr>
  </w:style>
  <w:style w:type="paragraph" w:customStyle="1" w:styleId="aff9">
    <w:name w:val="公式"/>
    <w:basedOn w:val="MTDisplayEquation"/>
    <w:link w:val="affa"/>
    <w:qFormat/>
    <w:rsid w:val="00E261F5"/>
    <w:pPr>
      <w:keepNext/>
    </w:pPr>
  </w:style>
  <w:style w:type="character" w:customStyle="1" w:styleId="affa">
    <w:name w:val="公式 字符"/>
    <w:basedOn w:val="MTDisplayEquationChar"/>
    <w:link w:val="aff9"/>
    <w:qFormat/>
    <w:rsid w:val="00E261F5"/>
    <w:rPr>
      <w:rFonts w:ascii="Times New Roman" w:hAnsi="Times New Roman" w:cstheme="minorBidi"/>
      <w:sz w:val="24"/>
    </w:rPr>
  </w:style>
  <w:style w:type="paragraph" w:customStyle="1" w:styleId="affb">
    <w:name w:val="论文页眉"/>
    <w:basedOn w:val="af"/>
    <w:link w:val="affc"/>
    <w:qFormat/>
    <w:rsid w:val="00E4617C"/>
    <w:pPr>
      <w:jc w:val="right"/>
    </w:pPr>
    <w:rPr>
      <w:sz w:val="21"/>
      <w:szCs w:val="21"/>
    </w:rPr>
  </w:style>
  <w:style w:type="character" w:customStyle="1" w:styleId="affc">
    <w:name w:val="论文页眉 字符"/>
    <w:basedOn w:val="af0"/>
    <w:link w:val="affb"/>
    <w:qFormat/>
    <w:rsid w:val="00E4617C"/>
    <w:rPr>
      <w:rFonts w:ascii="Times New Roman" w:hAnsi="Times New Roman" w:cstheme="minorBidi"/>
      <w:sz w:val="18"/>
      <w:szCs w:val="18"/>
    </w:rPr>
  </w:style>
  <w:style w:type="paragraph" w:customStyle="1" w:styleId="affd">
    <w:name w:val="引文献"/>
    <w:basedOn w:val="a7"/>
    <w:link w:val="affe"/>
    <w:qFormat/>
    <w:rsid w:val="00FE4EDC"/>
    <w:pPr>
      <w:spacing w:line="240" w:lineRule="auto"/>
      <w:ind w:firstLineChars="0" w:firstLine="0"/>
    </w:pPr>
    <w:rPr>
      <w:rFonts w:eastAsia="Times New Roman"/>
      <w:color w:val="4F81BD" w:themeColor="accent1"/>
      <w:vertAlign w:val="superscript"/>
    </w:rPr>
  </w:style>
  <w:style w:type="character" w:customStyle="1" w:styleId="affe">
    <w:name w:val="引文献 字符"/>
    <w:basedOn w:val="Char"/>
    <w:link w:val="affd"/>
    <w:rsid w:val="00FE4EDC"/>
    <w:rPr>
      <w:rFonts w:ascii="Times New Roman" w:eastAsia="Times New Roman" w:hAnsi="Times New Roman" w:cstheme="minorBidi"/>
      <w:color w:val="4F81BD" w:themeColor="accent1"/>
      <w:sz w:val="24"/>
      <w:vertAlign w:val="superscript"/>
    </w:rPr>
  </w:style>
  <w:style w:type="paragraph" w:styleId="afff">
    <w:name w:val="Bibliography"/>
    <w:basedOn w:val="a6"/>
    <w:next w:val="a6"/>
    <w:uiPriority w:val="37"/>
    <w:semiHidden/>
    <w:unhideWhenUsed/>
    <w:rsid w:val="0093382C"/>
  </w:style>
  <w:style w:type="table" w:customStyle="1" w:styleId="21">
    <w:name w:val="无格式表格 21"/>
    <w:basedOn w:val="a9"/>
    <w:uiPriority w:val="42"/>
    <w:rsid w:val="001B7A94"/>
    <w:pPr>
      <w:widowControl w:val="0"/>
      <w:spacing w:line="240" w:lineRule="auto"/>
      <w:jc w:val="both"/>
    </w:pPr>
    <w:rPr>
      <w:rFonts w:asciiTheme="minorHAnsi" w:eastAsiaTheme="minorEastAsia" w:hAnsiTheme="minorHAnsi" w:cstheme="minorBidi"/>
      <w:szCs w:val="22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22">
    <w:name w:val="网格型2"/>
    <w:basedOn w:val="a9"/>
    <w:next w:val="af7"/>
    <w:uiPriority w:val="39"/>
    <w:qFormat/>
    <w:rsid w:val="00DB788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52">
    <w:name w:val="表题5"/>
    <w:basedOn w:val="a7"/>
    <w:link w:val="53"/>
    <w:rsid w:val="00D83C24"/>
    <w:pPr>
      <w:spacing w:line="240" w:lineRule="auto"/>
      <w:ind w:leftChars="100" w:left="100" w:firstLineChars="0" w:firstLine="482"/>
    </w:pPr>
  </w:style>
  <w:style w:type="character" w:customStyle="1" w:styleId="53">
    <w:name w:val="表题5 字符"/>
    <w:basedOn w:val="Char"/>
    <w:link w:val="52"/>
    <w:rsid w:val="00D83C24"/>
    <w:rPr>
      <w:rFonts w:ascii="Times New Roman" w:hAnsi="Times New Roman" w:cstheme="minorBidi"/>
      <w:sz w:val="24"/>
    </w:rPr>
  </w:style>
  <w:style w:type="paragraph" w:customStyle="1" w:styleId="afff0">
    <w:name w:val="颜川奇"/>
    <w:basedOn w:val="a6"/>
    <w:link w:val="afff1"/>
    <w:qFormat/>
    <w:rsid w:val="00535482"/>
    <w:pPr>
      <w:spacing w:line="312" w:lineRule="auto"/>
    </w:pPr>
    <w:rPr>
      <w:b/>
      <w:color w:val="FF0000"/>
      <w:sz w:val="24"/>
    </w:rPr>
  </w:style>
  <w:style w:type="character" w:customStyle="1" w:styleId="afff1">
    <w:name w:val="颜川奇 字符"/>
    <w:basedOn w:val="a8"/>
    <w:link w:val="afff0"/>
    <w:rsid w:val="00535482"/>
    <w:rPr>
      <w:b/>
      <w:color w:val="FF0000"/>
      <w:sz w:val="24"/>
    </w:rPr>
  </w:style>
  <w:style w:type="paragraph" w:customStyle="1" w:styleId="12">
    <w:name w:val="样式1"/>
    <w:basedOn w:val="a7"/>
    <w:link w:val="13"/>
    <w:qFormat/>
    <w:rsid w:val="00535482"/>
    <w:rPr>
      <w:color w:val="548DD4" w:themeColor="text2" w:themeTint="99"/>
      <w:vertAlign w:val="superscript"/>
    </w:rPr>
  </w:style>
  <w:style w:type="character" w:customStyle="1" w:styleId="13">
    <w:name w:val="样式1 字符"/>
    <w:basedOn w:val="Char"/>
    <w:link w:val="12"/>
    <w:rsid w:val="00535482"/>
    <w:rPr>
      <w:rFonts w:ascii="Times New Roman" w:hAnsi="Times New Roman" w:cstheme="minorBidi"/>
      <w:color w:val="548DD4" w:themeColor="text2" w:themeTint="99"/>
      <w:sz w:val="24"/>
      <w:vertAlign w:val="superscript"/>
    </w:rPr>
  </w:style>
  <w:style w:type="paragraph" w:customStyle="1" w:styleId="afff2">
    <w:name w:val="公式序号"/>
    <w:basedOn w:val="a6"/>
    <w:link w:val="afff3"/>
    <w:qFormat/>
    <w:rsid w:val="00535482"/>
    <w:pPr>
      <w:tabs>
        <w:tab w:val="center" w:pos="3990"/>
        <w:tab w:val="center" w:pos="7980"/>
      </w:tabs>
      <w:spacing w:line="360" w:lineRule="auto"/>
      <w:ind w:firstLine="482"/>
      <w:textAlignment w:val="center"/>
    </w:pPr>
  </w:style>
  <w:style w:type="character" w:customStyle="1" w:styleId="afff3">
    <w:name w:val="公式序号 字符"/>
    <w:basedOn w:val="a8"/>
    <w:link w:val="afff2"/>
    <w:rsid w:val="00535482"/>
  </w:style>
  <w:style w:type="character" w:customStyle="1" w:styleId="14">
    <w:name w:val="未处理的提及1"/>
    <w:basedOn w:val="a8"/>
    <w:uiPriority w:val="99"/>
    <w:semiHidden/>
    <w:unhideWhenUsed/>
    <w:rsid w:val="00523975"/>
    <w:rPr>
      <w:color w:val="605E5C"/>
      <w:shd w:val="clear" w:color="auto" w:fill="E1DFDD"/>
    </w:rPr>
  </w:style>
  <w:style w:type="paragraph" w:customStyle="1" w:styleId="TOC10">
    <w:name w:val="TOC 标题1"/>
    <w:basedOn w:val="1"/>
    <w:next w:val="a6"/>
    <w:uiPriority w:val="39"/>
    <w:rsid w:val="00523975"/>
    <w:pPr>
      <w:numPr>
        <w:numId w:val="0"/>
      </w:numPr>
      <w:spacing w:after="0" w:line="276" w:lineRule="auto"/>
      <w:outlineLvl w:val="9"/>
    </w:pPr>
    <w:rPr>
      <w:rFonts w:ascii="Cambria" w:eastAsia="宋体" w:hAnsi="Cambria" w:cs="Times New Roman"/>
      <w:b w:val="0"/>
      <w:color w:val="365F91"/>
      <w:kern w:val="0"/>
      <w:szCs w:val="28"/>
    </w:rPr>
  </w:style>
  <w:style w:type="paragraph" w:customStyle="1" w:styleId="15">
    <w:name w:val="修订1"/>
    <w:hidden/>
    <w:uiPriority w:val="99"/>
    <w:semiHidden/>
    <w:qFormat/>
    <w:rsid w:val="00523975"/>
    <w:pPr>
      <w:spacing w:line="240" w:lineRule="auto"/>
    </w:pPr>
    <w:rPr>
      <w:rFonts w:ascii="Calibri" w:hAnsi="Calibri"/>
      <w:szCs w:val="22"/>
    </w:rPr>
  </w:style>
  <w:style w:type="paragraph" w:customStyle="1" w:styleId="afff4">
    <w:name w:val="表名图名"/>
    <w:basedOn w:val="afff5"/>
    <w:rsid w:val="00523975"/>
    <w:pPr>
      <w:spacing w:before="120" w:after="120"/>
    </w:pPr>
    <w:rPr>
      <w:b/>
    </w:rPr>
  </w:style>
  <w:style w:type="paragraph" w:customStyle="1" w:styleId="afff5">
    <w:name w:val="表格"/>
    <w:basedOn w:val="a6"/>
    <w:rsid w:val="00523975"/>
    <w:pPr>
      <w:widowControl/>
      <w:jc w:val="center"/>
    </w:pPr>
    <w:rPr>
      <w:rFonts w:ascii="宋体" w:hAnsi="宋体" w:cs="宋体"/>
      <w:kern w:val="0"/>
      <w:sz w:val="24"/>
      <w:szCs w:val="24"/>
    </w:rPr>
  </w:style>
  <w:style w:type="paragraph" w:customStyle="1" w:styleId="23">
    <w:name w:val="同济2"/>
    <w:basedOn w:val="16"/>
    <w:rsid w:val="00523975"/>
    <w:pPr>
      <w:spacing w:after="120"/>
      <w:outlineLvl w:val="1"/>
    </w:pPr>
    <w:rPr>
      <w:sz w:val="30"/>
    </w:rPr>
  </w:style>
  <w:style w:type="paragraph" w:customStyle="1" w:styleId="16">
    <w:name w:val="同济1"/>
    <w:basedOn w:val="1"/>
    <w:rsid w:val="00523975"/>
    <w:pPr>
      <w:numPr>
        <w:numId w:val="0"/>
      </w:numPr>
      <w:ind w:left="567" w:hanging="425"/>
    </w:pPr>
  </w:style>
  <w:style w:type="paragraph" w:customStyle="1" w:styleId="afff6">
    <w:name w:val="图"/>
    <w:basedOn w:val="a6"/>
    <w:rsid w:val="00523975"/>
    <w:pPr>
      <w:widowControl/>
      <w:jc w:val="center"/>
    </w:pPr>
    <w:rPr>
      <w:rFonts w:ascii="宋体" w:hAnsi="宋体" w:cs="宋体"/>
      <w:b/>
      <w:kern w:val="0"/>
      <w:sz w:val="24"/>
      <w:szCs w:val="24"/>
    </w:rPr>
  </w:style>
  <w:style w:type="paragraph" w:customStyle="1" w:styleId="afff7">
    <w:name w:val="同济图"/>
    <w:basedOn w:val="aff7"/>
    <w:rsid w:val="00523975"/>
    <w:pPr>
      <w:widowControl/>
      <w:spacing w:before="120" w:after="240" w:line="240" w:lineRule="auto"/>
      <w:ind w:firstLineChars="0" w:firstLine="0"/>
      <w:jc w:val="center"/>
    </w:pPr>
    <w:rPr>
      <w:rFonts w:cs="宋体"/>
      <w:kern w:val="0"/>
      <w:sz w:val="21"/>
    </w:rPr>
  </w:style>
  <w:style w:type="paragraph" w:customStyle="1" w:styleId="afff8">
    <w:name w:val="图名"/>
    <w:basedOn w:val="a6"/>
    <w:rsid w:val="00523975"/>
    <w:pPr>
      <w:widowControl/>
      <w:spacing w:before="140" w:after="280"/>
      <w:ind w:firstLine="440"/>
      <w:jc w:val="center"/>
    </w:pPr>
    <w:rPr>
      <w:rFonts w:ascii="宋体" w:hAnsi="宋体" w:cs="宋体"/>
      <w:kern w:val="0"/>
      <w:sz w:val="24"/>
      <w:szCs w:val="24"/>
    </w:rPr>
  </w:style>
  <w:style w:type="paragraph" w:customStyle="1" w:styleId="TOC20">
    <w:name w:val="TOC 标题2"/>
    <w:basedOn w:val="1"/>
    <w:next w:val="a6"/>
    <w:uiPriority w:val="39"/>
    <w:semiHidden/>
    <w:unhideWhenUsed/>
    <w:qFormat/>
    <w:rsid w:val="00523975"/>
    <w:pPr>
      <w:numPr>
        <w:numId w:val="0"/>
      </w:numPr>
      <w:spacing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Cs w:val="28"/>
    </w:rPr>
  </w:style>
  <w:style w:type="paragraph" w:customStyle="1" w:styleId="ListParagraph1">
    <w:name w:val="List Paragraph1"/>
    <w:basedOn w:val="a6"/>
    <w:rsid w:val="00523975"/>
    <w:pPr>
      <w:widowControl/>
      <w:ind w:firstLineChars="200" w:firstLine="420"/>
      <w:jc w:val="left"/>
    </w:pPr>
    <w:rPr>
      <w:rFonts w:ascii="Calibri" w:hAnsi="Calibri" w:cs="宋体"/>
      <w:kern w:val="0"/>
      <w:sz w:val="24"/>
      <w:szCs w:val="24"/>
    </w:rPr>
  </w:style>
  <w:style w:type="paragraph" w:customStyle="1" w:styleId="afff9">
    <w:name w:val="表格内容"/>
    <w:basedOn w:val="a6"/>
    <w:rsid w:val="00523975"/>
    <w:pPr>
      <w:widowControl/>
      <w:jc w:val="center"/>
    </w:pPr>
    <w:rPr>
      <w:rFonts w:ascii="Times New Roman" w:hAnsi="Times New Roman" w:cs="宋体"/>
      <w:kern w:val="0"/>
      <w:sz w:val="24"/>
      <w:szCs w:val="24"/>
    </w:rPr>
  </w:style>
  <w:style w:type="paragraph" w:customStyle="1" w:styleId="afffa">
    <w:name w:val="表图名"/>
    <w:basedOn w:val="a6"/>
    <w:rsid w:val="00523975"/>
    <w:pPr>
      <w:widowControl/>
      <w:spacing w:beforeLines="50" w:before="50"/>
      <w:jc w:val="center"/>
    </w:pPr>
    <w:rPr>
      <w:rFonts w:ascii="Times New Roman" w:hAnsi="Times New Roman" w:cs="宋体"/>
      <w:kern w:val="0"/>
      <w:sz w:val="24"/>
      <w:szCs w:val="24"/>
    </w:rPr>
  </w:style>
  <w:style w:type="paragraph" w:customStyle="1" w:styleId="17">
    <w:name w:val="无间隔1"/>
    <w:basedOn w:val="a6"/>
    <w:next w:val="a6"/>
    <w:rsid w:val="00523975"/>
    <w:pPr>
      <w:widowControl/>
      <w:spacing w:line="400" w:lineRule="exact"/>
      <w:ind w:firstLineChars="200" w:firstLine="200"/>
      <w:jc w:val="left"/>
    </w:pPr>
    <w:rPr>
      <w:rFonts w:ascii="Times New Roman" w:hAnsi="Times New Roman" w:cs="宋体"/>
      <w:kern w:val="0"/>
      <w:sz w:val="24"/>
      <w:szCs w:val="24"/>
    </w:rPr>
  </w:style>
  <w:style w:type="paragraph" w:styleId="afffb">
    <w:name w:val="Body Text"/>
    <w:basedOn w:val="a6"/>
    <w:link w:val="afffc"/>
    <w:uiPriority w:val="99"/>
    <w:semiHidden/>
    <w:unhideWhenUsed/>
    <w:rsid w:val="00523975"/>
    <w:pPr>
      <w:spacing w:after="120"/>
    </w:pPr>
  </w:style>
  <w:style w:type="character" w:customStyle="1" w:styleId="afffc">
    <w:name w:val="正文文本 字符"/>
    <w:basedOn w:val="a8"/>
    <w:link w:val="afffb"/>
    <w:uiPriority w:val="99"/>
    <w:semiHidden/>
    <w:rsid w:val="00523975"/>
  </w:style>
  <w:style w:type="paragraph" w:customStyle="1" w:styleId="afffd">
    <w:name w:val="表"/>
    <w:basedOn w:val="a6"/>
    <w:link w:val="afffe"/>
    <w:rsid w:val="00523975"/>
    <w:pPr>
      <w:widowControl/>
      <w:jc w:val="left"/>
    </w:pPr>
    <w:rPr>
      <w:rFonts w:ascii="Times New Roman" w:hAnsi="Times New Roman"/>
      <w:color w:val="000000"/>
      <w:kern w:val="0"/>
      <w:sz w:val="22"/>
    </w:rPr>
  </w:style>
  <w:style w:type="character" w:customStyle="1" w:styleId="afffe">
    <w:name w:val="表 字符"/>
    <w:basedOn w:val="a8"/>
    <w:link w:val="afffd"/>
    <w:rsid w:val="00523975"/>
    <w:rPr>
      <w:rFonts w:ascii="Times New Roman" w:hAnsi="Times New Roman"/>
      <w:color w:val="000000"/>
      <w:kern w:val="0"/>
      <w:sz w:val="22"/>
    </w:rPr>
  </w:style>
  <w:style w:type="table" w:customStyle="1" w:styleId="TableNormal">
    <w:name w:val="Table Normal"/>
    <w:uiPriority w:val="2"/>
    <w:semiHidden/>
    <w:unhideWhenUsed/>
    <w:qFormat/>
    <w:rsid w:val="00523975"/>
    <w:pPr>
      <w:widowControl w:val="0"/>
      <w:autoSpaceDE w:val="0"/>
      <w:autoSpaceDN w:val="0"/>
      <w:spacing w:line="240" w:lineRule="auto"/>
    </w:pPr>
    <w:rPr>
      <w:rFonts w:asciiTheme="minorHAnsi" w:eastAsiaTheme="minorEastAsia" w:hAnsiTheme="minorHAnsi" w:cstheme="minorBidi"/>
      <w:kern w:val="0"/>
      <w:sz w:val="22"/>
      <w:szCs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150">
    <w:name w:val="15"/>
    <w:basedOn w:val="a8"/>
    <w:rsid w:val="008F272F"/>
    <w:rPr>
      <w:rFonts w:ascii="宋体" w:eastAsia="宋体" w:hAnsi="宋体" w:hint="eastAsia"/>
      <w:b w:val="0"/>
      <w:bCs w:val="0"/>
      <w:i w:val="0"/>
      <w:iCs w:val="0"/>
      <w:color w:val="FFFFFF"/>
      <w:sz w:val="48"/>
      <w:szCs w:val="48"/>
    </w:rPr>
  </w:style>
  <w:style w:type="character" w:customStyle="1" w:styleId="affff">
    <w:name w:val="脚注文本 字符"/>
    <w:basedOn w:val="a8"/>
    <w:link w:val="affff0"/>
    <w:uiPriority w:val="99"/>
    <w:semiHidden/>
    <w:rsid w:val="00744D19"/>
    <w:rPr>
      <w:sz w:val="18"/>
      <w:szCs w:val="18"/>
    </w:rPr>
  </w:style>
  <w:style w:type="paragraph" w:styleId="affff0">
    <w:name w:val="footnote text"/>
    <w:basedOn w:val="a6"/>
    <w:link w:val="affff"/>
    <w:uiPriority w:val="99"/>
    <w:semiHidden/>
    <w:unhideWhenUsed/>
    <w:rsid w:val="00744D19"/>
    <w:pPr>
      <w:snapToGrid w:val="0"/>
      <w:jc w:val="left"/>
    </w:pPr>
    <w:rPr>
      <w:sz w:val="18"/>
      <w:szCs w:val="18"/>
    </w:rPr>
  </w:style>
  <w:style w:type="character" w:customStyle="1" w:styleId="24">
    <w:name w:val="未处理的提及2"/>
    <w:basedOn w:val="a8"/>
    <w:uiPriority w:val="99"/>
    <w:semiHidden/>
    <w:unhideWhenUsed/>
    <w:rsid w:val="00DC2606"/>
    <w:rPr>
      <w:color w:val="605E5C"/>
      <w:shd w:val="clear" w:color="auto" w:fill="E1DFDD"/>
    </w:rPr>
  </w:style>
  <w:style w:type="paragraph" w:customStyle="1" w:styleId="affff1">
    <w:name w:val="段"/>
    <w:link w:val="Char3"/>
    <w:qFormat/>
    <w:rsid w:val="00B71712"/>
    <w:pPr>
      <w:tabs>
        <w:tab w:val="center" w:pos="4201"/>
        <w:tab w:val="right" w:leader="dot" w:pos="9298"/>
      </w:tabs>
      <w:autoSpaceDE w:val="0"/>
      <w:autoSpaceDN w:val="0"/>
      <w:spacing w:line="240" w:lineRule="auto"/>
      <w:ind w:firstLineChars="200" w:firstLine="420"/>
      <w:jc w:val="both"/>
    </w:pPr>
    <w:rPr>
      <w:rFonts w:ascii="宋体" w:hAnsi="Times New Roman"/>
      <w:noProof/>
      <w:kern w:val="0"/>
      <w:szCs w:val="20"/>
    </w:rPr>
  </w:style>
  <w:style w:type="character" w:customStyle="1" w:styleId="Char3">
    <w:name w:val="段 Char"/>
    <w:link w:val="affff1"/>
    <w:qFormat/>
    <w:rsid w:val="00B71712"/>
    <w:rPr>
      <w:rFonts w:ascii="宋体" w:hAnsi="Times New Roman"/>
      <w:noProof/>
      <w:kern w:val="0"/>
      <w:szCs w:val="20"/>
    </w:rPr>
  </w:style>
  <w:style w:type="paragraph" w:customStyle="1" w:styleId="affff2">
    <w:name w:val="一级条标题"/>
    <w:next w:val="affff1"/>
    <w:qFormat/>
    <w:rsid w:val="00B71712"/>
    <w:pPr>
      <w:spacing w:beforeLines="50" w:before="156" w:afterLines="50" w:after="156" w:line="240" w:lineRule="auto"/>
      <w:ind w:left="2694"/>
      <w:outlineLvl w:val="2"/>
    </w:pPr>
    <w:rPr>
      <w:rFonts w:ascii="黑体" w:eastAsia="黑体" w:hAnsi="Times New Roman"/>
      <w:kern w:val="0"/>
    </w:rPr>
  </w:style>
  <w:style w:type="paragraph" w:customStyle="1" w:styleId="affff3">
    <w:name w:val="章标题"/>
    <w:next w:val="affff1"/>
    <w:qFormat/>
    <w:rsid w:val="00B71712"/>
    <w:pPr>
      <w:spacing w:beforeLines="100" w:before="312" w:afterLines="100" w:after="312" w:line="240" w:lineRule="auto"/>
      <w:jc w:val="both"/>
      <w:outlineLvl w:val="1"/>
    </w:pPr>
    <w:rPr>
      <w:rFonts w:ascii="黑体" w:eastAsia="黑体" w:hAnsi="Times New Roman"/>
      <w:kern w:val="0"/>
      <w:szCs w:val="20"/>
    </w:rPr>
  </w:style>
  <w:style w:type="paragraph" w:customStyle="1" w:styleId="affff4">
    <w:name w:val="二级条标题"/>
    <w:basedOn w:val="affff2"/>
    <w:next w:val="affff1"/>
    <w:rsid w:val="00B71712"/>
    <w:pPr>
      <w:numPr>
        <w:ilvl w:val="2"/>
      </w:numPr>
      <w:spacing w:before="50" w:after="50"/>
      <w:ind w:left="2694"/>
      <w:outlineLvl w:val="3"/>
    </w:pPr>
  </w:style>
  <w:style w:type="paragraph" w:customStyle="1" w:styleId="a">
    <w:name w:val="四级条标题"/>
    <w:basedOn w:val="a6"/>
    <w:next w:val="affff1"/>
    <w:qFormat/>
    <w:rsid w:val="00B71712"/>
    <w:pPr>
      <w:widowControl/>
      <w:numPr>
        <w:ilvl w:val="4"/>
        <w:numId w:val="1"/>
      </w:numPr>
      <w:spacing w:beforeLines="50" w:before="50" w:afterLines="50" w:after="50"/>
      <w:jc w:val="left"/>
      <w:outlineLvl w:val="5"/>
    </w:pPr>
    <w:rPr>
      <w:rFonts w:ascii="黑体" w:eastAsia="黑体" w:hAnsi="Times New Roman"/>
      <w:kern w:val="0"/>
    </w:rPr>
  </w:style>
  <w:style w:type="paragraph" w:customStyle="1" w:styleId="a0">
    <w:name w:val="五级条标题"/>
    <w:basedOn w:val="a"/>
    <w:next w:val="affff1"/>
    <w:qFormat/>
    <w:rsid w:val="00B71712"/>
    <w:pPr>
      <w:numPr>
        <w:ilvl w:val="5"/>
      </w:numPr>
      <w:outlineLvl w:val="6"/>
    </w:pPr>
  </w:style>
  <w:style w:type="character" w:customStyle="1" w:styleId="50">
    <w:name w:val="标题 5 字符"/>
    <w:basedOn w:val="a8"/>
    <w:link w:val="5"/>
    <w:uiPriority w:val="9"/>
    <w:semiHidden/>
    <w:rsid w:val="00B71712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60">
    <w:name w:val="标题 6 字符"/>
    <w:basedOn w:val="a8"/>
    <w:link w:val="6"/>
    <w:uiPriority w:val="9"/>
    <w:semiHidden/>
    <w:rsid w:val="00B71712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31">
    <w:name w:val="未处理的提及3"/>
    <w:basedOn w:val="a8"/>
    <w:uiPriority w:val="99"/>
    <w:semiHidden/>
    <w:unhideWhenUsed/>
    <w:rsid w:val="00156312"/>
    <w:rPr>
      <w:color w:val="605E5C"/>
      <w:shd w:val="clear" w:color="auto" w:fill="E1DFDD"/>
    </w:rPr>
  </w:style>
  <w:style w:type="character" w:customStyle="1" w:styleId="fontstyle11">
    <w:name w:val="fontstyle11"/>
    <w:basedOn w:val="a8"/>
    <w:rsid w:val="006B54B7"/>
    <w:rPr>
      <w:rFonts w:ascii="宋体" w:eastAsia="宋体" w:hAnsi="宋体" w:hint="eastAsia"/>
      <w:b w:val="0"/>
      <w:bCs w:val="0"/>
      <w:i w:val="0"/>
      <w:iCs w:val="0"/>
      <w:color w:val="000000"/>
      <w:sz w:val="22"/>
      <w:szCs w:val="22"/>
    </w:rPr>
  </w:style>
  <w:style w:type="paragraph" w:customStyle="1" w:styleId="-">
    <w:name w:val="三级条标题-新"/>
    <w:basedOn w:val="a6"/>
    <w:next w:val="a6"/>
    <w:qFormat/>
    <w:rsid w:val="00CE3AD0"/>
    <w:pPr>
      <w:keepNext/>
      <w:keepLines/>
      <w:spacing w:beforeLines="50" w:before="50" w:line="360" w:lineRule="auto"/>
      <w:ind w:left="2694"/>
      <w:jc w:val="left"/>
      <w:outlineLvl w:val="2"/>
    </w:pPr>
    <w:rPr>
      <w:rFonts w:ascii="Times New Roman" w:eastAsiaTheme="majorEastAsia" w:hAnsi="Times New Roman" w:cstheme="majorBidi"/>
      <w:bCs/>
      <w:kern w:val="0"/>
      <w:sz w:val="24"/>
    </w:rPr>
  </w:style>
  <w:style w:type="paragraph" w:customStyle="1" w:styleId="affff5">
    <w:name w:val="三级条标题"/>
    <w:basedOn w:val="-"/>
    <w:next w:val="a6"/>
    <w:qFormat/>
    <w:rsid w:val="00CE3AD0"/>
    <w:pPr>
      <w:ind w:left="852"/>
      <w:outlineLvl w:val="4"/>
    </w:pPr>
  </w:style>
  <w:style w:type="paragraph" w:customStyle="1" w:styleId="affff6">
    <w:name w:val="标准文件_段"/>
    <w:link w:val="Char4"/>
    <w:rsid w:val="00045F9E"/>
    <w:pPr>
      <w:autoSpaceDE w:val="0"/>
      <w:autoSpaceDN w:val="0"/>
      <w:spacing w:line="240" w:lineRule="auto"/>
      <w:ind w:firstLineChars="200" w:firstLine="200"/>
      <w:jc w:val="both"/>
    </w:pPr>
    <w:rPr>
      <w:rFonts w:ascii="宋体" w:hAnsi="Times New Roman"/>
      <w:noProof/>
      <w:kern w:val="0"/>
      <w:szCs w:val="20"/>
    </w:rPr>
  </w:style>
  <w:style w:type="paragraph" w:customStyle="1" w:styleId="affff7">
    <w:name w:val="标准文件_二级条标题"/>
    <w:next w:val="affff6"/>
    <w:rsid w:val="00045F9E"/>
    <w:pPr>
      <w:widowControl w:val="0"/>
      <w:spacing w:beforeLines="50" w:before="50" w:afterLines="50" w:after="50" w:line="240" w:lineRule="auto"/>
      <w:jc w:val="both"/>
      <w:outlineLvl w:val="2"/>
    </w:pPr>
    <w:rPr>
      <w:rFonts w:ascii="黑体" w:eastAsia="黑体" w:hAnsi="Times New Roman"/>
      <w:kern w:val="0"/>
      <w:szCs w:val="20"/>
    </w:rPr>
  </w:style>
  <w:style w:type="paragraph" w:customStyle="1" w:styleId="affff8">
    <w:name w:val="标准文件_三级条标题"/>
    <w:basedOn w:val="affff7"/>
    <w:next w:val="affff6"/>
    <w:rsid w:val="00045F9E"/>
    <w:pPr>
      <w:widowControl/>
      <w:numPr>
        <w:ilvl w:val="4"/>
      </w:numPr>
      <w:outlineLvl w:val="3"/>
    </w:pPr>
  </w:style>
  <w:style w:type="paragraph" w:customStyle="1" w:styleId="affff9">
    <w:name w:val="标准文件_四级条标题"/>
    <w:next w:val="affff6"/>
    <w:rsid w:val="00045F9E"/>
    <w:pPr>
      <w:widowControl w:val="0"/>
      <w:spacing w:beforeLines="50" w:before="50" w:afterLines="50" w:after="50" w:line="240" w:lineRule="auto"/>
      <w:jc w:val="both"/>
      <w:outlineLvl w:val="4"/>
    </w:pPr>
    <w:rPr>
      <w:rFonts w:ascii="黑体" w:eastAsia="黑体" w:hAnsi="Times New Roman"/>
      <w:kern w:val="0"/>
      <w:szCs w:val="20"/>
    </w:rPr>
  </w:style>
  <w:style w:type="paragraph" w:customStyle="1" w:styleId="affffa">
    <w:name w:val="标准文件_五级条标题"/>
    <w:next w:val="affff6"/>
    <w:rsid w:val="00045F9E"/>
    <w:pPr>
      <w:widowControl w:val="0"/>
      <w:spacing w:beforeLines="50" w:before="50" w:afterLines="50" w:after="50" w:line="240" w:lineRule="auto"/>
      <w:jc w:val="both"/>
      <w:outlineLvl w:val="5"/>
    </w:pPr>
    <w:rPr>
      <w:rFonts w:ascii="黑体" w:eastAsia="黑体" w:hAnsi="Times New Roman"/>
      <w:kern w:val="0"/>
      <w:szCs w:val="20"/>
    </w:rPr>
  </w:style>
  <w:style w:type="paragraph" w:customStyle="1" w:styleId="affffb">
    <w:name w:val="标准文件_章标题"/>
    <w:next w:val="affff6"/>
    <w:rsid w:val="00045F9E"/>
    <w:pPr>
      <w:spacing w:beforeLines="100" w:before="100" w:afterLines="100" w:after="100" w:line="240" w:lineRule="auto"/>
      <w:jc w:val="both"/>
      <w:outlineLvl w:val="0"/>
    </w:pPr>
    <w:rPr>
      <w:rFonts w:ascii="黑体" w:eastAsia="黑体" w:hAnsi="Times New Roman"/>
      <w:kern w:val="0"/>
      <w:szCs w:val="20"/>
    </w:rPr>
  </w:style>
  <w:style w:type="paragraph" w:customStyle="1" w:styleId="affffc">
    <w:name w:val="标准文件_一级条标题"/>
    <w:basedOn w:val="affffb"/>
    <w:next w:val="affff6"/>
    <w:rsid w:val="00045F9E"/>
    <w:pPr>
      <w:numPr>
        <w:ilvl w:val="2"/>
      </w:numPr>
      <w:spacing w:beforeLines="50" w:before="50" w:afterLines="50" w:after="50"/>
      <w:ind w:left="852"/>
      <w:outlineLvl w:val="1"/>
    </w:pPr>
  </w:style>
  <w:style w:type="paragraph" w:customStyle="1" w:styleId="a5">
    <w:name w:val="前言标题"/>
    <w:next w:val="a6"/>
    <w:rsid w:val="00045F9E"/>
    <w:pPr>
      <w:numPr>
        <w:numId w:val="3"/>
      </w:numPr>
      <w:shd w:val="clear" w:color="FFFFFF" w:fill="FFFFFF"/>
      <w:spacing w:before="540" w:after="600" w:line="240" w:lineRule="auto"/>
      <w:jc w:val="center"/>
      <w:outlineLvl w:val="0"/>
    </w:pPr>
    <w:rPr>
      <w:rFonts w:ascii="黑体" w:eastAsia="黑体" w:hAnsi="Times New Roman"/>
      <w:kern w:val="0"/>
      <w:sz w:val="32"/>
      <w:szCs w:val="20"/>
    </w:rPr>
  </w:style>
  <w:style w:type="character" w:customStyle="1" w:styleId="Char4">
    <w:name w:val="标准文件_段 Char"/>
    <w:link w:val="affff6"/>
    <w:rsid w:val="00045F9E"/>
    <w:rPr>
      <w:rFonts w:ascii="宋体" w:hAnsi="Times New Roman"/>
      <w:noProof/>
      <w:kern w:val="0"/>
      <w:szCs w:val="20"/>
    </w:rPr>
  </w:style>
  <w:style w:type="paragraph" w:customStyle="1" w:styleId="affffd">
    <w:name w:val="标准文件_术语条二"/>
    <w:basedOn w:val="a6"/>
    <w:next w:val="affff6"/>
    <w:qFormat/>
    <w:rsid w:val="00045F9E"/>
    <w:pPr>
      <w:ind w:left="864" w:hanging="864"/>
    </w:pPr>
    <w:rPr>
      <w:rFonts w:ascii="宋体" w:hAnsi="Times New Roman"/>
      <w:kern w:val="0"/>
      <w:szCs w:val="20"/>
    </w:rPr>
  </w:style>
  <w:style w:type="paragraph" w:customStyle="1" w:styleId="affffe">
    <w:name w:val="标准文件_二级无标题"/>
    <w:basedOn w:val="affff7"/>
    <w:qFormat/>
    <w:rsid w:val="00693FA7"/>
    <w:pPr>
      <w:spacing w:beforeLines="0" w:before="0" w:afterLines="0" w:after="0"/>
      <w:ind w:left="864" w:hanging="864"/>
      <w:outlineLvl w:val="9"/>
    </w:pPr>
    <w:rPr>
      <w:rFonts w:ascii="宋体" w:eastAsia="宋体"/>
    </w:rPr>
  </w:style>
  <w:style w:type="paragraph" w:customStyle="1" w:styleId="a4">
    <w:name w:val="标准文件_正文表标题"/>
    <w:next w:val="affff6"/>
    <w:rsid w:val="00693FA7"/>
    <w:pPr>
      <w:numPr>
        <w:numId w:val="4"/>
      </w:numPr>
      <w:tabs>
        <w:tab w:val="left" w:pos="0"/>
      </w:tabs>
      <w:spacing w:beforeLines="50" w:before="50" w:afterLines="50" w:after="50" w:line="240" w:lineRule="auto"/>
      <w:jc w:val="center"/>
    </w:pPr>
    <w:rPr>
      <w:rFonts w:ascii="黑体" w:eastAsia="黑体" w:hAnsi="Times New Roman"/>
      <w:kern w:val="0"/>
      <w:szCs w:val="20"/>
    </w:rPr>
  </w:style>
  <w:style w:type="paragraph" w:customStyle="1" w:styleId="afffff">
    <w:name w:val="标准文件_表格"/>
    <w:basedOn w:val="affff6"/>
    <w:qFormat/>
    <w:rsid w:val="00693FA7"/>
    <w:pPr>
      <w:ind w:firstLineChars="0" w:firstLine="0"/>
      <w:jc w:val="center"/>
    </w:pPr>
    <w:rPr>
      <w:sz w:val="18"/>
    </w:rPr>
  </w:style>
  <w:style w:type="paragraph" w:customStyle="1" w:styleId="a2">
    <w:name w:val="数字编号列项（二级）"/>
    <w:qFormat/>
    <w:rsid w:val="00BA2213"/>
    <w:pPr>
      <w:numPr>
        <w:ilvl w:val="1"/>
        <w:numId w:val="5"/>
      </w:numPr>
      <w:spacing w:line="240" w:lineRule="auto"/>
      <w:jc w:val="both"/>
    </w:pPr>
    <w:rPr>
      <w:rFonts w:ascii="宋体" w:hAnsi="Times New Roman"/>
      <w:kern w:val="0"/>
      <w:szCs w:val="20"/>
    </w:rPr>
  </w:style>
  <w:style w:type="paragraph" w:customStyle="1" w:styleId="a1">
    <w:name w:val="字母编号列项（一级）"/>
    <w:qFormat/>
    <w:rsid w:val="00BA2213"/>
    <w:pPr>
      <w:numPr>
        <w:numId w:val="5"/>
      </w:numPr>
      <w:spacing w:line="240" w:lineRule="auto"/>
      <w:jc w:val="both"/>
    </w:pPr>
    <w:rPr>
      <w:rFonts w:ascii="宋体" w:hAnsi="Times New Roman"/>
      <w:kern w:val="0"/>
      <w:szCs w:val="20"/>
    </w:rPr>
  </w:style>
  <w:style w:type="paragraph" w:customStyle="1" w:styleId="a3">
    <w:name w:val="编号列项（三级）"/>
    <w:qFormat/>
    <w:rsid w:val="00BA2213"/>
    <w:pPr>
      <w:numPr>
        <w:ilvl w:val="2"/>
        <w:numId w:val="5"/>
      </w:numPr>
      <w:spacing w:line="240" w:lineRule="auto"/>
    </w:pPr>
    <w:rPr>
      <w:rFonts w:ascii="宋体" w:hAnsi="Times New Roman"/>
      <w:kern w:val="0"/>
      <w:szCs w:val="20"/>
    </w:rPr>
  </w:style>
  <w:style w:type="paragraph" w:customStyle="1" w:styleId="-0">
    <w:name w:val="二级条标题-新"/>
    <w:basedOn w:val="2"/>
    <w:next w:val="a6"/>
    <w:qFormat/>
    <w:rsid w:val="00BA2213"/>
    <w:pPr>
      <w:keepNext/>
      <w:keepLines/>
      <w:numPr>
        <w:ilvl w:val="0"/>
        <w:numId w:val="0"/>
      </w:numPr>
      <w:spacing w:beforeLines="50" w:before="50" w:after="0" w:line="360" w:lineRule="auto"/>
      <w:ind w:left="2694"/>
      <w:jc w:val="left"/>
    </w:pPr>
    <w:rPr>
      <w:rFonts w:eastAsiaTheme="majorEastAsia"/>
      <w:b w:val="0"/>
      <w:kern w:val="0"/>
      <w:sz w:val="24"/>
    </w:rPr>
  </w:style>
  <w:style w:type="character" w:styleId="afffff0">
    <w:name w:val="Unresolved Mention"/>
    <w:basedOn w:val="a8"/>
    <w:uiPriority w:val="99"/>
    <w:semiHidden/>
    <w:unhideWhenUsed/>
    <w:rsid w:val="00934C81"/>
    <w:rPr>
      <w:color w:val="605E5C"/>
      <w:shd w:val="clear" w:color="auto" w:fill="E1DFDD"/>
    </w:rPr>
  </w:style>
  <w:style w:type="paragraph" w:customStyle="1" w:styleId="afffff1">
    <w:name w:val="图的脚注"/>
    <w:next w:val="affff1"/>
    <w:qFormat/>
    <w:rsid w:val="003C421A"/>
    <w:pPr>
      <w:widowControl w:val="0"/>
      <w:spacing w:line="240" w:lineRule="auto"/>
      <w:ind w:leftChars="200" w:left="840" w:hangingChars="200" w:hanging="420"/>
      <w:jc w:val="both"/>
    </w:pPr>
    <w:rPr>
      <w:rFonts w:ascii="宋体" w:hAnsi="Times New Roman"/>
      <w:kern w:val="0"/>
      <w:sz w:val="18"/>
      <w:szCs w:val="20"/>
    </w:rPr>
  </w:style>
  <w:style w:type="paragraph" w:customStyle="1" w:styleId="afffff2">
    <w:name w:val="正文表标题"/>
    <w:next w:val="affff1"/>
    <w:rsid w:val="00F45A7B"/>
    <w:pPr>
      <w:spacing w:beforeLines="50" w:before="156" w:afterLines="50" w:after="156" w:line="240" w:lineRule="auto"/>
      <w:ind w:left="2977"/>
      <w:jc w:val="center"/>
    </w:pPr>
    <w:rPr>
      <w:rFonts w:ascii="黑体" w:eastAsia="黑体" w:hAnsi="Times New Roman"/>
      <w:kern w:val="0"/>
      <w:szCs w:val="20"/>
    </w:rPr>
  </w:style>
  <w:style w:type="paragraph" w:customStyle="1" w:styleId="afffff3">
    <w:name w:val="图表"/>
    <w:basedOn w:val="a6"/>
    <w:qFormat/>
    <w:rsid w:val="004B7EFD"/>
    <w:pPr>
      <w:autoSpaceDE w:val="0"/>
      <w:autoSpaceDN w:val="0"/>
      <w:adjustRightInd w:val="0"/>
      <w:jc w:val="center"/>
    </w:pPr>
    <w:rPr>
      <w:rFonts w:ascii="Times New Roman" w:hAnsi="Times New Roman"/>
      <w:kern w:val="0"/>
      <w:szCs w:val="24"/>
    </w:rPr>
  </w:style>
  <w:style w:type="paragraph" w:customStyle="1" w:styleId="biaoge">
    <w:name w:val="biaoge"/>
    <w:basedOn w:val="a6"/>
    <w:link w:val="biaoge0"/>
    <w:qFormat/>
    <w:rsid w:val="0002602B"/>
    <w:pPr>
      <w:spacing w:line="360" w:lineRule="auto"/>
    </w:pPr>
    <w:rPr>
      <w:rFonts w:ascii="Times New Roman" w:hAnsi="Times New Roman"/>
      <w:sz w:val="24"/>
      <w:szCs w:val="24"/>
    </w:rPr>
  </w:style>
  <w:style w:type="character" w:customStyle="1" w:styleId="biaoge0">
    <w:name w:val="biaoge 字符"/>
    <w:basedOn w:val="a8"/>
    <w:link w:val="biaoge"/>
    <w:rsid w:val="0002602B"/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69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4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690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37110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49331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21959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83957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14657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13042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02341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9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3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0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9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6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50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58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8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09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44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27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02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28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32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52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1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44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04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86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25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38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50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04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31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55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5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5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32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33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1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92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11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17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0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42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73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48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24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29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93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59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57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2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0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8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82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8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22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15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64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06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59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9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31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9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3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85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80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73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2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4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36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25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51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75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68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92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55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33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08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15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27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85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41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03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44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28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68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04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1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7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3" Type="http://schemas.openxmlformats.org/officeDocument/2006/relationships/numbering" Target="numbering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chart" Target="charts/chart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emf"/><Relationship Id="rId5" Type="http://schemas.openxmlformats.org/officeDocument/2006/relationships/settings" Target="settings.xml"/><Relationship Id="rId15" Type="http://schemas.openxmlformats.org/officeDocument/2006/relationships/image" Target="media/image5.tmp"/><Relationship Id="rId10" Type="http://schemas.openxmlformats.org/officeDocument/2006/relationships/footer" Target="footer1.xml"/><Relationship Id="rId19" Type="http://schemas.openxmlformats.org/officeDocument/2006/relationships/footer" Target="foot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image" Target="media/image4.tmp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Tongji\MyThesis.dotx" TargetMode="Externa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371726223723482"/>
          <c:y val="8.9775826470479964E-2"/>
          <c:w val="0.8384439492138267"/>
          <c:h val="0.77559757856447287"/>
        </c:manualLayout>
      </c:layout>
      <c:lineChart>
        <c:grouping val="standard"/>
        <c:varyColors val="0"/>
        <c:ser>
          <c:idx val="0"/>
          <c:order val="0"/>
          <c:tx>
            <c:strRef>
              <c:f>Sheet2!$O$16</c:f>
              <c:strCache>
                <c:ptCount val="1"/>
                <c:pt idx="0">
                  <c:v>级配1</c:v>
                </c:pt>
              </c:strCache>
            </c:strRef>
          </c:tx>
          <c:spPr>
            <a:ln w="15875" cap="rnd">
              <a:solidFill>
                <a:schemeClr val="accent1"/>
              </a:solidFill>
              <a:prstDash val="dashDot"/>
              <a:round/>
            </a:ln>
            <a:effectLst/>
          </c:spPr>
          <c:marker>
            <c:symbol val="x"/>
            <c:size val="5"/>
            <c:spPr>
              <a:noFill/>
              <a:ln w="9525">
                <a:solidFill>
                  <a:schemeClr val="accent1"/>
                </a:solidFill>
              </a:ln>
              <a:effectLst/>
            </c:spPr>
          </c:marker>
          <c:cat>
            <c:numRef>
              <c:f>Sheet2!$P$12:$W$12</c:f>
              <c:numCache>
                <c:formatCode>0.00_);[Red]\(0.00\)</c:formatCode>
                <c:ptCount val="8"/>
                <c:pt idx="0" formatCode="0.000_);[Red]\(0.000\)">
                  <c:v>7.4999999999999997E-2</c:v>
                </c:pt>
                <c:pt idx="1">
                  <c:v>0.15</c:v>
                </c:pt>
                <c:pt idx="2">
                  <c:v>0.3</c:v>
                </c:pt>
                <c:pt idx="3">
                  <c:v>0.6</c:v>
                </c:pt>
                <c:pt idx="4">
                  <c:v>1.18</c:v>
                </c:pt>
                <c:pt idx="5">
                  <c:v>2.36</c:v>
                </c:pt>
                <c:pt idx="6">
                  <c:v>4.75</c:v>
                </c:pt>
                <c:pt idx="7">
                  <c:v>9.5</c:v>
                </c:pt>
              </c:numCache>
            </c:numRef>
          </c:cat>
          <c:val>
            <c:numRef>
              <c:f>Sheet2!$P$16:$W$16</c:f>
              <c:numCache>
                <c:formatCode>0.00_);[Red]\(0.00\)</c:formatCode>
                <c:ptCount val="8"/>
                <c:pt idx="0">
                  <c:v>5.5270000000000001</c:v>
                </c:pt>
                <c:pt idx="1">
                  <c:v>7.3020000000000005</c:v>
                </c:pt>
                <c:pt idx="2">
                  <c:v>8.5530000000000008</c:v>
                </c:pt>
                <c:pt idx="3">
                  <c:v>12.121</c:v>
                </c:pt>
                <c:pt idx="4">
                  <c:v>17.731000000000002</c:v>
                </c:pt>
                <c:pt idx="5">
                  <c:v>26.635000000000002</c:v>
                </c:pt>
                <c:pt idx="6">
                  <c:v>85.318999999999988</c:v>
                </c:pt>
                <c:pt idx="7">
                  <c:v>100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4F0B-493F-8B73-164476F7E176}"/>
            </c:ext>
          </c:extLst>
        </c:ser>
        <c:ser>
          <c:idx val="1"/>
          <c:order val="1"/>
          <c:tx>
            <c:strRef>
              <c:f>Sheet2!$O$17</c:f>
              <c:strCache>
                <c:ptCount val="1"/>
                <c:pt idx="0">
                  <c:v>级配2</c:v>
                </c:pt>
              </c:strCache>
            </c:strRef>
          </c:tx>
          <c:spPr>
            <a:ln w="158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cat>
            <c:numRef>
              <c:f>Sheet2!$P$12:$W$12</c:f>
              <c:numCache>
                <c:formatCode>0.00_);[Red]\(0.00\)</c:formatCode>
                <c:ptCount val="8"/>
                <c:pt idx="0" formatCode="0.000_);[Red]\(0.000\)">
                  <c:v>7.4999999999999997E-2</c:v>
                </c:pt>
                <c:pt idx="1">
                  <c:v>0.15</c:v>
                </c:pt>
                <c:pt idx="2">
                  <c:v>0.3</c:v>
                </c:pt>
                <c:pt idx="3">
                  <c:v>0.6</c:v>
                </c:pt>
                <c:pt idx="4">
                  <c:v>1.18</c:v>
                </c:pt>
                <c:pt idx="5">
                  <c:v>2.36</c:v>
                </c:pt>
                <c:pt idx="6">
                  <c:v>4.75</c:v>
                </c:pt>
                <c:pt idx="7">
                  <c:v>9.5</c:v>
                </c:pt>
              </c:numCache>
            </c:numRef>
          </c:cat>
          <c:val>
            <c:numRef>
              <c:f>Sheet2!$P$17:$W$17</c:f>
              <c:numCache>
                <c:formatCode>0.00_);[Red]\(0.00\)</c:formatCode>
                <c:ptCount val="8"/>
                <c:pt idx="0">
                  <c:v>5.3470000000000004</c:v>
                </c:pt>
                <c:pt idx="1">
                  <c:v>6.8970000000000002</c:v>
                </c:pt>
                <c:pt idx="2">
                  <c:v>7.9830000000000005</c:v>
                </c:pt>
                <c:pt idx="3">
                  <c:v>11.431000000000001</c:v>
                </c:pt>
                <c:pt idx="4">
                  <c:v>16.241</c:v>
                </c:pt>
                <c:pt idx="5">
                  <c:v>23.984999999999999</c:v>
                </c:pt>
                <c:pt idx="6">
                  <c:v>84.834000000000003</c:v>
                </c:pt>
                <c:pt idx="7">
                  <c:v>100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4F0B-493F-8B73-164476F7E176}"/>
            </c:ext>
          </c:extLst>
        </c:ser>
        <c:ser>
          <c:idx val="2"/>
          <c:order val="2"/>
          <c:tx>
            <c:strRef>
              <c:f>Sheet2!$O$18</c:f>
              <c:strCache>
                <c:ptCount val="1"/>
                <c:pt idx="0">
                  <c:v>级配3</c:v>
                </c:pt>
              </c:strCache>
            </c:strRef>
          </c:tx>
          <c:spPr>
            <a:ln w="15875" cap="rnd">
              <a:solidFill>
                <a:schemeClr val="accent3"/>
              </a:solidFill>
              <a:round/>
            </a:ln>
            <a:effectLst/>
          </c:spPr>
          <c:marker>
            <c:symbol val="triang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cat>
            <c:numRef>
              <c:f>Sheet2!$P$12:$W$12</c:f>
              <c:numCache>
                <c:formatCode>0.00_);[Red]\(0.00\)</c:formatCode>
                <c:ptCount val="8"/>
                <c:pt idx="0" formatCode="0.000_);[Red]\(0.000\)">
                  <c:v>7.4999999999999997E-2</c:v>
                </c:pt>
                <c:pt idx="1">
                  <c:v>0.15</c:v>
                </c:pt>
                <c:pt idx="2">
                  <c:v>0.3</c:v>
                </c:pt>
                <c:pt idx="3">
                  <c:v>0.6</c:v>
                </c:pt>
                <c:pt idx="4">
                  <c:v>1.18</c:v>
                </c:pt>
                <c:pt idx="5">
                  <c:v>2.36</c:v>
                </c:pt>
                <c:pt idx="6">
                  <c:v>4.75</c:v>
                </c:pt>
                <c:pt idx="7">
                  <c:v>9.5</c:v>
                </c:pt>
              </c:numCache>
            </c:numRef>
          </c:cat>
          <c:val>
            <c:numRef>
              <c:f>Sheet2!$P$18:$W$18</c:f>
              <c:numCache>
                <c:formatCode>0.00_);[Red]\(0.00\)</c:formatCode>
                <c:ptCount val="8"/>
                <c:pt idx="0">
                  <c:v>5.1670000000000007</c:v>
                </c:pt>
                <c:pt idx="1">
                  <c:v>6.4920000000000009</c:v>
                </c:pt>
                <c:pt idx="2">
                  <c:v>7.4130000000000003</c:v>
                </c:pt>
                <c:pt idx="3">
                  <c:v>10.741</c:v>
                </c:pt>
                <c:pt idx="4">
                  <c:v>14.750999999999999</c:v>
                </c:pt>
                <c:pt idx="5">
                  <c:v>21.335000000000001</c:v>
                </c:pt>
                <c:pt idx="6">
                  <c:v>84.34899999999999</c:v>
                </c:pt>
                <c:pt idx="7">
                  <c:v>100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4F0B-493F-8B73-164476F7E176}"/>
            </c:ext>
          </c:extLst>
        </c:ser>
        <c:ser>
          <c:idx val="3"/>
          <c:order val="3"/>
          <c:tx>
            <c:strRef>
              <c:f>Sheet2!$O$19</c:f>
              <c:strCache>
                <c:ptCount val="1"/>
                <c:pt idx="0">
                  <c:v>级配上限</c:v>
                </c:pt>
              </c:strCache>
            </c:strRef>
          </c:tx>
          <c:spPr>
            <a:ln w="15875" cap="rnd">
              <a:solidFill>
                <a:schemeClr val="accent4"/>
              </a:solidFill>
              <a:prstDash val="sysDot"/>
              <a:round/>
            </a:ln>
            <a:effectLst/>
          </c:spPr>
          <c:marker>
            <c:symbol val="diamond"/>
            <c:size val="5"/>
            <c:spPr>
              <a:solidFill>
                <a:schemeClr val="accent4"/>
              </a:solidFill>
              <a:ln w="9525">
                <a:solidFill>
                  <a:schemeClr val="accent4"/>
                </a:solidFill>
              </a:ln>
              <a:effectLst/>
            </c:spPr>
          </c:marker>
          <c:cat>
            <c:numRef>
              <c:f>Sheet2!$P$12:$W$12</c:f>
              <c:numCache>
                <c:formatCode>0.00_);[Red]\(0.00\)</c:formatCode>
                <c:ptCount val="8"/>
                <c:pt idx="0" formatCode="0.000_);[Red]\(0.000\)">
                  <c:v>7.4999999999999997E-2</c:v>
                </c:pt>
                <c:pt idx="1">
                  <c:v>0.15</c:v>
                </c:pt>
                <c:pt idx="2">
                  <c:v>0.3</c:v>
                </c:pt>
                <c:pt idx="3">
                  <c:v>0.6</c:v>
                </c:pt>
                <c:pt idx="4">
                  <c:v>1.18</c:v>
                </c:pt>
                <c:pt idx="5">
                  <c:v>2.36</c:v>
                </c:pt>
                <c:pt idx="6">
                  <c:v>4.75</c:v>
                </c:pt>
                <c:pt idx="7">
                  <c:v>9.5</c:v>
                </c:pt>
              </c:numCache>
            </c:numRef>
          </c:cat>
          <c:val>
            <c:numRef>
              <c:f>Sheet2!$P$19:$W$19</c:f>
              <c:numCache>
                <c:formatCode>0.00_);[Red]\(0.00\)</c:formatCode>
                <c:ptCount val="8"/>
                <c:pt idx="0">
                  <c:v>7</c:v>
                </c:pt>
                <c:pt idx="1">
                  <c:v>10</c:v>
                </c:pt>
                <c:pt idx="2">
                  <c:v>15</c:v>
                </c:pt>
                <c:pt idx="3">
                  <c:v>18</c:v>
                </c:pt>
                <c:pt idx="4">
                  <c:v>20</c:v>
                </c:pt>
                <c:pt idx="5">
                  <c:v>30</c:v>
                </c:pt>
                <c:pt idx="6">
                  <c:v>100</c:v>
                </c:pt>
                <c:pt idx="7">
                  <c:v>100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4F0B-493F-8B73-164476F7E176}"/>
            </c:ext>
          </c:extLst>
        </c:ser>
        <c:ser>
          <c:idx val="4"/>
          <c:order val="4"/>
          <c:tx>
            <c:strRef>
              <c:f>Sheet2!$O$20</c:f>
              <c:strCache>
                <c:ptCount val="1"/>
                <c:pt idx="0">
                  <c:v>级配下限</c:v>
                </c:pt>
              </c:strCache>
            </c:strRef>
          </c:tx>
          <c:spPr>
            <a:ln w="15875" cap="rnd">
              <a:solidFill>
                <a:schemeClr val="accent5"/>
              </a:solidFill>
              <a:prstDash val="sysDash"/>
              <a:round/>
            </a:ln>
            <a:effectLst/>
          </c:spPr>
          <c:marker>
            <c:symbol val="square"/>
            <c:size val="5"/>
            <c:spPr>
              <a:solidFill>
                <a:schemeClr val="accent5"/>
              </a:solidFill>
              <a:ln w="9525">
                <a:solidFill>
                  <a:schemeClr val="accent5"/>
                </a:solidFill>
              </a:ln>
              <a:effectLst/>
            </c:spPr>
          </c:marker>
          <c:cat>
            <c:numRef>
              <c:f>Sheet2!$P$12:$W$12</c:f>
              <c:numCache>
                <c:formatCode>0.00_);[Red]\(0.00\)</c:formatCode>
                <c:ptCount val="8"/>
                <c:pt idx="0" formatCode="0.000_);[Red]\(0.000\)">
                  <c:v>7.4999999999999997E-2</c:v>
                </c:pt>
                <c:pt idx="1">
                  <c:v>0.15</c:v>
                </c:pt>
                <c:pt idx="2">
                  <c:v>0.3</c:v>
                </c:pt>
                <c:pt idx="3">
                  <c:v>0.6</c:v>
                </c:pt>
                <c:pt idx="4">
                  <c:v>1.18</c:v>
                </c:pt>
                <c:pt idx="5">
                  <c:v>2.36</c:v>
                </c:pt>
                <c:pt idx="6">
                  <c:v>4.75</c:v>
                </c:pt>
                <c:pt idx="7">
                  <c:v>9.5</c:v>
                </c:pt>
              </c:numCache>
            </c:numRef>
          </c:cat>
          <c:val>
            <c:numRef>
              <c:f>Sheet2!$P$20:$W$20</c:f>
              <c:numCache>
                <c:formatCode>0.00_);[Red]\(0.00\)</c:formatCode>
                <c:ptCount val="8"/>
                <c:pt idx="0">
                  <c:v>0</c:v>
                </c:pt>
                <c:pt idx="1">
                  <c:v>2</c:v>
                </c:pt>
                <c:pt idx="2">
                  <c:v>2</c:v>
                </c:pt>
                <c:pt idx="3">
                  <c:v>3</c:v>
                </c:pt>
                <c:pt idx="4">
                  <c:v>5</c:v>
                </c:pt>
                <c:pt idx="5">
                  <c:v>15</c:v>
                </c:pt>
                <c:pt idx="6">
                  <c:v>65</c:v>
                </c:pt>
                <c:pt idx="7">
                  <c:v>100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4F0B-493F-8B73-164476F7E176}"/>
            </c:ext>
          </c:extLst>
        </c:ser>
        <c:ser>
          <c:idx val="5"/>
          <c:order val="5"/>
          <c:tx>
            <c:strRef>
              <c:f>Sheet2!$O$21</c:f>
              <c:strCache>
                <c:ptCount val="1"/>
                <c:pt idx="0">
                  <c:v>级配中值</c:v>
                </c:pt>
              </c:strCache>
            </c:strRef>
          </c:tx>
          <c:spPr>
            <a:ln w="15875" cap="rnd">
              <a:solidFill>
                <a:schemeClr val="accent6"/>
              </a:solidFill>
              <a:prstDash val="sysDash"/>
              <a:round/>
            </a:ln>
            <a:effectLst/>
          </c:spPr>
          <c:marker>
            <c:symbol val="plus"/>
            <c:size val="5"/>
            <c:spPr>
              <a:noFill/>
              <a:ln w="9525">
                <a:solidFill>
                  <a:schemeClr val="accent6"/>
                </a:solidFill>
              </a:ln>
              <a:effectLst/>
            </c:spPr>
          </c:marker>
          <c:cat>
            <c:numRef>
              <c:f>Sheet2!$P$12:$W$12</c:f>
              <c:numCache>
                <c:formatCode>0.00_);[Red]\(0.00\)</c:formatCode>
                <c:ptCount val="8"/>
                <c:pt idx="0" formatCode="0.000_);[Red]\(0.000\)">
                  <c:v>7.4999999999999997E-2</c:v>
                </c:pt>
                <c:pt idx="1">
                  <c:v>0.15</c:v>
                </c:pt>
                <c:pt idx="2">
                  <c:v>0.3</c:v>
                </c:pt>
                <c:pt idx="3">
                  <c:v>0.6</c:v>
                </c:pt>
                <c:pt idx="4">
                  <c:v>1.18</c:v>
                </c:pt>
                <c:pt idx="5">
                  <c:v>2.36</c:v>
                </c:pt>
                <c:pt idx="6">
                  <c:v>4.75</c:v>
                </c:pt>
                <c:pt idx="7">
                  <c:v>9.5</c:v>
                </c:pt>
              </c:numCache>
            </c:numRef>
          </c:cat>
          <c:val>
            <c:numRef>
              <c:f>Sheet2!$P$21:$W$21</c:f>
              <c:numCache>
                <c:formatCode>0.00_);[Red]\(0.00\)</c:formatCode>
                <c:ptCount val="8"/>
                <c:pt idx="0">
                  <c:v>3.5</c:v>
                </c:pt>
                <c:pt idx="1">
                  <c:v>6</c:v>
                </c:pt>
                <c:pt idx="2">
                  <c:v>8.5</c:v>
                </c:pt>
                <c:pt idx="3">
                  <c:v>10.5</c:v>
                </c:pt>
                <c:pt idx="4">
                  <c:v>12.5</c:v>
                </c:pt>
                <c:pt idx="5">
                  <c:v>22.5</c:v>
                </c:pt>
                <c:pt idx="6">
                  <c:v>82.5</c:v>
                </c:pt>
                <c:pt idx="7">
                  <c:v>100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4F0B-493F-8B73-164476F7E17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381448592"/>
        <c:axId val="1381458992"/>
      </c:lineChart>
      <c:catAx>
        <c:axId val="1381448592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zh-CN" altLang="en-US"/>
                  <a:t>筛孔尺寸（</a:t>
                </a:r>
                <a:r>
                  <a:rPr lang="en-US" altLang="zh-CN"/>
                  <a:t>mm</a:t>
                </a:r>
                <a:r>
                  <a:rPr lang="zh-CN" altLang="en-US"/>
                  <a:t>）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</c:title>
        <c:numFmt formatCode="0.000_);[Red]\(0.000\)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1381458992"/>
        <c:crosses val="autoZero"/>
        <c:auto val="1"/>
        <c:lblAlgn val="ctr"/>
        <c:lblOffset val="100"/>
        <c:noMultiLvlLbl val="0"/>
      </c:catAx>
      <c:valAx>
        <c:axId val="1381458992"/>
        <c:scaling>
          <c:orientation val="minMax"/>
          <c:max val="1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zh-CN" altLang="en-US"/>
                  <a:t>通过百分率（</a:t>
                </a:r>
                <a:r>
                  <a:rPr lang="en-US" altLang="zh-CN"/>
                  <a:t>%</a:t>
                </a:r>
                <a:r>
                  <a:rPr lang="zh-CN" altLang="en-US"/>
                  <a:t>）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</c:title>
        <c:numFmt formatCode="0.00_);[Red]\(0.00\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1381448592"/>
        <c:crosses val="autoZero"/>
        <c:crossBetween val="between"/>
      </c:valAx>
      <c:spPr>
        <a:noFill/>
        <a:ln>
          <a:solidFill>
            <a:schemeClr val="tx1"/>
          </a:solidFill>
        </a:ln>
        <a:effectLst/>
      </c:spPr>
    </c:plotArea>
    <c:legend>
      <c:legendPos val="b"/>
      <c:layout>
        <c:manualLayout>
          <c:xMode val="edge"/>
          <c:yMode val="edge"/>
          <c:x val="0.15443517749718008"/>
          <c:y val="0.15605932790192695"/>
          <c:w val="0.22225258459716718"/>
          <c:h val="0.5144582234924223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zh-CN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/>
      </a:solidFill>
      <a:round/>
    </a:ln>
    <a:effectLst/>
  </c:spPr>
  <c:txPr>
    <a:bodyPr/>
    <a:lstStyle/>
    <a:p>
      <a:pPr>
        <a:defRPr/>
      </a:pPr>
      <a:endParaRPr lang="zh-CN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ontrolsStorage xmlns="urn:schemas-microsoft-com.VSTO2008Demos.ControlsStorage">
  <Controls>AAEAAAD/////AQAAAAAAAAAMAgAAAEVDaGVtNFdvcmQuQ29yZSwgVmVyc2lvbj0xLjAuMC4wLCBDdWx0dXJlPW5ldXRyYWwsIFB1YmxpY0tleVRva2VuPW51bGwHAQAAAAABAAAAAAAAAAQgQ2hlbTRXb3JkLkNvcmUuQ29udHJvbFByb3BlcnRpZXMCAAAACw==</Controls>
</ControlsStorage>
</file>

<file path=customXml/itemProps1.xml><?xml version="1.0" encoding="utf-8"?>
<ds:datastoreItem xmlns:ds="http://schemas.openxmlformats.org/officeDocument/2006/customXml" ds:itemID="{C9D98829-2BC2-44C6-A8D3-58A360C796B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24A9C88-4206-42A3-950E-881EF1F89C9A}">
  <ds:schemaRefs>
    <ds:schemaRef ds:uri="urn:schemas-microsoft-com.VSTO2008Demos.ControlsStorag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MyThesis</Template>
  <TotalTime>6516</TotalTime>
  <Pages>53</Pages>
  <Words>3492</Words>
  <Characters>19907</Characters>
  <Application>Microsoft Office Word</Application>
  <DocSecurity>0</DocSecurity>
  <Lines>165</Lines>
  <Paragraphs>46</Paragraphs>
  <ScaleCrop>false</ScaleCrop>
  <Company>Microsoft</Company>
  <LinksUpToDate>false</LinksUpToDate>
  <CharactersWithSpaces>23353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tangnaipeng</dc:creator>
  <cp:keywords/>
  <dc:description/>
  <cp:lastModifiedBy>吕 泉</cp:lastModifiedBy>
  <cp:revision>191</cp:revision>
  <cp:lastPrinted>2022-11-22T14:00:00Z</cp:lastPrinted>
  <dcterms:created xsi:type="dcterms:W3CDTF">2021-10-10T11:55:00Z</dcterms:created>
  <dcterms:modified xsi:type="dcterms:W3CDTF">2022-11-25T06:27:00Z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  <property fmtid="{D5CDD505-2E9C-101B-9397-08002B2CF9AE}" pid="3" name="MTEquationNumber2">
    <vt:lpwstr>(#C1.#E1)</vt:lpwstr>
  </property>
  <property fmtid="{D5CDD505-2E9C-101B-9397-08002B2CF9AE}" pid="4" name="MTEquationSection">
    <vt:lpwstr>1</vt:lpwstr>
  </property>
</Properties>
</file>